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994E" w14:textId="77777777" w:rsidR="00971FD3" w:rsidRPr="00F76D63" w:rsidRDefault="00971FD3" w:rsidP="00EB6856">
      <w:pPr>
        <w:widowControl w:val="0"/>
        <w:autoSpaceDE w:val="0"/>
        <w:autoSpaceDN w:val="0"/>
        <w:spacing w:before="7" w:after="0" w:line="240" w:lineRule="auto"/>
        <w:ind w:left="567" w:right="251"/>
        <w:rPr>
          <w:rFonts w:eastAsia="Arial MT" w:cstheme="minorHAnsi"/>
          <w:lang w:val="pt-PT"/>
        </w:rPr>
      </w:pPr>
    </w:p>
    <w:p w14:paraId="452FBD59" w14:textId="6151905D" w:rsidR="00971FD3" w:rsidRPr="00F76D63" w:rsidRDefault="00971FD3" w:rsidP="00EB6856">
      <w:pPr>
        <w:widowControl w:val="0"/>
        <w:autoSpaceDE w:val="0"/>
        <w:autoSpaceDN w:val="0"/>
        <w:spacing w:before="88" w:after="0" w:line="413" w:lineRule="exact"/>
        <w:ind w:left="567" w:right="251"/>
        <w:rPr>
          <w:rFonts w:eastAsia="Arial MT" w:cstheme="minorHAnsi"/>
          <w:b/>
          <w:bCs/>
          <w:color w:val="2F5496" w:themeColor="accent5" w:themeShade="BF"/>
          <w:lang w:val="pt-PT"/>
        </w:rPr>
      </w:pPr>
      <w:r w:rsidRPr="00F76D63">
        <w:rPr>
          <w:rFonts w:eastAsia="Arial MT" w:cstheme="minorHAnsi"/>
          <w:b/>
          <w:bCs/>
          <w:color w:val="2F5496" w:themeColor="accent5" w:themeShade="BF"/>
          <w:lang w:val="pt-PT"/>
        </w:rPr>
        <w:t>Aviso</w:t>
      </w:r>
      <w:r w:rsidRPr="00F76D63">
        <w:rPr>
          <w:rFonts w:eastAsia="Arial MT" w:cstheme="minorHAnsi"/>
          <w:b/>
          <w:bCs/>
          <w:color w:val="2F5496" w:themeColor="accent5" w:themeShade="BF"/>
          <w:spacing w:val="-5"/>
          <w:lang w:val="pt-PT"/>
        </w:rPr>
        <w:t xml:space="preserve"> </w:t>
      </w:r>
      <w:r w:rsidRPr="00F76D63">
        <w:rPr>
          <w:rFonts w:eastAsia="Arial MT" w:cstheme="minorHAnsi"/>
          <w:b/>
          <w:bCs/>
          <w:color w:val="2F5496" w:themeColor="accent5" w:themeShade="BF"/>
          <w:lang w:val="pt-PT"/>
        </w:rPr>
        <w:t>de</w:t>
      </w:r>
      <w:r w:rsidR="00F46876" w:rsidRPr="00F76D63">
        <w:rPr>
          <w:rFonts w:eastAsia="Arial MT" w:cstheme="minorHAnsi"/>
          <w:b/>
          <w:bCs/>
          <w:color w:val="2F5496" w:themeColor="accent5" w:themeShade="BF"/>
          <w:lang w:val="pt-PT"/>
        </w:rPr>
        <w:t xml:space="preserve"> </w:t>
      </w:r>
      <w:r w:rsidRPr="00F76D63">
        <w:rPr>
          <w:rFonts w:eastAsia="Arial MT" w:cstheme="minorHAnsi"/>
          <w:b/>
          <w:bCs/>
          <w:color w:val="2F5496" w:themeColor="accent5" w:themeShade="BF"/>
          <w:lang w:val="pt-PT"/>
        </w:rPr>
        <w:t>CONTRATAÇÃO</w:t>
      </w:r>
      <w:r w:rsidRPr="00F76D63">
        <w:rPr>
          <w:rFonts w:eastAsia="Arial MT" w:cstheme="minorHAnsi"/>
          <w:b/>
          <w:bCs/>
          <w:color w:val="2F5496" w:themeColor="accent5" w:themeShade="BF"/>
          <w:spacing w:val="-6"/>
          <w:lang w:val="pt-PT"/>
        </w:rPr>
        <w:t xml:space="preserve"> </w:t>
      </w:r>
      <w:r w:rsidRPr="00F76D63">
        <w:rPr>
          <w:rFonts w:eastAsia="Arial MT" w:cstheme="minorHAnsi"/>
          <w:b/>
          <w:bCs/>
          <w:color w:val="2F5496" w:themeColor="accent5" w:themeShade="BF"/>
          <w:lang w:val="pt-PT"/>
        </w:rPr>
        <w:t>DIRETA</w:t>
      </w:r>
    </w:p>
    <w:p w14:paraId="111C31C1" w14:textId="77777777" w:rsidR="00F46876" w:rsidRPr="00F76D63" w:rsidRDefault="00F46876" w:rsidP="00EB6856">
      <w:pPr>
        <w:widowControl w:val="0"/>
        <w:autoSpaceDE w:val="0"/>
        <w:autoSpaceDN w:val="0"/>
        <w:spacing w:before="88" w:after="0" w:line="413" w:lineRule="exact"/>
        <w:ind w:left="567" w:right="251"/>
        <w:rPr>
          <w:rFonts w:eastAsia="Arial MT" w:cstheme="minorHAnsi"/>
          <w:b/>
          <w:bCs/>
          <w:color w:val="2F5496" w:themeColor="accent5" w:themeShade="BF"/>
          <w:lang w:val="pt-PT"/>
        </w:rPr>
      </w:pPr>
    </w:p>
    <w:p w14:paraId="58546107" w14:textId="19A99991" w:rsidR="00F46876" w:rsidRPr="00F76D63" w:rsidRDefault="00F46876" w:rsidP="00EB6856">
      <w:pPr>
        <w:widowControl w:val="0"/>
        <w:autoSpaceDE w:val="0"/>
        <w:autoSpaceDN w:val="0"/>
        <w:spacing w:before="9" w:after="0" w:line="240" w:lineRule="auto"/>
        <w:ind w:left="567" w:right="251"/>
        <w:jc w:val="both"/>
        <w:rPr>
          <w:rFonts w:eastAsia="Arial MT" w:cstheme="minorHAnsi"/>
        </w:rPr>
      </w:pPr>
      <w:r w:rsidRPr="00F76D63">
        <w:rPr>
          <w:rFonts w:eastAsia="Arial MT" w:cstheme="minorHAnsi"/>
        </w:rPr>
        <w:t xml:space="preserve">Dispensa de Licitação com base no </w:t>
      </w:r>
      <w:r w:rsidRPr="00F76D63">
        <w:rPr>
          <w:rFonts w:eastAsia="Arial MT" w:cstheme="minorHAnsi"/>
          <w:bCs/>
        </w:rPr>
        <w:t>Art. 75, inciso I, da Lei nº 14.133/2021</w:t>
      </w:r>
      <w:r w:rsidRPr="00F76D63">
        <w:rPr>
          <w:rFonts w:eastAsia="Arial MT" w:cstheme="minorHAnsi"/>
        </w:rPr>
        <w:t xml:space="preserve">, para </w:t>
      </w:r>
      <w:r w:rsidR="0059662A" w:rsidRPr="00F76D63">
        <w:rPr>
          <w:rFonts w:eastAsia="Arial MT" w:cstheme="minorHAnsi"/>
        </w:rPr>
        <w:t>contratações</w:t>
      </w:r>
      <w:r w:rsidRPr="00F76D63">
        <w:rPr>
          <w:rFonts w:eastAsia="Arial MT" w:cstheme="minorHAnsi"/>
        </w:rPr>
        <w:t xml:space="preserve"> que envolvam valores inferiores a </w:t>
      </w:r>
      <w:r w:rsidRPr="00F76D63">
        <w:rPr>
          <w:rFonts w:eastAsia="Arial MT" w:cstheme="minorHAnsi"/>
          <w:bCs/>
        </w:rPr>
        <w:t xml:space="preserve">R$ </w:t>
      </w:r>
      <w:r w:rsidR="00CF5D48" w:rsidRPr="00F76D63">
        <w:rPr>
          <w:rFonts w:eastAsia="Arial MT" w:cstheme="minorHAnsi"/>
          <w:bCs/>
        </w:rPr>
        <w:t>119.812,02</w:t>
      </w:r>
      <w:r w:rsidRPr="00F76D63">
        <w:rPr>
          <w:rFonts w:eastAsia="Arial MT" w:cstheme="minorHAnsi"/>
        </w:rPr>
        <w:t xml:space="preserve">, no caso de </w:t>
      </w:r>
      <w:r w:rsidR="00C87455" w:rsidRPr="00C87455">
        <w:rPr>
          <w:rFonts w:eastAsia="Arial MT" w:cstheme="minorHAnsi"/>
        </w:rPr>
        <w:t>obras e serviços de engenharia ou de serviços de manutenção de veículos automotores</w:t>
      </w:r>
      <w:r w:rsidR="00C87455">
        <w:rPr>
          <w:rFonts w:eastAsia="Arial MT" w:cstheme="minorHAnsi"/>
        </w:rPr>
        <w:t>.</w:t>
      </w:r>
    </w:p>
    <w:p w14:paraId="381B367D" w14:textId="77777777" w:rsidR="00F46876" w:rsidRPr="00F76D63" w:rsidRDefault="00F46876" w:rsidP="00EB6856">
      <w:pPr>
        <w:widowControl w:val="0"/>
        <w:autoSpaceDE w:val="0"/>
        <w:autoSpaceDN w:val="0"/>
        <w:spacing w:before="9" w:after="0" w:line="240" w:lineRule="auto"/>
        <w:ind w:left="567" w:right="251"/>
        <w:jc w:val="both"/>
        <w:rPr>
          <w:rFonts w:eastAsia="Arial MT" w:cstheme="minorHAnsi"/>
        </w:rPr>
      </w:pPr>
    </w:p>
    <w:p w14:paraId="0706374D" w14:textId="2ECDEE07" w:rsidR="00F46876" w:rsidRPr="00F76D63" w:rsidRDefault="00F46876" w:rsidP="00EB6856">
      <w:pPr>
        <w:widowControl w:val="0"/>
        <w:autoSpaceDE w:val="0"/>
        <w:autoSpaceDN w:val="0"/>
        <w:spacing w:before="9" w:after="0" w:line="240" w:lineRule="auto"/>
        <w:ind w:left="567" w:right="251"/>
        <w:jc w:val="both"/>
        <w:rPr>
          <w:rFonts w:eastAsia="Arial MT" w:cstheme="minorHAnsi"/>
        </w:rPr>
      </w:pPr>
      <w:r w:rsidRPr="00F76D63">
        <w:rPr>
          <w:rFonts w:eastAsia="Arial MT" w:cstheme="minorHAnsi"/>
        </w:rPr>
        <w:t xml:space="preserve">A Câmara Municipal de Caieiras, inscrita no CNPJ nº 49.762.792/0001-20, localizada na Rua Albert Hanser, 80, Centro, CEP: 07700-605, Caieiras/SP, torna público que realizará </w:t>
      </w:r>
      <w:r w:rsidRPr="00F76D63">
        <w:rPr>
          <w:rFonts w:eastAsia="Arial MT" w:cstheme="minorHAnsi"/>
          <w:bCs/>
        </w:rPr>
        <w:t>Processo Administrativo de Dispensa de Licitação</w:t>
      </w:r>
      <w:r w:rsidRPr="00F76D63">
        <w:rPr>
          <w:rFonts w:eastAsia="Arial MT" w:cstheme="minorHAnsi"/>
        </w:rPr>
        <w:t xml:space="preserve">, com critério de julgamento </w:t>
      </w:r>
      <w:r w:rsidRPr="00F76D63">
        <w:rPr>
          <w:rFonts w:eastAsia="Arial MT" w:cstheme="minorHAnsi"/>
          <w:bCs/>
        </w:rPr>
        <w:t>MENOR PREÇO</w:t>
      </w:r>
      <w:r w:rsidRPr="00F76D63">
        <w:rPr>
          <w:rFonts w:eastAsia="Arial MT" w:cstheme="minorHAnsi"/>
        </w:rPr>
        <w:t>, nos termos do Artigo 75, inciso I da Lei nº 14.133/2021, objetivando a seleção da proposta mais vantajosa.</w:t>
      </w:r>
    </w:p>
    <w:p w14:paraId="148428F1" w14:textId="77777777" w:rsidR="00F46876" w:rsidRPr="00F76D63" w:rsidRDefault="00F46876" w:rsidP="00EB6856">
      <w:pPr>
        <w:widowControl w:val="0"/>
        <w:autoSpaceDE w:val="0"/>
        <w:autoSpaceDN w:val="0"/>
        <w:spacing w:before="9" w:after="0" w:line="240" w:lineRule="auto"/>
        <w:ind w:left="567" w:right="251"/>
        <w:jc w:val="both"/>
        <w:rPr>
          <w:rFonts w:eastAsia="Arial MT" w:cstheme="minorHAnsi"/>
        </w:rPr>
      </w:pPr>
    </w:p>
    <w:p w14:paraId="2D236039" w14:textId="77777777" w:rsidR="00F46876" w:rsidRPr="00F76D63" w:rsidRDefault="00F46876" w:rsidP="00EB6856">
      <w:pPr>
        <w:widowControl w:val="0"/>
        <w:autoSpaceDE w:val="0"/>
        <w:autoSpaceDN w:val="0"/>
        <w:spacing w:before="9" w:after="0" w:line="240" w:lineRule="auto"/>
        <w:ind w:left="567" w:right="251"/>
        <w:jc w:val="both"/>
        <w:rPr>
          <w:rFonts w:eastAsia="Arial MT" w:cstheme="minorHAnsi"/>
          <w:b/>
          <w:bCs/>
        </w:rPr>
      </w:pPr>
      <w:r w:rsidRPr="00F76D63">
        <w:rPr>
          <w:rFonts w:eastAsia="Arial MT" w:cstheme="minorHAnsi"/>
          <w:b/>
          <w:bCs/>
        </w:rPr>
        <w:t>1. Fundamentação Jurídica</w:t>
      </w:r>
    </w:p>
    <w:p w14:paraId="412F26CD" w14:textId="3FA416A1" w:rsidR="00F46876" w:rsidRPr="00F76D63" w:rsidRDefault="00F46876" w:rsidP="00EB6856">
      <w:pPr>
        <w:widowControl w:val="0"/>
        <w:autoSpaceDE w:val="0"/>
        <w:autoSpaceDN w:val="0"/>
        <w:spacing w:before="9" w:after="0" w:line="240" w:lineRule="auto"/>
        <w:ind w:left="567" w:right="251"/>
        <w:jc w:val="both"/>
        <w:rPr>
          <w:rFonts w:eastAsia="Arial MT" w:cstheme="minorHAnsi"/>
        </w:rPr>
      </w:pPr>
      <w:r w:rsidRPr="00F76D63">
        <w:rPr>
          <w:rFonts w:eastAsia="Arial MT" w:cstheme="minorHAnsi"/>
        </w:rPr>
        <w:t xml:space="preserve">A presente dispensa de licitação está fundamentada no </w:t>
      </w:r>
      <w:r w:rsidRPr="00F76D63">
        <w:rPr>
          <w:rFonts w:eastAsia="Arial MT" w:cstheme="minorHAnsi"/>
          <w:bCs/>
        </w:rPr>
        <w:t>art. 75, inciso I, da Lei nº 14.133/2021</w:t>
      </w:r>
      <w:r w:rsidRPr="00F76D63">
        <w:rPr>
          <w:rFonts w:eastAsia="Arial MT" w:cstheme="minorHAnsi"/>
        </w:rPr>
        <w:t>, que autoriza a contratação direta para</w:t>
      </w:r>
      <w:r w:rsidR="00C87455">
        <w:rPr>
          <w:rFonts w:ascii="Arial" w:hAnsi="Arial" w:cs="Arial"/>
          <w:color w:val="000000"/>
          <w:sz w:val="20"/>
          <w:szCs w:val="20"/>
        </w:rPr>
        <w:t xml:space="preserve"> obras e serviços de engenharia ou de serviços de manutenção de veículos automotores</w:t>
      </w:r>
      <w:r w:rsidRPr="00F76D63">
        <w:rPr>
          <w:rFonts w:eastAsia="Arial MT" w:cstheme="minorHAnsi"/>
        </w:rPr>
        <w:t xml:space="preserve"> de </w:t>
      </w:r>
      <w:r w:rsidRPr="00F76D63">
        <w:rPr>
          <w:rFonts w:eastAsia="Arial MT" w:cstheme="minorHAnsi"/>
          <w:bCs/>
        </w:rPr>
        <w:t xml:space="preserve">R$ </w:t>
      </w:r>
      <w:r w:rsidR="00C87455">
        <w:rPr>
          <w:rFonts w:eastAsia="Calibri" w:cstheme="minorHAnsi"/>
          <w:color w:val="000000"/>
        </w:rPr>
        <w:t>125.451,15</w:t>
      </w:r>
      <w:r w:rsidRPr="00F76D63">
        <w:rPr>
          <w:rFonts w:eastAsia="Arial MT" w:cstheme="minorHAnsi"/>
        </w:rPr>
        <w:t>, de acordo com a legislação vigente. A contratação está sujeita às exigências legais e regulamentares pertinentes à dispensa de licitação.</w:t>
      </w:r>
    </w:p>
    <w:p w14:paraId="6D1403A0" w14:textId="77777777" w:rsidR="00971FD3" w:rsidRPr="00F76D63" w:rsidRDefault="00971FD3" w:rsidP="00EB6856">
      <w:pPr>
        <w:widowControl w:val="0"/>
        <w:autoSpaceDE w:val="0"/>
        <w:autoSpaceDN w:val="0"/>
        <w:spacing w:before="9" w:after="0" w:line="240" w:lineRule="auto"/>
        <w:ind w:left="567" w:right="251"/>
        <w:rPr>
          <w:rFonts w:eastAsia="Arial MT" w:cstheme="minorHAnsi"/>
          <w:lang w:val="pt-PT"/>
        </w:rPr>
      </w:pPr>
    </w:p>
    <w:p w14:paraId="33DBFF92" w14:textId="77777777" w:rsidR="00971FD3" w:rsidRPr="00F76D63" w:rsidRDefault="00971FD3" w:rsidP="00EB6856">
      <w:pPr>
        <w:widowControl w:val="0"/>
        <w:autoSpaceDE w:val="0"/>
        <w:autoSpaceDN w:val="0"/>
        <w:spacing w:after="0" w:line="240" w:lineRule="auto"/>
        <w:ind w:left="567" w:right="251"/>
        <w:rPr>
          <w:rFonts w:eastAsia="Arial MT" w:cstheme="minorHAnsi"/>
          <w:b/>
          <w:lang w:val="pt-PT"/>
        </w:rPr>
      </w:pPr>
      <w:r w:rsidRPr="00F76D63">
        <w:rPr>
          <w:rFonts w:eastAsia="Arial MT" w:cstheme="minorHAnsi"/>
          <w:b/>
          <w:color w:val="3F5BA0"/>
          <w:lang w:val="pt-PT"/>
        </w:rPr>
        <w:t>CONTRATANTE</w:t>
      </w:r>
      <w:r w:rsidRPr="00F76D63">
        <w:rPr>
          <w:rFonts w:eastAsia="Arial MT" w:cstheme="minorHAnsi"/>
          <w:b/>
          <w:color w:val="3F5BA0"/>
          <w:spacing w:val="-6"/>
          <w:lang w:val="pt-PT"/>
        </w:rPr>
        <w:t xml:space="preserve"> </w:t>
      </w:r>
      <w:r w:rsidRPr="00F76D63">
        <w:rPr>
          <w:rFonts w:eastAsia="Arial MT" w:cstheme="minorHAnsi"/>
          <w:b/>
          <w:color w:val="3F5BA0"/>
          <w:lang w:val="pt-PT"/>
        </w:rPr>
        <w:t>(UASG)</w:t>
      </w:r>
    </w:p>
    <w:p w14:paraId="19E853FD" w14:textId="77777777" w:rsidR="00971FD3" w:rsidRPr="00F76D63" w:rsidRDefault="00971FD3" w:rsidP="00EB6856">
      <w:pPr>
        <w:widowControl w:val="0"/>
        <w:autoSpaceDE w:val="0"/>
        <w:autoSpaceDN w:val="0"/>
        <w:spacing w:before="17" w:after="0" w:line="240" w:lineRule="auto"/>
        <w:ind w:left="567" w:right="251"/>
        <w:rPr>
          <w:rFonts w:eastAsia="Arial MT" w:cstheme="minorHAnsi"/>
          <w:lang w:val="pt-PT"/>
        </w:rPr>
      </w:pPr>
      <w:r w:rsidRPr="00F76D63">
        <w:rPr>
          <w:rFonts w:eastAsia="Arial MT" w:cstheme="minorHAnsi"/>
          <w:color w:val="5A5A5E"/>
          <w:lang w:val="pt-PT"/>
        </w:rPr>
        <w:t>930918</w:t>
      </w:r>
    </w:p>
    <w:p w14:paraId="00EAE37C" w14:textId="77777777" w:rsidR="00971FD3" w:rsidRPr="00F76D63" w:rsidRDefault="00971FD3" w:rsidP="00EB6856">
      <w:pPr>
        <w:widowControl w:val="0"/>
        <w:autoSpaceDE w:val="0"/>
        <w:autoSpaceDN w:val="0"/>
        <w:spacing w:before="3" w:after="0" w:line="240" w:lineRule="auto"/>
        <w:ind w:left="567" w:right="251"/>
        <w:rPr>
          <w:rFonts w:eastAsia="Arial MT" w:cstheme="minorHAnsi"/>
          <w:lang w:val="pt-PT"/>
        </w:rPr>
      </w:pPr>
    </w:p>
    <w:p w14:paraId="4E25C5F7" w14:textId="77777777" w:rsidR="00971FD3" w:rsidRPr="00F76D63" w:rsidRDefault="00971FD3" w:rsidP="00EB6856">
      <w:pPr>
        <w:widowControl w:val="0"/>
        <w:autoSpaceDE w:val="0"/>
        <w:autoSpaceDN w:val="0"/>
        <w:spacing w:after="0" w:line="240" w:lineRule="auto"/>
        <w:ind w:left="567" w:right="251"/>
        <w:rPr>
          <w:rFonts w:eastAsia="Arial MT" w:cstheme="minorHAnsi"/>
          <w:b/>
          <w:lang w:val="pt-PT"/>
        </w:rPr>
      </w:pPr>
      <w:r w:rsidRPr="00F76D63">
        <w:rPr>
          <w:rFonts w:eastAsia="Arial MT" w:cstheme="minorHAnsi"/>
          <w:b/>
          <w:color w:val="3F5BA0"/>
          <w:lang w:val="pt-PT"/>
        </w:rPr>
        <w:t>OBJETO</w:t>
      </w:r>
    </w:p>
    <w:p w14:paraId="0B5E8FEC" w14:textId="494A1052" w:rsidR="00125AFE" w:rsidRPr="00F76D63" w:rsidRDefault="00125AFE" w:rsidP="00125AFE">
      <w:pPr>
        <w:widowControl w:val="0"/>
        <w:autoSpaceDE w:val="0"/>
        <w:autoSpaceDN w:val="0"/>
        <w:spacing w:before="140" w:after="0" w:line="240" w:lineRule="auto"/>
        <w:ind w:left="567" w:right="251"/>
        <w:jc w:val="both"/>
        <w:rPr>
          <w:rFonts w:eastAsia="Arial MT" w:cstheme="minorHAnsi"/>
          <w:b/>
        </w:rPr>
      </w:pPr>
      <w:r w:rsidRPr="00F76D63">
        <w:rPr>
          <w:rFonts w:eastAsia="Arial MT" w:cstheme="minorHAnsi"/>
          <w:b/>
        </w:rPr>
        <w:t xml:space="preserve">Contratação </w:t>
      </w:r>
      <w:r w:rsidRPr="00F76D63">
        <w:rPr>
          <w:rFonts w:cstheme="minorHAnsi"/>
          <w:b/>
        </w:rPr>
        <w:t xml:space="preserve">serviços especializados para a pintura </w:t>
      </w:r>
      <w:r w:rsidR="001545B1">
        <w:rPr>
          <w:rFonts w:cstheme="minorHAnsi"/>
          <w:b/>
        </w:rPr>
        <w:t>interna de ambientes</w:t>
      </w:r>
      <w:r w:rsidRPr="00F76D63">
        <w:rPr>
          <w:rFonts w:cstheme="minorHAnsi"/>
          <w:b/>
        </w:rPr>
        <w:t xml:space="preserve"> e de todo o gradil da Câmara Municipal de Caieiras com fornecimento de materiais</w:t>
      </w:r>
      <w:r w:rsidRPr="00F76D63">
        <w:rPr>
          <w:rFonts w:eastAsia="Times New Roman" w:cstheme="minorHAnsi"/>
          <w:b/>
          <w:lang w:eastAsia="pt-BR"/>
        </w:rPr>
        <w:t xml:space="preserve">, conforme especificações técnicas descritas </w:t>
      </w:r>
      <w:r w:rsidRPr="00F76D63">
        <w:rPr>
          <w:rFonts w:eastAsia="Arial MT" w:cstheme="minorHAnsi"/>
          <w:b/>
        </w:rPr>
        <w:t>constantes do Termo de Referência (Anexo I).</w:t>
      </w:r>
    </w:p>
    <w:p w14:paraId="1E7F7926" w14:textId="77777777" w:rsidR="00971FD3" w:rsidRPr="00F76D63" w:rsidRDefault="00971FD3" w:rsidP="00EB6856">
      <w:pPr>
        <w:widowControl w:val="0"/>
        <w:autoSpaceDE w:val="0"/>
        <w:autoSpaceDN w:val="0"/>
        <w:spacing w:before="1" w:after="0" w:line="240" w:lineRule="auto"/>
        <w:ind w:left="567" w:right="251"/>
        <w:rPr>
          <w:rFonts w:eastAsia="Arial MT" w:cstheme="minorHAnsi"/>
          <w:lang w:val="pt-PT"/>
        </w:rPr>
      </w:pPr>
    </w:p>
    <w:p w14:paraId="1B5766DF" w14:textId="77777777" w:rsidR="00971FD3" w:rsidRPr="00F76D63" w:rsidRDefault="00971FD3" w:rsidP="00EB6856">
      <w:pPr>
        <w:widowControl w:val="0"/>
        <w:autoSpaceDE w:val="0"/>
        <w:autoSpaceDN w:val="0"/>
        <w:spacing w:after="0" w:line="240" w:lineRule="auto"/>
        <w:ind w:left="567" w:right="251"/>
        <w:rPr>
          <w:rFonts w:eastAsia="Arial MT" w:cstheme="minorHAnsi"/>
          <w:b/>
          <w:lang w:val="pt-PT"/>
        </w:rPr>
      </w:pPr>
      <w:r w:rsidRPr="00F76D63">
        <w:rPr>
          <w:rFonts w:eastAsia="Arial MT" w:cstheme="minorHAnsi"/>
          <w:b/>
          <w:color w:val="3F5BA0"/>
          <w:lang w:val="pt-PT"/>
        </w:rPr>
        <w:t>VALOR</w:t>
      </w:r>
      <w:r w:rsidRPr="00F76D63">
        <w:rPr>
          <w:rFonts w:eastAsia="Arial MT" w:cstheme="minorHAnsi"/>
          <w:b/>
          <w:color w:val="3F5BA0"/>
          <w:spacing w:val="-5"/>
          <w:lang w:val="pt-PT"/>
        </w:rPr>
        <w:t xml:space="preserve"> </w:t>
      </w:r>
      <w:r w:rsidRPr="00F76D63">
        <w:rPr>
          <w:rFonts w:eastAsia="Arial MT" w:cstheme="minorHAnsi"/>
          <w:b/>
          <w:color w:val="3F5BA0"/>
          <w:lang w:val="pt-PT"/>
        </w:rPr>
        <w:t>TOTAL ESTIMADO</w:t>
      </w:r>
      <w:r w:rsidRPr="00F76D63">
        <w:rPr>
          <w:rFonts w:eastAsia="Arial MT" w:cstheme="minorHAnsi"/>
          <w:b/>
          <w:color w:val="3F5BA0"/>
          <w:spacing w:val="-4"/>
          <w:lang w:val="pt-PT"/>
        </w:rPr>
        <w:t xml:space="preserve"> </w:t>
      </w:r>
      <w:r w:rsidRPr="00F76D63">
        <w:rPr>
          <w:rFonts w:eastAsia="Arial MT" w:cstheme="minorHAnsi"/>
          <w:b/>
          <w:color w:val="3F5BA0"/>
          <w:lang w:val="pt-PT"/>
        </w:rPr>
        <w:t>DA</w:t>
      </w:r>
      <w:r w:rsidRPr="00F76D63">
        <w:rPr>
          <w:rFonts w:eastAsia="Arial MT" w:cstheme="minorHAnsi"/>
          <w:b/>
          <w:color w:val="3F5BA0"/>
          <w:spacing w:val="-2"/>
          <w:lang w:val="pt-PT"/>
        </w:rPr>
        <w:t xml:space="preserve"> </w:t>
      </w:r>
      <w:r w:rsidRPr="00F76D63">
        <w:rPr>
          <w:rFonts w:eastAsia="Arial MT" w:cstheme="minorHAnsi"/>
          <w:b/>
          <w:color w:val="3F5BA0"/>
          <w:lang w:val="pt-PT"/>
        </w:rPr>
        <w:t>CONTRATAÇÃO</w:t>
      </w:r>
    </w:p>
    <w:p w14:paraId="0312381B" w14:textId="20314D98" w:rsidR="00971FD3" w:rsidRPr="00F76D63" w:rsidRDefault="00971FD3" w:rsidP="00EB6856">
      <w:pPr>
        <w:widowControl w:val="0"/>
        <w:autoSpaceDE w:val="0"/>
        <w:autoSpaceDN w:val="0"/>
        <w:spacing w:after="0" w:line="240" w:lineRule="auto"/>
        <w:ind w:left="567" w:right="251"/>
        <w:rPr>
          <w:rFonts w:eastAsia="Calibri" w:cstheme="minorHAnsi"/>
          <w:color w:val="000000"/>
        </w:rPr>
      </w:pPr>
      <w:r w:rsidRPr="00F76D63">
        <w:rPr>
          <w:rFonts w:eastAsia="Calibri" w:cstheme="minorHAnsi"/>
          <w:color w:val="000000"/>
        </w:rPr>
        <w:t xml:space="preserve">R$ </w:t>
      </w:r>
      <w:r w:rsidR="00D50B59">
        <w:rPr>
          <w:rFonts w:eastAsia="Calibri" w:cstheme="minorHAnsi"/>
          <w:color w:val="000000"/>
        </w:rPr>
        <w:t xml:space="preserve">125.451,15 </w:t>
      </w:r>
      <w:r w:rsidR="00C87455">
        <w:rPr>
          <w:rFonts w:eastAsia="Calibri" w:cstheme="minorHAnsi"/>
          <w:color w:val="000000"/>
        </w:rPr>
        <w:t xml:space="preserve">(cento e vinte e cinco mil quatrocentos e cinquenta e reais e quinze centavos) </w:t>
      </w:r>
    </w:p>
    <w:p w14:paraId="42180DE5" w14:textId="77777777" w:rsidR="00EA7C6F" w:rsidRPr="00F76D63" w:rsidRDefault="00EA7C6F" w:rsidP="00EB6856">
      <w:pPr>
        <w:widowControl w:val="0"/>
        <w:autoSpaceDE w:val="0"/>
        <w:autoSpaceDN w:val="0"/>
        <w:spacing w:after="0" w:line="240" w:lineRule="auto"/>
        <w:ind w:left="567" w:right="251"/>
        <w:rPr>
          <w:rFonts w:eastAsia="Arial MT" w:cstheme="minorHAnsi"/>
          <w:b/>
          <w:lang w:val="pt-PT"/>
        </w:rPr>
      </w:pPr>
    </w:p>
    <w:p w14:paraId="6CFF1509" w14:textId="77777777" w:rsidR="00971FD3" w:rsidRPr="00F76D63" w:rsidRDefault="00971FD3" w:rsidP="00EB6856">
      <w:pPr>
        <w:widowControl w:val="0"/>
        <w:autoSpaceDE w:val="0"/>
        <w:autoSpaceDN w:val="0"/>
        <w:spacing w:after="0" w:line="240" w:lineRule="auto"/>
        <w:ind w:left="567" w:right="251"/>
        <w:rPr>
          <w:rFonts w:eastAsia="Arial MT" w:cstheme="minorHAnsi"/>
          <w:b/>
          <w:lang w:val="pt-PT"/>
        </w:rPr>
      </w:pPr>
      <w:r w:rsidRPr="00F76D63">
        <w:rPr>
          <w:rFonts w:eastAsia="Arial MT" w:cstheme="minorHAnsi"/>
          <w:b/>
          <w:color w:val="3F5BA0"/>
          <w:lang w:val="pt-PT"/>
        </w:rPr>
        <w:t>DATA</w:t>
      </w:r>
      <w:r w:rsidRPr="00F76D63">
        <w:rPr>
          <w:rFonts w:eastAsia="Arial MT" w:cstheme="minorHAnsi"/>
          <w:b/>
          <w:color w:val="3F5BA0"/>
          <w:spacing w:val="-2"/>
          <w:lang w:val="pt-PT"/>
        </w:rPr>
        <w:t xml:space="preserve"> </w:t>
      </w:r>
      <w:r w:rsidRPr="00F76D63">
        <w:rPr>
          <w:rFonts w:eastAsia="Arial MT" w:cstheme="minorHAnsi"/>
          <w:b/>
          <w:color w:val="3F5BA0"/>
          <w:lang w:val="pt-PT"/>
        </w:rPr>
        <w:t>DO ENCERRAMENTO</w:t>
      </w:r>
    </w:p>
    <w:p w14:paraId="10D6E114" w14:textId="5257F686" w:rsidR="00971FD3" w:rsidRPr="00F76D63" w:rsidRDefault="006E3110" w:rsidP="00EB6856">
      <w:pPr>
        <w:widowControl w:val="0"/>
        <w:autoSpaceDE w:val="0"/>
        <w:autoSpaceDN w:val="0"/>
        <w:spacing w:before="2" w:after="0" w:line="240" w:lineRule="auto"/>
        <w:ind w:left="567" w:right="251"/>
        <w:rPr>
          <w:rFonts w:eastAsia="Arial MT" w:cstheme="minorHAnsi"/>
          <w:b/>
          <w:lang w:val="pt-PT"/>
        </w:rPr>
      </w:pPr>
      <w:r>
        <w:rPr>
          <w:rFonts w:eastAsia="Arial MT" w:cstheme="minorHAnsi"/>
          <w:b/>
          <w:color w:val="5A5A5E"/>
          <w:highlight w:val="yellow"/>
          <w:lang w:val="pt-PT"/>
        </w:rPr>
        <w:t>31</w:t>
      </w:r>
      <w:r w:rsidR="007C13B3" w:rsidRPr="00C87455">
        <w:rPr>
          <w:rFonts w:eastAsia="Arial MT" w:cstheme="minorHAnsi"/>
          <w:b/>
          <w:color w:val="5A5A5E"/>
          <w:highlight w:val="yellow"/>
          <w:lang w:val="pt-PT"/>
        </w:rPr>
        <w:t>/1</w:t>
      </w:r>
      <w:r w:rsidR="00D50B59" w:rsidRPr="00C87455">
        <w:rPr>
          <w:rFonts w:eastAsia="Arial MT" w:cstheme="minorHAnsi"/>
          <w:b/>
          <w:color w:val="5A5A5E"/>
          <w:highlight w:val="yellow"/>
          <w:lang w:val="pt-PT"/>
        </w:rPr>
        <w:t>0</w:t>
      </w:r>
      <w:r w:rsidR="007C13B3" w:rsidRPr="00C87455">
        <w:rPr>
          <w:rFonts w:eastAsia="Arial MT" w:cstheme="minorHAnsi"/>
          <w:b/>
          <w:color w:val="5A5A5E"/>
          <w:highlight w:val="yellow"/>
          <w:lang w:val="pt-PT"/>
        </w:rPr>
        <w:t>/202</w:t>
      </w:r>
      <w:r w:rsidR="00D50B59" w:rsidRPr="00C87455">
        <w:rPr>
          <w:rFonts w:eastAsia="Arial MT" w:cstheme="minorHAnsi"/>
          <w:b/>
          <w:color w:val="5A5A5E"/>
          <w:highlight w:val="yellow"/>
          <w:lang w:val="pt-PT"/>
        </w:rPr>
        <w:t>5</w:t>
      </w:r>
    </w:p>
    <w:p w14:paraId="1E85688D" w14:textId="77777777" w:rsidR="00971FD3" w:rsidRPr="00F76D63" w:rsidRDefault="00971FD3" w:rsidP="00EB6856">
      <w:pPr>
        <w:widowControl w:val="0"/>
        <w:autoSpaceDE w:val="0"/>
        <w:autoSpaceDN w:val="0"/>
        <w:spacing w:after="0" w:line="240" w:lineRule="auto"/>
        <w:ind w:left="567" w:right="251"/>
        <w:rPr>
          <w:rFonts w:eastAsia="Arial MT" w:cstheme="minorHAnsi"/>
          <w:lang w:val="pt-PT"/>
        </w:rPr>
      </w:pPr>
    </w:p>
    <w:p w14:paraId="7F08AA1B" w14:textId="77777777" w:rsidR="00971FD3" w:rsidRPr="00F76D63" w:rsidRDefault="00971FD3" w:rsidP="00EB6856">
      <w:pPr>
        <w:widowControl w:val="0"/>
        <w:autoSpaceDE w:val="0"/>
        <w:autoSpaceDN w:val="0"/>
        <w:spacing w:after="0" w:line="240" w:lineRule="auto"/>
        <w:ind w:left="567" w:right="251"/>
        <w:rPr>
          <w:rFonts w:eastAsia="Arial MT" w:cstheme="minorHAnsi"/>
          <w:b/>
          <w:lang w:val="pt-PT"/>
        </w:rPr>
      </w:pPr>
      <w:r w:rsidRPr="00F76D63">
        <w:rPr>
          <w:rFonts w:eastAsia="Arial MT" w:cstheme="minorHAnsi"/>
          <w:b/>
          <w:color w:val="3F5BA0"/>
          <w:lang w:val="pt-PT"/>
        </w:rPr>
        <w:t>PREFERÊNCIA</w:t>
      </w:r>
      <w:r w:rsidRPr="00F76D63">
        <w:rPr>
          <w:rFonts w:eastAsia="Arial MT" w:cstheme="minorHAnsi"/>
          <w:b/>
          <w:color w:val="3F5BA0"/>
          <w:spacing w:val="-9"/>
          <w:lang w:val="pt-PT"/>
        </w:rPr>
        <w:t xml:space="preserve"> </w:t>
      </w:r>
      <w:r w:rsidRPr="00F76D63">
        <w:rPr>
          <w:rFonts w:eastAsia="Arial MT" w:cstheme="minorHAnsi"/>
          <w:b/>
          <w:color w:val="3F5BA0"/>
          <w:lang w:val="pt-PT"/>
        </w:rPr>
        <w:t>ME/EPP/EQUIPARADAS</w:t>
      </w:r>
    </w:p>
    <w:p w14:paraId="3C8E58AE" w14:textId="0D1FDE9F" w:rsidR="00971FD3" w:rsidRPr="00F76D63" w:rsidRDefault="00971FD3" w:rsidP="00EB6856">
      <w:pPr>
        <w:widowControl w:val="0"/>
        <w:autoSpaceDE w:val="0"/>
        <w:autoSpaceDN w:val="0"/>
        <w:spacing w:before="18" w:after="0" w:line="240" w:lineRule="auto"/>
        <w:ind w:left="567" w:right="251"/>
        <w:rPr>
          <w:rFonts w:eastAsia="Arial MT" w:cstheme="minorHAnsi"/>
          <w:b/>
          <w:color w:val="5A5A5E"/>
          <w:lang w:val="pt-PT"/>
        </w:rPr>
      </w:pPr>
      <w:r w:rsidRPr="00F76D63">
        <w:rPr>
          <w:rFonts w:eastAsia="Arial MT" w:cstheme="minorHAnsi"/>
          <w:b/>
          <w:color w:val="5A5A5E"/>
          <w:lang w:val="pt-PT"/>
        </w:rPr>
        <w:t>SIM</w:t>
      </w:r>
    </w:p>
    <w:p w14:paraId="044D91C9" w14:textId="1727A861" w:rsidR="00F46876" w:rsidRPr="00F76D63" w:rsidRDefault="00F46876" w:rsidP="00EB6856">
      <w:pPr>
        <w:widowControl w:val="0"/>
        <w:autoSpaceDE w:val="0"/>
        <w:autoSpaceDN w:val="0"/>
        <w:spacing w:before="18" w:after="0" w:line="240" w:lineRule="auto"/>
        <w:ind w:left="567" w:right="251"/>
        <w:rPr>
          <w:rFonts w:eastAsia="Arial MT" w:cstheme="minorHAnsi"/>
          <w:b/>
          <w:color w:val="5A5A5E"/>
        </w:rPr>
      </w:pPr>
    </w:p>
    <w:p w14:paraId="2EDE8DCF" w14:textId="5C892B45" w:rsidR="00F46876" w:rsidRPr="00F76D63" w:rsidRDefault="00F46876" w:rsidP="00EB6856">
      <w:pPr>
        <w:widowControl w:val="0"/>
        <w:autoSpaceDE w:val="0"/>
        <w:autoSpaceDN w:val="0"/>
        <w:spacing w:before="18" w:after="0" w:line="240" w:lineRule="auto"/>
        <w:ind w:left="567" w:right="251"/>
        <w:jc w:val="right"/>
        <w:rPr>
          <w:rFonts w:eastAsia="Arial MT" w:cstheme="minorHAnsi"/>
          <w:b/>
          <w:color w:val="5A5A5E"/>
        </w:rPr>
      </w:pPr>
      <w:r w:rsidRPr="00F76D63">
        <w:rPr>
          <w:rFonts w:eastAsia="Arial MT" w:cstheme="minorHAnsi"/>
          <w:b/>
          <w:color w:val="5A5A5E"/>
        </w:rPr>
        <w:t xml:space="preserve">Caieiras, </w:t>
      </w:r>
      <w:r w:rsidR="00B1026F">
        <w:rPr>
          <w:rFonts w:eastAsia="Arial MT" w:cstheme="minorHAnsi"/>
          <w:b/>
          <w:color w:val="5A5A5E"/>
        </w:rPr>
        <w:t>XX</w:t>
      </w:r>
      <w:r w:rsidRPr="00F76D63">
        <w:rPr>
          <w:rFonts w:eastAsia="Arial MT" w:cstheme="minorHAnsi"/>
          <w:b/>
          <w:color w:val="5A5A5E"/>
        </w:rPr>
        <w:t xml:space="preserve"> de </w:t>
      </w:r>
      <w:r w:rsidR="00B1026F">
        <w:rPr>
          <w:rFonts w:eastAsia="Arial MT" w:cstheme="minorHAnsi"/>
          <w:b/>
          <w:color w:val="5A5A5E"/>
        </w:rPr>
        <w:t>outubr</w:t>
      </w:r>
      <w:r w:rsidR="0079611F" w:rsidRPr="00F76D63">
        <w:rPr>
          <w:rFonts w:eastAsia="Arial MT" w:cstheme="minorHAnsi"/>
          <w:b/>
          <w:color w:val="5A5A5E"/>
        </w:rPr>
        <w:t>o</w:t>
      </w:r>
      <w:r w:rsidRPr="00F76D63">
        <w:rPr>
          <w:rFonts w:eastAsia="Arial MT" w:cstheme="minorHAnsi"/>
          <w:b/>
          <w:color w:val="5A5A5E"/>
        </w:rPr>
        <w:t xml:space="preserve"> de 202</w:t>
      </w:r>
      <w:r w:rsidR="00B1026F">
        <w:rPr>
          <w:rFonts w:eastAsia="Arial MT" w:cstheme="minorHAnsi"/>
          <w:b/>
          <w:color w:val="5A5A5E"/>
        </w:rPr>
        <w:t>5</w:t>
      </w:r>
      <w:r w:rsidRPr="00F76D63">
        <w:rPr>
          <w:rFonts w:eastAsia="Arial MT" w:cstheme="minorHAnsi"/>
          <w:b/>
          <w:color w:val="5A5A5E"/>
        </w:rPr>
        <w:t>.</w:t>
      </w:r>
    </w:p>
    <w:p w14:paraId="2AF3041C" w14:textId="711AD02F" w:rsidR="00F46876" w:rsidRPr="00F76D63" w:rsidRDefault="00F46876" w:rsidP="00EB6856">
      <w:pPr>
        <w:widowControl w:val="0"/>
        <w:autoSpaceDE w:val="0"/>
        <w:autoSpaceDN w:val="0"/>
        <w:spacing w:before="18" w:after="0" w:line="240" w:lineRule="auto"/>
        <w:ind w:left="567" w:right="251"/>
        <w:rPr>
          <w:rFonts w:eastAsia="Arial MT" w:cstheme="minorHAnsi"/>
          <w:b/>
          <w:color w:val="5A5A5E"/>
        </w:rPr>
      </w:pPr>
    </w:p>
    <w:p w14:paraId="47F16BB5" w14:textId="44697BCD" w:rsidR="00F46876" w:rsidRPr="00F76D63" w:rsidRDefault="00F46876" w:rsidP="00EB6856">
      <w:pPr>
        <w:widowControl w:val="0"/>
        <w:autoSpaceDE w:val="0"/>
        <w:autoSpaceDN w:val="0"/>
        <w:spacing w:before="18" w:after="0" w:line="240" w:lineRule="auto"/>
        <w:ind w:left="567" w:right="251"/>
        <w:rPr>
          <w:rFonts w:eastAsia="Arial MT" w:cstheme="minorHAnsi"/>
          <w:b/>
          <w:color w:val="5A5A5E"/>
        </w:rPr>
      </w:pPr>
    </w:p>
    <w:p w14:paraId="13BDC7D0" w14:textId="77777777" w:rsidR="00F46876" w:rsidRPr="00F76D63" w:rsidRDefault="00F46876" w:rsidP="00EB6856">
      <w:pPr>
        <w:widowControl w:val="0"/>
        <w:autoSpaceDE w:val="0"/>
        <w:autoSpaceDN w:val="0"/>
        <w:spacing w:before="18" w:after="0" w:line="240" w:lineRule="auto"/>
        <w:ind w:left="567" w:right="251"/>
        <w:rPr>
          <w:rFonts w:eastAsia="Arial MT" w:cstheme="minorHAnsi"/>
          <w:b/>
          <w:color w:val="5A5A5E"/>
        </w:rPr>
      </w:pPr>
    </w:p>
    <w:p w14:paraId="72A72DDB" w14:textId="77777777"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rPr>
      </w:pPr>
      <w:r w:rsidRPr="00F76D63">
        <w:rPr>
          <w:rFonts w:eastAsia="Arial MT" w:cstheme="minorHAnsi"/>
          <w:b/>
          <w:color w:val="5A5A5E"/>
        </w:rPr>
        <w:t>Adriana de Lyra Santana Moretti</w:t>
      </w:r>
    </w:p>
    <w:p w14:paraId="12972CB6" w14:textId="1AAC3422"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rPr>
      </w:pPr>
      <w:r w:rsidRPr="00F76D63">
        <w:rPr>
          <w:rFonts w:eastAsia="Arial MT" w:cstheme="minorHAnsi"/>
          <w:b/>
          <w:color w:val="5A5A5E"/>
        </w:rPr>
        <w:t>Agente de contratação</w:t>
      </w:r>
    </w:p>
    <w:p w14:paraId="4C9B0939" w14:textId="2BFD3F05"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rPr>
      </w:pPr>
    </w:p>
    <w:p w14:paraId="7348F892" w14:textId="4F3FFB0C" w:rsidR="00F46876" w:rsidRPr="00F76D63" w:rsidRDefault="00F46876" w:rsidP="00EB6856">
      <w:pPr>
        <w:widowControl w:val="0"/>
        <w:autoSpaceDE w:val="0"/>
        <w:autoSpaceDN w:val="0"/>
        <w:spacing w:before="18" w:after="0" w:line="240" w:lineRule="auto"/>
        <w:ind w:left="567" w:right="251"/>
        <w:rPr>
          <w:rFonts w:eastAsia="Arial MT" w:cstheme="minorHAnsi"/>
          <w:b/>
          <w:color w:val="5A5A5E"/>
        </w:rPr>
      </w:pPr>
    </w:p>
    <w:p w14:paraId="5174DCC5" w14:textId="1973E8CE" w:rsidR="00F46876" w:rsidRPr="00F76D63" w:rsidRDefault="00B1026F" w:rsidP="00EB6856">
      <w:pPr>
        <w:widowControl w:val="0"/>
        <w:autoSpaceDE w:val="0"/>
        <w:autoSpaceDN w:val="0"/>
        <w:spacing w:before="18" w:after="0" w:line="240" w:lineRule="auto"/>
        <w:ind w:left="567" w:right="251"/>
        <w:jc w:val="center"/>
        <w:rPr>
          <w:rFonts w:eastAsia="Arial MT" w:cstheme="minorHAnsi"/>
          <w:b/>
          <w:color w:val="5A5A5E"/>
        </w:rPr>
      </w:pPr>
      <w:r>
        <w:rPr>
          <w:rFonts w:eastAsia="Arial MT" w:cstheme="minorHAnsi"/>
          <w:b/>
          <w:color w:val="5A5A5E"/>
        </w:rPr>
        <w:t>Josefa Maria Marques Santos</w:t>
      </w:r>
    </w:p>
    <w:p w14:paraId="74685C4C" w14:textId="06ADDD77"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rPr>
      </w:pPr>
      <w:r w:rsidRPr="00F76D63">
        <w:rPr>
          <w:rFonts w:eastAsia="Arial MT" w:cstheme="minorHAnsi"/>
          <w:b/>
          <w:color w:val="5A5A5E"/>
        </w:rPr>
        <w:t>Presidente</w:t>
      </w:r>
    </w:p>
    <w:p w14:paraId="3BC8894B" w14:textId="77777777" w:rsidR="00F46876" w:rsidRPr="00F76D63" w:rsidRDefault="00F46876" w:rsidP="00CF5D48">
      <w:pPr>
        <w:widowControl w:val="0"/>
        <w:autoSpaceDE w:val="0"/>
        <w:autoSpaceDN w:val="0"/>
        <w:spacing w:before="18" w:after="0" w:line="240" w:lineRule="auto"/>
        <w:ind w:right="251"/>
        <w:rPr>
          <w:rFonts w:eastAsia="Arial MT" w:cstheme="minorHAnsi"/>
          <w:b/>
          <w:color w:val="5A5A5E"/>
          <w:lang w:val="pt-PT"/>
        </w:rPr>
      </w:pPr>
    </w:p>
    <w:p w14:paraId="1747E4C8" w14:textId="77777777"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lang w:val="pt-PT"/>
        </w:rPr>
      </w:pPr>
    </w:p>
    <w:p w14:paraId="3C207AAA" w14:textId="77777777" w:rsidR="00F46876" w:rsidRPr="00F76D63" w:rsidRDefault="00F46876" w:rsidP="00EB6856">
      <w:pPr>
        <w:widowControl w:val="0"/>
        <w:autoSpaceDE w:val="0"/>
        <w:autoSpaceDN w:val="0"/>
        <w:spacing w:before="18" w:after="0" w:line="240" w:lineRule="auto"/>
        <w:ind w:left="567" w:right="251"/>
        <w:jc w:val="center"/>
        <w:rPr>
          <w:rFonts w:eastAsia="Arial MT" w:cstheme="minorHAnsi"/>
          <w:b/>
          <w:color w:val="5A5A5E"/>
          <w:lang w:val="pt-PT"/>
        </w:rPr>
      </w:pPr>
    </w:p>
    <w:p w14:paraId="450E9377" w14:textId="77777777" w:rsidR="00F46876" w:rsidRPr="00F76D63" w:rsidRDefault="00F46876" w:rsidP="00EB6856">
      <w:pPr>
        <w:widowControl w:val="0"/>
        <w:autoSpaceDE w:val="0"/>
        <w:autoSpaceDN w:val="0"/>
        <w:spacing w:before="18" w:after="0" w:line="240" w:lineRule="auto"/>
        <w:ind w:left="567" w:right="251"/>
        <w:rPr>
          <w:rFonts w:eastAsia="Arial MT" w:cstheme="minorHAnsi"/>
          <w:b/>
          <w:color w:val="5A5A5E"/>
          <w:lang w:val="pt-PT"/>
        </w:rPr>
      </w:pPr>
      <w:r w:rsidRPr="00F76D63">
        <w:rPr>
          <w:rFonts w:eastAsia="Arial MT" w:cstheme="minorHAnsi"/>
          <w:b/>
          <w:color w:val="5A5A5E"/>
          <w:lang w:val="pt-PT"/>
        </w:rPr>
        <w:t>PUBLIQUE-SE.</w:t>
      </w:r>
    </w:p>
    <w:p w14:paraId="0A72D98E" w14:textId="55D66375" w:rsidR="00F46876" w:rsidRPr="00F76D63" w:rsidRDefault="00F46876" w:rsidP="00F76D63">
      <w:pPr>
        <w:widowControl w:val="0"/>
        <w:autoSpaceDE w:val="0"/>
        <w:autoSpaceDN w:val="0"/>
        <w:spacing w:before="18" w:after="0" w:line="240" w:lineRule="auto"/>
        <w:ind w:right="251"/>
        <w:rPr>
          <w:rFonts w:eastAsia="Arial MT" w:cstheme="minorHAnsi"/>
          <w:b/>
          <w:lang w:val="pt-PT"/>
        </w:rPr>
        <w:sectPr w:rsidR="00F46876" w:rsidRPr="00F76D63" w:rsidSect="00BA6BBB">
          <w:headerReference w:type="default" r:id="rId8"/>
          <w:pgSz w:w="11910" w:h="16840"/>
          <w:pgMar w:top="1580" w:right="399" w:bottom="280" w:left="240" w:header="720" w:footer="720" w:gutter="0"/>
          <w:cols w:space="720"/>
        </w:sectPr>
      </w:pPr>
    </w:p>
    <w:p w14:paraId="6A9D876D" w14:textId="1F86F863" w:rsidR="0025520E" w:rsidRPr="00F76D63" w:rsidRDefault="0025520E" w:rsidP="00CF5D48">
      <w:pPr>
        <w:widowControl w:val="0"/>
        <w:autoSpaceDE w:val="0"/>
        <w:autoSpaceDN w:val="0"/>
        <w:spacing w:before="140" w:after="0" w:line="240" w:lineRule="auto"/>
        <w:ind w:right="251"/>
        <w:jc w:val="both"/>
        <w:rPr>
          <w:rFonts w:eastAsia="Arial MT" w:cstheme="minorHAnsi"/>
          <w:b/>
          <w:lang w:val="pt-PT"/>
        </w:rPr>
      </w:pPr>
    </w:p>
    <w:p w14:paraId="203947B1" w14:textId="1E45C7B6" w:rsidR="0025520E" w:rsidRPr="00F76D63" w:rsidRDefault="0025520E" w:rsidP="00EB6856">
      <w:pPr>
        <w:widowControl w:val="0"/>
        <w:autoSpaceDE w:val="0"/>
        <w:autoSpaceDN w:val="0"/>
        <w:spacing w:before="140" w:after="0" w:line="240" w:lineRule="auto"/>
        <w:ind w:left="567" w:right="251"/>
        <w:jc w:val="center"/>
        <w:rPr>
          <w:rFonts w:eastAsia="Arial MT" w:cstheme="minorHAnsi"/>
          <w:b/>
          <w:bCs/>
        </w:rPr>
      </w:pPr>
      <w:r w:rsidRPr="00F76D63">
        <w:rPr>
          <w:rFonts w:eastAsia="Arial MT" w:cstheme="minorHAnsi"/>
          <w:b/>
          <w:bCs/>
        </w:rPr>
        <w:t>DISPENSA DE LICITAÇÃO Nº</w:t>
      </w:r>
      <w:r w:rsidR="00EA4CCE" w:rsidRPr="00F76D63">
        <w:rPr>
          <w:rFonts w:eastAsia="Arial MT" w:cstheme="minorHAnsi"/>
          <w:b/>
          <w:bCs/>
        </w:rPr>
        <w:t xml:space="preserve"> </w:t>
      </w:r>
      <w:r w:rsidR="00B6732B" w:rsidRPr="00F76D63">
        <w:rPr>
          <w:rFonts w:eastAsia="Arial MT" w:cstheme="minorHAnsi"/>
          <w:b/>
          <w:bCs/>
        </w:rPr>
        <w:t>3</w:t>
      </w:r>
      <w:r w:rsidR="00125AFE" w:rsidRPr="00F76D63">
        <w:rPr>
          <w:rFonts w:eastAsia="Arial MT" w:cstheme="minorHAnsi"/>
          <w:b/>
          <w:bCs/>
        </w:rPr>
        <w:t>2</w:t>
      </w:r>
      <w:r w:rsidRPr="00F76D63">
        <w:rPr>
          <w:rFonts w:eastAsia="Arial MT" w:cstheme="minorHAnsi"/>
          <w:b/>
          <w:bCs/>
        </w:rPr>
        <w:t>/2024</w:t>
      </w:r>
    </w:p>
    <w:p w14:paraId="3F68C0BE" w14:textId="77777777" w:rsidR="0025520E" w:rsidRPr="00F76D63" w:rsidRDefault="0025520E" w:rsidP="00EB6856">
      <w:pPr>
        <w:widowControl w:val="0"/>
        <w:autoSpaceDE w:val="0"/>
        <w:autoSpaceDN w:val="0"/>
        <w:spacing w:before="140" w:after="0" w:line="240" w:lineRule="auto"/>
        <w:ind w:left="567" w:right="251"/>
        <w:jc w:val="both"/>
        <w:rPr>
          <w:rFonts w:eastAsia="Arial MT" w:cstheme="minorHAnsi"/>
          <w:b/>
          <w:bCs/>
        </w:rPr>
      </w:pPr>
    </w:p>
    <w:p w14:paraId="50801975" w14:textId="36C53213" w:rsidR="0025520E" w:rsidRPr="00F76D63" w:rsidRDefault="0025520E" w:rsidP="00EB6856">
      <w:pPr>
        <w:widowControl w:val="0"/>
        <w:autoSpaceDE w:val="0"/>
        <w:autoSpaceDN w:val="0"/>
        <w:spacing w:before="140" w:after="0" w:line="240" w:lineRule="auto"/>
        <w:ind w:left="567" w:right="251"/>
        <w:jc w:val="both"/>
        <w:rPr>
          <w:rFonts w:eastAsia="Arial MT" w:cstheme="minorHAnsi"/>
          <w:b/>
          <w:bCs/>
        </w:rPr>
      </w:pPr>
      <w:r w:rsidRPr="00F76D63">
        <w:rPr>
          <w:rFonts w:eastAsia="Arial MT" w:cstheme="minorHAnsi"/>
          <w:b/>
          <w:bCs/>
        </w:rPr>
        <w:t xml:space="preserve">Processo Administrativo de Dispensa de Licitação nº </w:t>
      </w:r>
      <w:r w:rsidR="00EB6856" w:rsidRPr="00F76D63">
        <w:rPr>
          <w:rFonts w:eastAsia="Arial MT" w:cstheme="minorHAnsi"/>
          <w:b/>
          <w:bCs/>
        </w:rPr>
        <w:t>5</w:t>
      </w:r>
      <w:r w:rsidR="00FE331C">
        <w:rPr>
          <w:rFonts w:eastAsia="Arial MT" w:cstheme="minorHAnsi"/>
          <w:b/>
          <w:bCs/>
        </w:rPr>
        <w:t>2</w:t>
      </w:r>
      <w:r w:rsidRPr="00F76D63">
        <w:rPr>
          <w:rFonts w:eastAsia="Arial MT" w:cstheme="minorHAnsi"/>
          <w:b/>
          <w:bCs/>
        </w:rPr>
        <w:t>/2024</w:t>
      </w:r>
    </w:p>
    <w:p w14:paraId="637AA47B" w14:textId="4884B872" w:rsidR="00CF5D48" w:rsidRPr="00F76D63" w:rsidRDefault="00CF5D48" w:rsidP="00CF5D48">
      <w:pPr>
        <w:widowControl w:val="0"/>
        <w:autoSpaceDE w:val="0"/>
        <w:autoSpaceDN w:val="0"/>
        <w:spacing w:before="140" w:after="0" w:line="240" w:lineRule="auto"/>
        <w:ind w:left="567" w:right="251"/>
        <w:jc w:val="both"/>
        <w:rPr>
          <w:rFonts w:eastAsia="Arial MT" w:cstheme="minorHAnsi"/>
          <w:bCs/>
        </w:rPr>
      </w:pPr>
      <w:r w:rsidRPr="00F76D63">
        <w:rPr>
          <w:rFonts w:eastAsia="Arial MT" w:cstheme="minorHAnsi"/>
          <w:bCs/>
        </w:rPr>
        <w:t>Categoria</w:t>
      </w:r>
      <w:r w:rsidRPr="00F76D63">
        <w:rPr>
          <w:rFonts w:eastAsia="Arial MT" w:cstheme="minorHAnsi"/>
        </w:rPr>
        <w:t xml:space="preserve">: Dispensa de Licitação com base no </w:t>
      </w:r>
      <w:r w:rsidRPr="00F76D63">
        <w:rPr>
          <w:rFonts w:eastAsia="Arial MT" w:cstheme="minorHAnsi"/>
          <w:bCs/>
        </w:rPr>
        <w:t>Art. 75, inciso I, da Lei nº 14.133/2021</w:t>
      </w:r>
      <w:r w:rsidRPr="00F76D63">
        <w:rPr>
          <w:rFonts w:eastAsia="Arial MT" w:cstheme="minorHAnsi"/>
        </w:rPr>
        <w:t xml:space="preserve">, para </w:t>
      </w:r>
      <w:r w:rsidR="00C87455" w:rsidRPr="00C87455">
        <w:rPr>
          <w:rFonts w:eastAsia="Arial MT" w:cstheme="minorHAnsi"/>
        </w:rPr>
        <w:t>de obras e serviços de engenharia ou de serviços de manutenção de veículos automotores</w:t>
      </w:r>
      <w:r w:rsidR="00C87455">
        <w:rPr>
          <w:rFonts w:eastAsia="Arial MT" w:cstheme="minorHAnsi"/>
        </w:rPr>
        <w:t>.</w:t>
      </w:r>
    </w:p>
    <w:p w14:paraId="747AD481" w14:textId="77777777" w:rsidR="0025520E" w:rsidRPr="00F76D63" w:rsidRDefault="0025520E" w:rsidP="00EB6856">
      <w:pPr>
        <w:widowControl w:val="0"/>
        <w:autoSpaceDE w:val="0"/>
        <w:autoSpaceDN w:val="0"/>
        <w:spacing w:before="140" w:after="0" w:line="240" w:lineRule="auto"/>
        <w:ind w:left="567" w:right="251"/>
        <w:jc w:val="both"/>
        <w:rPr>
          <w:rFonts w:eastAsia="Arial MT" w:cstheme="minorHAnsi"/>
          <w:b/>
        </w:rPr>
      </w:pPr>
    </w:p>
    <w:p w14:paraId="5D5D7445" w14:textId="59C86685" w:rsidR="0025520E" w:rsidRPr="00F76D63" w:rsidRDefault="0025520E" w:rsidP="00EB6856">
      <w:pPr>
        <w:widowControl w:val="0"/>
        <w:autoSpaceDE w:val="0"/>
        <w:autoSpaceDN w:val="0"/>
        <w:spacing w:before="140" w:after="0" w:line="240" w:lineRule="auto"/>
        <w:ind w:left="567" w:right="251"/>
        <w:jc w:val="both"/>
        <w:rPr>
          <w:rFonts w:eastAsia="Arial MT" w:cstheme="minorHAnsi"/>
          <w:b/>
        </w:rPr>
      </w:pPr>
      <w:r w:rsidRPr="00F76D63">
        <w:rPr>
          <w:rFonts w:eastAsia="Arial MT" w:cstheme="minorHAnsi"/>
          <w:bCs/>
        </w:rPr>
        <w:t>Objeto</w:t>
      </w:r>
      <w:r w:rsidRPr="00F76D63">
        <w:rPr>
          <w:rFonts w:eastAsia="Arial MT" w:cstheme="minorHAnsi"/>
        </w:rPr>
        <w:t>:</w:t>
      </w:r>
      <w:r w:rsidRPr="00F76D63">
        <w:rPr>
          <w:rFonts w:eastAsia="Arial MT" w:cstheme="minorHAnsi"/>
          <w:b/>
        </w:rPr>
        <w:t xml:space="preserve"> </w:t>
      </w:r>
      <w:r w:rsidR="00CF5D48" w:rsidRPr="00F76D63">
        <w:rPr>
          <w:rFonts w:eastAsia="Arial MT" w:cstheme="minorHAnsi"/>
          <w:b/>
        </w:rPr>
        <w:t xml:space="preserve">Contratação </w:t>
      </w:r>
      <w:r w:rsidR="00125AFE" w:rsidRPr="00F76D63">
        <w:rPr>
          <w:rFonts w:cstheme="minorHAnsi"/>
          <w:b/>
        </w:rPr>
        <w:t xml:space="preserve">serviços especializados para a pintura </w:t>
      </w:r>
      <w:r w:rsidR="001545B1">
        <w:rPr>
          <w:rFonts w:cstheme="minorHAnsi"/>
          <w:b/>
        </w:rPr>
        <w:t>interna de ambientes</w:t>
      </w:r>
      <w:r w:rsidR="00125AFE" w:rsidRPr="00F76D63">
        <w:rPr>
          <w:rFonts w:cstheme="minorHAnsi"/>
          <w:b/>
        </w:rPr>
        <w:t xml:space="preserve"> e de todo o gradil da Câmara Municipal de Caieiras com fornecimento de materiais</w:t>
      </w:r>
      <w:r w:rsidR="00E204FD" w:rsidRPr="00F76D63">
        <w:rPr>
          <w:rFonts w:eastAsia="Times New Roman" w:cstheme="minorHAnsi"/>
          <w:b/>
          <w:lang w:eastAsia="pt-BR"/>
        </w:rPr>
        <w:t xml:space="preserve">, conforme especificações técnicas descritas </w:t>
      </w:r>
      <w:r w:rsidRPr="00F76D63">
        <w:rPr>
          <w:rFonts w:eastAsia="Arial MT" w:cstheme="minorHAnsi"/>
          <w:b/>
        </w:rPr>
        <w:t>constantes do Termo de Referência (Anexo I).</w:t>
      </w:r>
    </w:p>
    <w:p w14:paraId="5151E259" w14:textId="77777777" w:rsidR="0025520E" w:rsidRPr="00F76D63" w:rsidRDefault="0025520E" w:rsidP="00CF5D48">
      <w:pPr>
        <w:widowControl w:val="0"/>
        <w:autoSpaceDE w:val="0"/>
        <w:autoSpaceDN w:val="0"/>
        <w:spacing w:before="140" w:after="0" w:line="240" w:lineRule="auto"/>
        <w:ind w:right="251"/>
        <w:jc w:val="both"/>
        <w:rPr>
          <w:rFonts w:eastAsia="Arial MT" w:cstheme="minorHAnsi"/>
          <w:b/>
        </w:rPr>
      </w:pPr>
    </w:p>
    <w:p w14:paraId="248C7802" w14:textId="37E1D9BF" w:rsidR="0025520E" w:rsidRPr="00F76D63" w:rsidRDefault="0025520E" w:rsidP="00EB6856">
      <w:pPr>
        <w:widowControl w:val="0"/>
        <w:autoSpaceDE w:val="0"/>
        <w:autoSpaceDN w:val="0"/>
        <w:spacing w:before="140" w:after="0" w:line="240" w:lineRule="auto"/>
        <w:ind w:left="567" w:right="251"/>
        <w:jc w:val="both"/>
        <w:rPr>
          <w:rFonts w:eastAsia="Arial MT" w:cstheme="minorHAnsi"/>
        </w:rPr>
      </w:pPr>
      <w:r w:rsidRPr="00F76D63">
        <w:rPr>
          <w:rFonts w:eastAsia="Arial MT" w:cstheme="minorHAnsi"/>
        </w:rPr>
        <w:t xml:space="preserve">A Câmara Municipal de Caieiras, inscrita no CNPJ nº 49.762.792/0001-20, localizada na Rua Albert Hanser, 80, Centro, CEP: 07700-605, Caieiras/SP, torna público que realizará </w:t>
      </w:r>
      <w:r w:rsidRPr="00F76D63">
        <w:rPr>
          <w:rFonts w:eastAsia="Arial MT" w:cstheme="minorHAnsi"/>
          <w:bCs/>
        </w:rPr>
        <w:t>Processo Administrativo de Dispensa de Licitação</w:t>
      </w:r>
      <w:r w:rsidRPr="00F76D63">
        <w:rPr>
          <w:rFonts w:eastAsia="Arial MT" w:cstheme="minorHAnsi"/>
        </w:rPr>
        <w:t xml:space="preserve">, com critério de julgamento </w:t>
      </w:r>
      <w:r w:rsidRPr="00F76D63">
        <w:rPr>
          <w:rFonts w:eastAsia="Arial MT" w:cstheme="minorHAnsi"/>
          <w:bCs/>
        </w:rPr>
        <w:t>MENOR PREÇO</w:t>
      </w:r>
      <w:r w:rsidR="00C87455">
        <w:rPr>
          <w:rFonts w:eastAsia="Arial MT" w:cstheme="minorHAnsi"/>
          <w:bCs/>
        </w:rPr>
        <w:t xml:space="preserve"> GLOBAL</w:t>
      </w:r>
      <w:r w:rsidRPr="00F76D63">
        <w:rPr>
          <w:rFonts w:eastAsia="Arial MT" w:cstheme="minorHAnsi"/>
        </w:rPr>
        <w:t>, nos termos do Artigo 75, inciso I da Lei nº 14.133/2021, objetivando a seleção da proposta mais vantajosa.</w:t>
      </w:r>
    </w:p>
    <w:p w14:paraId="1EAF9D05" w14:textId="4C28ACE8" w:rsidR="0025520E" w:rsidRPr="00F76D63" w:rsidRDefault="0025520E" w:rsidP="00B517DB">
      <w:pPr>
        <w:pStyle w:val="PargrafodaLista"/>
        <w:numPr>
          <w:ilvl w:val="0"/>
          <w:numId w:val="13"/>
        </w:numPr>
        <w:spacing w:before="140"/>
        <w:ind w:left="567" w:right="251" w:firstLine="0"/>
        <w:rPr>
          <w:rFonts w:asciiTheme="minorHAnsi" w:hAnsiTheme="minorHAnsi" w:cstheme="minorHAnsi"/>
          <w:b/>
          <w:bCs/>
        </w:rPr>
      </w:pPr>
      <w:r w:rsidRPr="00F76D63">
        <w:rPr>
          <w:rFonts w:asciiTheme="minorHAnsi" w:hAnsiTheme="minorHAnsi" w:cstheme="minorHAnsi"/>
          <w:b/>
          <w:bCs/>
        </w:rPr>
        <w:t>Fundamentação Jurídica</w:t>
      </w:r>
    </w:p>
    <w:p w14:paraId="150527DF" w14:textId="77777777" w:rsidR="00E16E42" w:rsidRDefault="0025520E" w:rsidP="00EB6856">
      <w:pPr>
        <w:pStyle w:val="PargrafodaLista"/>
        <w:spacing w:before="140"/>
        <w:ind w:left="567" w:right="251"/>
        <w:rPr>
          <w:rFonts w:ascii="Arial" w:hAnsi="Arial" w:cs="Arial"/>
          <w:color w:val="000000"/>
          <w:sz w:val="20"/>
          <w:szCs w:val="20"/>
        </w:rPr>
      </w:pPr>
      <w:r w:rsidRPr="00F76D63">
        <w:rPr>
          <w:rFonts w:asciiTheme="minorHAnsi" w:hAnsiTheme="minorHAnsi" w:cstheme="minorHAnsi"/>
        </w:rPr>
        <w:br/>
        <w:t xml:space="preserve">A presente dispensa de licitação está fundamentada no </w:t>
      </w:r>
      <w:r w:rsidRPr="00F76D63">
        <w:rPr>
          <w:rFonts w:asciiTheme="minorHAnsi" w:hAnsiTheme="minorHAnsi" w:cstheme="minorHAnsi"/>
          <w:bCs/>
        </w:rPr>
        <w:t>art. 75, inciso I, da Lei nº 14.133/2021</w:t>
      </w:r>
      <w:r w:rsidRPr="00F76D63">
        <w:rPr>
          <w:rFonts w:asciiTheme="minorHAnsi" w:hAnsiTheme="minorHAnsi" w:cstheme="minorHAnsi"/>
        </w:rPr>
        <w:t>, que autoriza a contratação direta de</w:t>
      </w:r>
      <w:r w:rsidR="00C87455">
        <w:rPr>
          <w:rFonts w:ascii="Arial" w:hAnsi="Arial" w:cs="Arial"/>
          <w:color w:val="000000"/>
          <w:sz w:val="20"/>
          <w:szCs w:val="20"/>
        </w:rPr>
        <w:t xml:space="preserve">de obras e serviços de engenharia ou de serviços de manutenção de veículos automotores que não ultrapassem o valor de </w:t>
      </w:r>
    </w:p>
    <w:p w14:paraId="6BBDAC60" w14:textId="1E82A51E" w:rsidR="0025520E" w:rsidRPr="00F76D63" w:rsidRDefault="0025520E" w:rsidP="00EB6856">
      <w:pPr>
        <w:pStyle w:val="PargrafodaLista"/>
        <w:spacing w:before="140"/>
        <w:ind w:left="567" w:right="251"/>
        <w:rPr>
          <w:rFonts w:asciiTheme="minorHAnsi" w:hAnsiTheme="minorHAnsi" w:cstheme="minorHAnsi"/>
        </w:rPr>
      </w:pPr>
      <w:r w:rsidRPr="00F76D63">
        <w:rPr>
          <w:rFonts w:asciiTheme="minorHAnsi" w:hAnsiTheme="minorHAnsi" w:cstheme="minorHAnsi"/>
        </w:rPr>
        <w:t xml:space="preserve"> R$</w:t>
      </w:r>
      <w:r w:rsidR="00C87455" w:rsidRPr="00C87455">
        <w:rPr>
          <w:rFonts w:asciiTheme="minorHAnsi" w:hAnsiTheme="minorHAnsi" w:cstheme="minorHAnsi"/>
          <w:lang w:val="pt-BR"/>
        </w:rPr>
        <w:t>125.451,15</w:t>
      </w:r>
      <w:r w:rsidRPr="00F76D63">
        <w:rPr>
          <w:rFonts w:asciiTheme="minorHAnsi" w:hAnsiTheme="minorHAnsi" w:cstheme="minorHAnsi"/>
        </w:rPr>
        <w:t>. A contratação está sujeita às exigências legais e regulamentares pertinentes à dispensa de licitação.</w:t>
      </w:r>
    </w:p>
    <w:p w14:paraId="4DF75A4F" w14:textId="7FAEB0B2" w:rsidR="0025520E" w:rsidRPr="00F76D63" w:rsidRDefault="0025520E" w:rsidP="00EB6856">
      <w:pPr>
        <w:widowControl w:val="0"/>
        <w:autoSpaceDE w:val="0"/>
        <w:autoSpaceDN w:val="0"/>
        <w:spacing w:before="140" w:after="0" w:line="240" w:lineRule="auto"/>
        <w:ind w:left="567" w:right="251"/>
        <w:jc w:val="both"/>
        <w:rPr>
          <w:rFonts w:eastAsia="Arial MT" w:cstheme="minorHAnsi"/>
          <w:b/>
        </w:rPr>
      </w:pPr>
    </w:p>
    <w:p w14:paraId="25506982" w14:textId="50F30C24" w:rsidR="0025520E" w:rsidRPr="00F76D63" w:rsidRDefault="0025520E" w:rsidP="00B517DB">
      <w:pPr>
        <w:pStyle w:val="PargrafodaLista"/>
        <w:numPr>
          <w:ilvl w:val="0"/>
          <w:numId w:val="13"/>
        </w:numPr>
        <w:spacing w:before="140"/>
        <w:ind w:left="567" w:right="251" w:firstLine="0"/>
        <w:rPr>
          <w:rFonts w:asciiTheme="minorHAnsi" w:hAnsiTheme="minorHAnsi" w:cstheme="minorHAnsi"/>
          <w:b/>
          <w:bCs/>
        </w:rPr>
      </w:pPr>
      <w:r w:rsidRPr="00F76D63">
        <w:rPr>
          <w:rFonts w:asciiTheme="minorHAnsi" w:hAnsiTheme="minorHAnsi" w:cstheme="minorHAnsi"/>
          <w:b/>
          <w:bCs/>
        </w:rPr>
        <w:t>Período para Recebimento das Propostas</w:t>
      </w:r>
    </w:p>
    <w:p w14:paraId="74AFABCC" w14:textId="77777777" w:rsidR="0025520E" w:rsidRPr="00F76D63" w:rsidRDefault="0025520E" w:rsidP="00EB6856">
      <w:pPr>
        <w:spacing w:before="140"/>
        <w:ind w:left="567" w:right="251"/>
        <w:rPr>
          <w:rFonts w:cstheme="minorHAnsi"/>
          <w:b/>
          <w:bCs/>
        </w:rPr>
      </w:pPr>
    </w:p>
    <w:p w14:paraId="3C34851E" w14:textId="67D0137B" w:rsidR="0025520E" w:rsidRPr="00C87455" w:rsidRDefault="0025520E" w:rsidP="00EB6856">
      <w:pPr>
        <w:widowControl w:val="0"/>
        <w:autoSpaceDE w:val="0"/>
        <w:autoSpaceDN w:val="0"/>
        <w:spacing w:before="140" w:after="0" w:line="240" w:lineRule="auto"/>
        <w:ind w:left="567" w:right="251"/>
        <w:jc w:val="both"/>
        <w:rPr>
          <w:rFonts w:eastAsia="Arial MT" w:cstheme="minorHAnsi"/>
          <w:b/>
          <w:highlight w:val="yellow"/>
        </w:rPr>
      </w:pPr>
      <w:r w:rsidRPr="00C87455">
        <w:rPr>
          <w:rFonts w:eastAsia="Arial MT" w:cstheme="minorHAnsi"/>
          <w:b/>
          <w:highlight w:val="yellow"/>
        </w:rPr>
        <w:t xml:space="preserve">Data de início: </w:t>
      </w:r>
      <w:r w:rsidR="006E3110">
        <w:rPr>
          <w:rFonts w:eastAsia="Arial MT" w:cstheme="minorHAnsi"/>
          <w:b/>
          <w:highlight w:val="yellow"/>
        </w:rPr>
        <w:t>29</w:t>
      </w:r>
      <w:r w:rsidRPr="00C87455">
        <w:rPr>
          <w:rFonts w:eastAsia="Arial MT" w:cstheme="minorHAnsi"/>
          <w:b/>
          <w:highlight w:val="yellow"/>
        </w:rPr>
        <w:t>/</w:t>
      </w:r>
      <w:r w:rsidR="00062313" w:rsidRPr="00C87455">
        <w:rPr>
          <w:rFonts w:eastAsia="Arial MT" w:cstheme="minorHAnsi"/>
          <w:b/>
          <w:highlight w:val="yellow"/>
        </w:rPr>
        <w:t>1</w:t>
      </w:r>
      <w:r w:rsidR="00C87455" w:rsidRPr="00C87455">
        <w:rPr>
          <w:rFonts w:eastAsia="Arial MT" w:cstheme="minorHAnsi"/>
          <w:b/>
          <w:highlight w:val="yellow"/>
        </w:rPr>
        <w:t>0</w:t>
      </w:r>
      <w:r w:rsidRPr="00C87455">
        <w:rPr>
          <w:rFonts w:eastAsia="Arial MT" w:cstheme="minorHAnsi"/>
          <w:b/>
          <w:highlight w:val="yellow"/>
        </w:rPr>
        <w:t>/202</w:t>
      </w:r>
      <w:r w:rsidR="00C87455" w:rsidRPr="00C87455">
        <w:rPr>
          <w:rFonts w:eastAsia="Arial MT" w:cstheme="minorHAnsi"/>
          <w:b/>
          <w:highlight w:val="yellow"/>
        </w:rPr>
        <w:t>5</w:t>
      </w:r>
    </w:p>
    <w:p w14:paraId="6A9928AA" w14:textId="232734E7" w:rsidR="0025520E" w:rsidRPr="00F76D63" w:rsidRDefault="0025520E" w:rsidP="00F76D63">
      <w:pPr>
        <w:widowControl w:val="0"/>
        <w:autoSpaceDE w:val="0"/>
        <w:autoSpaceDN w:val="0"/>
        <w:spacing w:before="140" w:after="0" w:line="240" w:lineRule="auto"/>
        <w:ind w:left="567" w:right="251"/>
        <w:jc w:val="both"/>
        <w:rPr>
          <w:rFonts w:eastAsia="Arial MT" w:cstheme="minorHAnsi"/>
          <w:b/>
        </w:rPr>
      </w:pPr>
      <w:r w:rsidRPr="00C87455">
        <w:rPr>
          <w:rFonts w:eastAsia="Arial MT" w:cstheme="minorHAnsi"/>
          <w:b/>
          <w:highlight w:val="yellow"/>
        </w:rPr>
        <w:br/>
        <w:t>Data limite:</w:t>
      </w:r>
      <w:r w:rsidR="00037A26" w:rsidRPr="00C87455">
        <w:rPr>
          <w:rFonts w:eastAsia="Arial MT" w:cstheme="minorHAnsi"/>
          <w:b/>
          <w:highlight w:val="yellow"/>
        </w:rPr>
        <w:t xml:space="preserve"> </w:t>
      </w:r>
      <w:r w:rsidR="006E3110">
        <w:rPr>
          <w:rFonts w:eastAsia="Arial MT" w:cstheme="minorHAnsi"/>
          <w:b/>
          <w:highlight w:val="yellow"/>
        </w:rPr>
        <w:t>31</w:t>
      </w:r>
      <w:r w:rsidR="008607AB" w:rsidRPr="00C87455">
        <w:rPr>
          <w:rFonts w:eastAsia="Arial MT" w:cstheme="minorHAnsi"/>
          <w:b/>
          <w:highlight w:val="yellow"/>
        </w:rPr>
        <w:t>/1</w:t>
      </w:r>
      <w:r w:rsidR="00C87455" w:rsidRPr="00C87455">
        <w:rPr>
          <w:rFonts w:eastAsia="Arial MT" w:cstheme="minorHAnsi"/>
          <w:b/>
          <w:highlight w:val="yellow"/>
        </w:rPr>
        <w:t>0</w:t>
      </w:r>
      <w:r w:rsidRPr="00C87455">
        <w:rPr>
          <w:rFonts w:eastAsia="Arial MT" w:cstheme="minorHAnsi"/>
          <w:b/>
          <w:highlight w:val="yellow"/>
        </w:rPr>
        <w:t>/202</w:t>
      </w:r>
      <w:r w:rsidR="00E7473D">
        <w:rPr>
          <w:rFonts w:eastAsia="Arial MT" w:cstheme="minorHAnsi"/>
          <w:b/>
          <w:highlight w:val="yellow"/>
        </w:rPr>
        <w:t>5</w:t>
      </w:r>
      <w:r w:rsidRPr="00C87455">
        <w:rPr>
          <w:rFonts w:eastAsia="Arial MT" w:cstheme="minorHAnsi"/>
          <w:b/>
          <w:highlight w:val="yellow"/>
        </w:rPr>
        <w:t xml:space="preserve"> até as 1</w:t>
      </w:r>
      <w:r w:rsidR="00724A20">
        <w:rPr>
          <w:rFonts w:eastAsia="Arial MT" w:cstheme="minorHAnsi"/>
          <w:b/>
          <w:highlight w:val="yellow"/>
        </w:rPr>
        <w:t>6</w:t>
      </w:r>
      <w:r w:rsidRPr="00C87455">
        <w:rPr>
          <w:rFonts w:eastAsia="Arial MT" w:cstheme="minorHAnsi"/>
          <w:b/>
          <w:highlight w:val="yellow"/>
        </w:rPr>
        <w:t>:00 horas.</w:t>
      </w:r>
    </w:p>
    <w:p w14:paraId="0B911E9D" w14:textId="77777777" w:rsidR="0025520E" w:rsidRPr="00F76D63" w:rsidRDefault="0025520E" w:rsidP="00EB6856">
      <w:pPr>
        <w:widowControl w:val="0"/>
        <w:autoSpaceDE w:val="0"/>
        <w:autoSpaceDN w:val="0"/>
        <w:spacing w:before="140" w:after="0" w:line="240" w:lineRule="auto"/>
        <w:ind w:left="567" w:right="251"/>
        <w:jc w:val="both"/>
        <w:rPr>
          <w:rFonts w:eastAsia="Arial MT" w:cstheme="minorHAnsi"/>
        </w:rPr>
      </w:pPr>
      <w:r w:rsidRPr="00F76D63">
        <w:rPr>
          <w:rFonts w:eastAsia="Arial MT" w:cstheme="minorHAnsi"/>
          <w:bCs/>
        </w:rPr>
        <w:t>Endereço eletrônico para envio das propostas e documentos de habilitação</w:t>
      </w:r>
      <w:r w:rsidRPr="00F76D63">
        <w:rPr>
          <w:rFonts w:eastAsia="Arial MT" w:cstheme="minorHAnsi"/>
        </w:rPr>
        <w:t>:</w:t>
      </w:r>
      <w:r w:rsidRPr="00F76D63">
        <w:rPr>
          <w:rFonts w:eastAsia="Arial MT" w:cstheme="minorHAnsi"/>
        </w:rPr>
        <w:br/>
        <w:t xml:space="preserve">   </w:t>
      </w:r>
    </w:p>
    <w:p w14:paraId="4E3FA6F5" w14:textId="334DD761" w:rsidR="00CD3FA8" w:rsidRPr="00F76D63" w:rsidRDefault="0025520E" w:rsidP="00EB6856">
      <w:pPr>
        <w:widowControl w:val="0"/>
        <w:autoSpaceDE w:val="0"/>
        <w:autoSpaceDN w:val="0"/>
        <w:spacing w:before="140" w:after="0" w:line="240" w:lineRule="auto"/>
        <w:ind w:left="567" w:right="251"/>
        <w:jc w:val="both"/>
        <w:rPr>
          <w:rFonts w:eastAsia="Arial MT" w:cstheme="minorHAnsi"/>
          <w:bCs/>
        </w:rPr>
      </w:pPr>
      <w:r w:rsidRPr="00F76D63">
        <w:rPr>
          <w:rFonts w:eastAsia="Arial MT" w:cstheme="minorHAnsi"/>
        </w:rPr>
        <w:t xml:space="preserve">E-mail: </w:t>
      </w:r>
      <w:hyperlink r:id="rId9" w:history="1">
        <w:r w:rsidR="00CD3FA8" w:rsidRPr="00F76D63">
          <w:rPr>
            <w:rStyle w:val="Hyperlink"/>
            <w:rFonts w:eastAsia="Arial MT" w:cstheme="minorHAnsi"/>
            <w:bCs/>
          </w:rPr>
          <w:t>licitacao@camaracaieiras.sp.gov.br</w:t>
        </w:r>
      </w:hyperlink>
    </w:p>
    <w:p w14:paraId="1ED710DE" w14:textId="77777777" w:rsidR="00F76D63" w:rsidRDefault="0025520E" w:rsidP="00F76D63">
      <w:pPr>
        <w:widowControl w:val="0"/>
        <w:autoSpaceDE w:val="0"/>
        <w:autoSpaceDN w:val="0"/>
        <w:spacing w:before="140" w:after="0" w:line="240" w:lineRule="auto"/>
        <w:ind w:left="567" w:right="251"/>
        <w:jc w:val="both"/>
        <w:rPr>
          <w:rFonts w:eastAsia="Arial MT" w:cstheme="minorHAnsi"/>
        </w:rPr>
      </w:pPr>
      <w:r w:rsidRPr="00F76D63">
        <w:rPr>
          <w:rFonts w:eastAsia="Arial MT" w:cstheme="minorHAnsi"/>
          <w:bCs/>
        </w:rPr>
        <w:t>Link para Divulgação da Contratação Direta</w:t>
      </w:r>
      <w:r w:rsidRPr="00F76D63">
        <w:rPr>
          <w:rFonts w:eastAsia="Arial MT" w:cstheme="minorHAnsi"/>
        </w:rPr>
        <w:t>:</w:t>
      </w:r>
    </w:p>
    <w:p w14:paraId="0337139F" w14:textId="65162D5C" w:rsidR="0025520E" w:rsidRPr="00F76D63" w:rsidRDefault="0025520E" w:rsidP="00F76D63">
      <w:pPr>
        <w:widowControl w:val="0"/>
        <w:autoSpaceDE w:val="0"/>
        <w:autoSpaceDN w:val="0"/>
        <w:spacing w:before="140" w:after="0" w:line="240" w:lineRule="auto"/>
        <w:ind w:left="567" w:right="251"/>
        <w:jc w:val="both"/>
        <w:rPr>
          <w:rFonts w:eastAsia="Arial MT" w:cstheme="minorHAnsi"/>
        </w:rPr>
      </w:pPr>
      <w:r w:rsidRPr="00F76D63">
        <w:rPr>
          <w:rFonts w:eastAsia="Arial MT" w:cstheme="minorHAnsi"/>
        </w:rPr>
        <w:br/>
      </w:r>
      <w:hyperlink r:id="rId10" w:tgtFrame="_new" w:history="1">
        <w:r w:rsidRPr="00F76D63">
          <w:rPr>
            <w:rStyle w:val="Hyperlink"/>
            <w:rFonts w:eastAsia="Arial MT" w:cstheme="minorHAnsi"/>
          </w:rPr>
          <w:t>https://www.camaracaieiras.sp.gov.br</w:t>
        </w:r>
      </w:hyperlink>
    </w:p>
    <w:p w14:paraId="1CE1D4F5" w14:textId="530A15AE" w:rsidR="00971FD3" w:rsidRPr="00F76D63" w:rsidRDefault="00971FD3" w:rsidP="00EB6856">
      <w:pPr>
        <w:widowControl w:val="0"/>
        <w:autoSpaceDE w:val="0"/>
        <w:autoSpaceDN w:val="0"/>
        <w:spacing w:after="0" w:line="240" w:lineRule="auto"/>
        <w:ind w:left="567" w:right="251"/>
        <w:jc w:val="both"/>
        <w:rPr>
          <w:rFonts w:eastAsia="Arial MT" w:cstheme="minorHAnsi"/>
          <w:lang w:val="pt-PT"/>
        </w:rPr>
      </w:pPr>
      <w:r w:rsidRPr="00F76D63">
        <w:rPr>
          <w:rFonts w:eastAsia="Arial MT" w:cstheme="minorHAnsi"/>
          <w:b/>
          <w:lang w:val="pt-PT"/>
        </w:rPr>
        <w:t>Critério</w:t>
      </w:r>
      <w:r w:rsidRPr="00F76D63">
        <w:rPr>
          <w:rFonts w:eastAsia="Arial MT" w:cstheme="minorHAnsi"/>
          <w:b/>
          <w:spacing w:val="-7"/>
          <w:lang w:val="pt-PT"/>
        </w:rPr>
        <w:t xml:space="preserve"> </w:t>
      </w:r>
      <w:r w:rsidRPr="00F76D63">
        <w:rPr>
          <w:rFonts w:eastAsia="Arial MT" w:cstheme="minorHAnsi"/>
          <w:b/>
          <w:lang w:val="pt-PT"/>
        </w:rPr>
        <w:t>de</w:t>
      </w:r>
      <w:r w:rsidRPr="00F76D63">
        <w:rPr>
          <w:rFonts w:eastAsia="Arial MT" w:cstheme="minorHAnsi"/>
          <w:b/>
          <w:spacing w:val="-5"/>
          <w:lang w:val="pt-PT"/>
        </w:rPr>
        <w:t xml:space="preserve"> </w:t>
      </w:r>
      <w:r w:rsidRPr="00F76D63">
        <w:rPr>
          <w:rFonts w:eastAsia="Arial MT" w:cstheme="minorHAnsi"/>
          <w:b/>
          <w:lang w:val="pt-PT"/>
        </w:rPr>
        <w:t>Julgamento:</w:t>
      </w:r>
      <w:r w:rsidRPr="00F76D63">
        <w:rPr>
          <w:rFonts w:eastAsia="Arial MT" w:cstheme="minorHAnsi"/>
          <w:b/>
          <w:spacing w:val="-1"/>
          <w:lang w:val="pt-PT"/>
        </w:rPr>
        <w:t xml:space="preserve"> </w:t>
      </w:r>
      <w:r w:rsidRPr="00F76D63">
        <w:rPr>
          <w:rFonts w:eastAsia="Arial MT" w:cstheme="minorHAnsi"/>
          <w:lang w:val="pt-PT"/>
        </w:rPr>
        <w:t>menor</w:t>
      </w:r>
      <w:r w:rsidRPr="00F76D63">
        <w:rPr>
          <w:rFonts w:eastAsia="Arial MT" w:cstheme="minorHAnsi"/>
          <w:spacing w:val="-6"/>
          <w:lang w:val="pt-PT"/>
        </w:rPr>
        <w:t xml:space="preserve"> </w:t>
      </w:r>
      <w:r w:rsidRPr="00F76D63">
        <w:rPr>
          <w:rFonts w:eastAsia="Arial MT" w:cstheme="minorHAnsi"/>
          <w:lang w:val="pt-PT"/>
        </w:rPr>
        <w:t xml:space="preserve">preço </w:t>
      </w:r>
    </w:p>
    <w:p w14:paraId="33D21C43" w14:textId="77777777" w:rsidR="00971FD3" w:rsidRPr="00F76D63" w:rsidRDefault="00971FD3" w:rsidP="00B517DB">
      <w:pPr>
        <w:widowControl w:val="0"/>
        <w:tabs>
          <w:tab w:val="left" w:pos="2322"/>
        </w:tabs>
        <w:autoSpaceDE w:val="0"/>
        <w:autoSpaceDN w:val="0"/>
        <w:spacing w:before="118" w:after="0" w:line="240" w:lineRule="auto"/>
        <w:ind w:right="251"/>
        <w:jc w:val="both"/>
        <w:rPr>
          <w:rFonts w:eastAsia="Arial MT" w:cstheme="minorHAnsi"/>
          <w:lang w:val="pt-PT"/>
        </w:rPr>
      </w:pPr>
    </w:p>
    <w:p w14:paraId="1E92FE46" w14:textId="71131E3D" w:rsidR="00971FD3" w:rsidRPr="00F76D63" w:rsidRDefault="00971FD3" w:rsidP="00B517DB">
      <w:pPr>
        <w:pStyle w:val="PargrafodaLista"/>
        <w:numPr>
          <w:ilvl w:val="1"/>
          <w:numId w:val="13"/>
        </w:numPr>
        <w:tabs>
          <w:tab w:val="left" w:pos="2322"/>
        </w:tabs>
        <w:spacing w:before="118"/>
        <w:ind w:left="567" w:right="251" w:firstLine="0"/>
        <w:rPr>
          <w:rFonts w:asciiTheme="minorHAnsi" w:hAnsiTheme="minorHAnsi" w:cstheme="minorHAnsi"/>
        </w:rPr>
      </w:pPr>
      <w:r w:rsidRPr="00F76D63">
        <w:rPr>
          <w:rFonts w:asciiTheme="minorHAnsi" w:hAnsiTheme="minorHAnsi" w:cstheme="minorHAnsi"/>
        </w:rPr>
        <w:t>Tabela de fornecimento:</w:t>
      </w:r>
    </w:p>
    <w:p w14:paraId="1E1369EB" w14:textId="0EB2142E" w:rsidR="00634D72" w:rsidRPr="00F76D63" w:rsidRDefault="00634D72" w:rsidP="00B517DB">
      <w:pPr>
        <w:widowControl w:val="0"/>
        <w:autoSpaceDE w:val="0"/>
        <w:autoSpaceDN w:val="0"/>
        <w:spacing w:after="0" w:line="240" w:lineRule="auto"/>
        <w:ind w:right="251"/>
        <w:rPr>
          <w:rFonts w:eastAsia="Arial MT" w:cstheme="minorHAnsi"/>
          <w:lang w:val="pt-PT"/>
        </w:rPr>
      </w:pPr>
    </w:p>
    <w:p w14:paraId="356033CB" w14:textId="77777777" w:rsidR="00634D72" w:rsidRPr="00F76D63" w:rsidRDefault="00634D72" w:rsidP="00B517DB">
      <w:pPr>
        <w:widowControl w:val="0"/>
        <w:autoSpaceDE w:val="0"/>
        <w:autoSpaceDN w:val="0"/>
        <w:spacing w:after="0" w:line="240" w:lineRule="auto"/>
        <w:ind w:right="251"/>
        <w:rPr>
          <w:rFonts w:eastAsia="Arial MT" w:cstheme="minorHAnsi"/>
          <w:lang w:val="pt-PT"/>
        </w:rPr>
      </w:pPr>
    </w:p>
    <w:tbl>
      <w:tblPr>
        <w:tblW w:w="0" w:type="auto"/>
        <w:tblCellMar>
          <w:left w:w="70" w:type="dxa"/>
          <w:right w:w="70" w:type="dxa"/>
        </w:tblCellMar>
        <w:tblLook w:val="04A0" w:firstRow="1" w:lastRow="0" w:firstColumn="1" w:lastColumn="0" w:noHBand="0" w:noVBand="1"/>
      </w:tblPr>
      <w:tblGrid>
        <w:gridCol w:w="1402"/>
        <w:gridCol w:w="2088"/>
        <w:gridCol w:w="963"/>
        <w:gridCol w:w="1241"/>
        <w:gridCol w:w="1675"/>
        <w:gridCol w:w="1137"/>
        <w:gridCol w:w="1931"/>
      </w:tblGrid>
      <w:tr w:rsidR="00724A20" w:rsidRPr="00724A20" w14:paraId="2FEAC53D" w14:textId="77777777" w:rsidTr="00B66F04">
        <w:trPr>
          <w:trHeight w:val="401"/>
        </w:trPr>
        <w:tc>
          <w:tcPr>
            <w:tcW w:w="0" w:type="auto"/>
            <w:gridSpan w:val="7"/>
            <w:tcBorders>
              <w:top w:val="single" w:sz="8" w:space="0" w:color="auto"/>
              <w:left w:val="single" w:sz="8" w:space="0" w:color="auto"/>
              <w:bottom w:val="single" w:sz="4" w:space="0" w:color="auto"/>
              <w:right w:val="single" w:sz="8" w:space="0" w:color="auto"/>
            </w:tcBorders>
            <w:shd w:val="pct12" w:color="000000" w:fill="D2D2D2"/>
            <w:vAlign w:val="center"/>
          </w:tcPr>
          <w:p w14:paraId="1C6027FD" w14:textId="77777777" w:rsidR="00724A20" w:rsidRPr="00724A20" w:rsidRDefault="00724A20" w:rsidP="00724A20">
            <w:pPr>
              <w:spacing w:after="0" w:line="240" w:lineRule="auto"/>
              <w:jc w:val="center"/>
              <w:rPr>
                <w:rFonts w:ascii="Arial" w:eastAsia="Times New Roman" w:hAnsi="Arial" w:cs="Arial"/>
                <w:b/>
                <w:bCs/>
                <w:sz w:val="24"/>
                <w:szCs w:val="24"/>
                <w:lang w:eastAsia="pt-BR"/>
              </w:rPr>
            </w:pPr>
            <w:bookmarkStart w:id="0" w:name="_Hlk212634059"/>
            <w:r w:rsidRPr="00724A20">
              <w:rPr>
                <w:rFonts w:ascii="Arial" w:eastAsia="Times New Roman" w:hAnsi="Arial" w:cs="Arial"/>
                <w:b/>
                <w:bCs/>
                <w:sz w:val="24"/>
                <w:szCs w:val="24"/>
                <w:lang w:eastAsia="pt-BR"/>
              </w:rPr>
              <w:t>TABELA DE ESTIMATIVA DE PREÇOS – COMPRAS.GOV</w:t>
            </w:r>
          </w:p>
        </w:tc>
      </w:tr>
      <w:tr w:rsidR="00724A20" w:rsidRPr="00724A20" w14:paraId="553FEF61" w14:textId="77777777" w:rsidTr="00B66F04">
        <w:trPr>
          <w:trHeight w:val="833"/>
        </w:trPr>
        <w:tc>
          <w:tcPr>
            <w:tcW w:w="0" w:type="auto"/>
            <w:tcBorders>
              <w:top w:val="single" w:sz="8" w:space="0" w:color="auto"/>
              <w:left w:val="single" w:sz="8" w:space="0" w:color="auto"/>
              <w:bottom w:val="single" w:sz="4" w:space="0" w:color="auto"/>
              <w:right w:val="single" w:sz="4" w:space="0" w:color="auto"/>
            </w:tcBorders>
            <w:shd w:val="pct12" w:color="000000" w:fill="D2D2D2"/>
            <w:vAlign w:val="center"/>
            <w:hideMark/>
          </w:tcPr>
          <w:p w14:paraId="5C9D9511"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lastRenderedPageBreak/>
              <w:t>Item</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246C9A33"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Descrição</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75645504"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CATSER</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251E6707"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 xml:space="preserve">Quantidade </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1A6332AA"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Unidade</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6A9B634B"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Valor do serviço</w:t>
            </w:r>
          </w:p>
        </w:tc>
        <w:tc>
          <w:tcPr>
            <w:tcW w:w="0" w:type="auto"/>
            <w:tcBorders>
              <w:top w:val="single" w:sz="8" w:space="0" w:color="auto"/>
              <w:left w:val="nil"/>
              <w:bottom w:val="single" w:sz="4" w:space="0" w:color="auto"/>
              <w:right w:val="single" w:sz="8" w:space="0" w:color="auto"/>
            </w:tcBorders>
            <w:shd w:val="pct12" w:color="000000" w:fill="D2D2D2"/>
            <w:vAlign w:val="center"/>
            <w:hideMark/>
          </w:tcPr>
          <w:p w14:paraId="663D35A5" w14:textId="77777777" w:rsidR="00724A20" w:rsidRPr="00724A20" w:rsidRDefault="00724A20" w:rsidP="00724A20">
            <w:pPr>
              <w:spacing w:after="0" w:line="240" w:lineRule="auto"/>
              <w:jc w:val="center"/>
              <w:rPr>
                <w:rFonts w:ascii="Arial" w:eastAsia="Times New Roman" w:hAnsi="Arial" w:cs="Arial"/>
                <w:b/>
                <w:bCs/>
                <w:sz w:val="20"/>
                <w:szCs w:val="20"/>
                <w:lang w:eastAsia="pt-BR"/>
              </w:rPr>
            </w:pPr>
            <w:r w:rsidRPr="00724A20">
              <w:rPr>
                <w:rFonts w:ascii="Arial" w:eastAsia="Times New Roman" w:hAnsi="Arial" w:cs="Arial"/>
                <w:b/>
                <w:bCs/>
                <w:sz w:val="20"/>
                <w:szCs w:val="20"/>
                <w:lang w:eastAsia="pt-BR"/>
              </w:rPr>
              <w:t>Valor do estimado Total (R$ x M²)</w:t>
            </w:r>
          </w:p>
        </w:tc>
      </w:tr>
      <w:tr w:rsidR="00724A20" w:rsidRPr="00724A20" w14:paraId="67B6B7AC" w14:textId="77777777" w:rsidTr="00B66F04">
        <w:trPr>
          <w:trHeight w:val="45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0CF406C"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E71D16"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Obras civis - pequenas Obras / pintura em geral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53DB7D"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13455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18260C"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5435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7879D1"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Serviço - M²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E6307F"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R$ 17,00</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14:paraId="10DF75CB"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R$ 92.395,00</w:t>
            </w:r>
          </w:p>
        </w:tc>
      </w:tr>
      <w:tr w:rsidR="00724A20" w:rsidRPr="00724A20" w14:paraId="237B96FF" w14:textId="77777777" w:rsidTr="00B66F04">
        <w:trPr>
          <w:trHeight w:val="450"/>
        </w:trPr>
        <w:tc>
          <w:tcPr>
            <w:tcW w:w="0" w:type="auto"/>
            <w:vMerge/>
            <w:tcBorders>
              <w:top w:val="nil"/>
              <w:left w:val="single" w:sz="8" w:space="0" w:color="auto"/>
              <w:bottom w:val="single" w:sz="4" w:space="0" w:color="auto"/>
              <w:right w:val="single" w:sz="4" w:space="0" w:color="auto"/>
            </w:tcBorders>
            <w:vAlign w:val="center"/>
            <w:hideMark/>
          </w:tcPr>
          <w:p w14:paraId="67B133E6"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1420E669"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D33F42E"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D2B5EBA"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63DDF37D"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4D2EE28"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3B075603" w14:textId="77777777" w:rsidR="00724A20" w:rsidRPr="00724A20" w:rsidRDefault="00724A20" w:rsidP="00724A20">
            <w:pPr>
              <w:spacing w:after="0" w:line="240" w:lineRule="auto"/>
              <w:rPr>
                <w:rFonts w:ascii="Arial" w:eastAsia="Times New Roman" w:hAnsi="Arial" w:cs="Arial"/>
                <w:sz w:val="20"/>
                <w:szCs w:val="20"/>
                <w:lang w:eastAsia="pt-BR"/>
              </w:rPr>
            </w:pPr>
          </w:p>
        </w:tc>
      </w:tr>
      <w:tr w:rsidR="00724A20" w:rsidRPr="00724A20" w14:paraId="6D20798D" w14:textId="77777777" w:rsidTr="00B66F04">
        <w:trPr>
          <w:trHeight w:val="1455"/>
        </w:trPr>
        <w:tc>
          <w:tcPr>
            <w:tcW w:w="0" w:type="auto"/>
            <w:vMerge/>
            <w:tcBorders>
              <w:top w:val="nil"/>
              <w:left w:val="single" w:sz="8" w:space="0" w:color="auto"/>
              <w:bottom w:val="single" w:sz="4" w:space="0" w:color="auto"/>
              <w:right w:val="single" w:sz="4" w:space="0" w:color="auto"/>
            </w:tcBorders>
            <w:vAlign w:val="center"/>
            <w:hideMark/>
          </w:tcPr>
          <w:p w14:paraId="575C694F"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0F40F024"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94952E5"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1CFDEF6A"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4D66F47"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177D25B" w14:textId="77777777" w:rsidR="00724A20" w:rsidRPr="00724A20" w:rsidRDefault="00724A20" w:rsidP="00724A20">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2CCDC58D" w14:textId="77777777" w:rsidR="00724A20" w:rsidRPr="00724A20" w:rsidRDefault="00724A20" w:rsidP="00724A20">
            <w:pPr>
              <w:spacing w:after="0" w:line="240" w:lineRule="auto"/>
              <w:rPr>
                <w:rFonts w:ascii="Arial" w:eastAsia="Times New Roman" w:hAnsi="Arial" w:cs="Arial"/>
                <w:sz w:val="20"/>
                <w:szCs w:val="20"/>
                <w:lang w:eastAsia="pt-BR"/>
              </w:rPr>
            </w:pPr>
          </w:p>
        </w:tc>
      </w:tr>
      <w:tr w:rsidR="00724A20" w:rsidRPr="00724A20" w14:paraId="2DF51151" w14:textId="77777777" w:rsidTr="00B66F04">
        <w:trPr>
          <w:trHeight w:val="7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E4136E"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2</w:t>
            </w:r>
          </w:p>
        </w:tc>
        <w:tc>
          <w:tcPr>
            <w:tcW w:w="0" w:type="auto"/>
            <w:tcBorders>
              <w:top w:val="nil"/>
              <w:left w:val="nil"/>
              <w:bottom w:val="single" w:sz="4" w:space="0" w:color="auto"/>
              <w:right w:val="single" w:sz="4" w:space="0" w:color="auto"/>
            </w:tcBorders>
            <w:shd w:val="clear" w:color="auto" w:fill="auto"/>
            <w:vAlign w:val="center"/>
            <w:hideMark/>
          </w:tcPr>
          <w:p w14:paraId="75CA2A84"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 xml:space="preserve"> Pintura </w:t>
            </w:r>
            <w:r w:rsidRPr="00724A20">
              <w:rPr>
                <w:rFonts w:ascii="Arial" w:eastAsia="Times New Roman" w:hAnsi="Arial" w:cs="Arial"/>
                <w:sz w:val="20"/>
                <w:szCs w:val="20"/>
                <w:lang w:eastAsia="pt-BR"/>
              </w:rPr>
              <w:br/>
              <w:t>produto</w:t>
            </w:r>
            <w:r w:rsidRPr="00724A20">
              <w:rPr>
                <w:rFonts w:ascii="Arial" w:eastAsia="Times New Roman" w:hAnsi="Arial" w:cs="Arial"/>
                <w:sz w:val="20"/>
                <w:szCs w:val="20"/>
                <w:lang w:eastAsia="pt-BR"/>
              </w:rPr>
              <w:br/>
              <w:t xml:space="preserve"> metálico</w:t>
            </w:r>
          </w:p>
        </w:tc>
        <w:tc>
          <w:tcPr>
            <w:tcW w:w="0" w:type="auto"/>
            <w:tcBorders>
              <w:top w:val="nil"/>
              <w:left w:val="nil"/>
              <w:bottom w:val="single" w:sz="4" w:space="0" w:color="auto"/>
              <w:right w:val="single" w:sz="4" w:space="0" w:color="auto"/>
            </w:tcBorders>
            <w:shd w:val="clear" w:color="auto" w:fill="auto"/>
            <w:noWrap/>
            <w:vAlign w:val="center"/>
            <w:hideMark/>
          </w:tcPr>
          <w:p w14:paraId="67CDF5B3"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20273</w:t>
            </w:r>
          </w:p>
        </w:tc>
        <w:tc>
          <w:tcPr>
            <w:tcW w:w="0" w:type="auto"/>
            <w:tcBorders>
              <w:top w:val="nil"/>
              <w:left w:val="nil"/>
              <w:bottom w:val="single" w:sz="4" w:space="0" w:color="auto"/>
              <w:right w:val="single" w:sz="4" w:space="0" w:color="auto"/>
            </w:tcBorders>
            <w:shd w:val="clear" w:color="auto" w:fill="auto"/>
            <w:noWrap/>
            <w:vAlign w:val="center"/>
            <w:hideMark/>
          </w:tcPr>
          <w:p w14:paraId="6357B5A8"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600</w:t>
            </w:r>
          </w:p>
        </w:tc>
        <w:tc>
          <w:tcPr>
            <w:tcW w:w="0" w:type="auto"/>
            <w:tcBorders>
              <w:top w:val="nil"/>
              <w:left w:val="nil"/>
              <w:bottom w:val="single" w:sz="4" w:space="0" w:color="auto"/>
              <w:right w:val="single" w:sz="4" w:space="0" w:color="auto"/>
            </w:tcBorders>
            <w:shd w:val="clear" w:color="auto" w:fill="auto"/>
            <w:noWrap/>
            <w:vAlign w:val="center"/>
            <w:hideMark/>
          </w:tcPr>
          <w:p w14:paraId="36E0E1DF"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Serviço- Unidade</w:t>
            </w:r>
          </w:p>
        </w:tc>
        <w:tc>
          <w:tcPr>
            <w:tcW w:w="0" w:type="auto"/>
            <w:tcBorders>
              <w:top w:val="nil"/>
              <w:left w:val="nil"/>
              <w:bottom w:val="single" w:sz="4" w:space="0" w:color="auto"/>
              <w:right w:val="single" w:sz="4" w:space="0" w:color="auto"/>
            </w:tcBorders>
            <w:shd w:val="clear" w:color="auto" w:fill="auto"/>
            <w:noWrap/>
            <w:vAlign w:val="center"/>
            <w:hideMark/>
          </w:tcPr>
          <w:p w14:paraId="6C45FACE"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R$20,98</w:t>
            </w:r>
          </w:p>
        </w:tc>
        <w:tc>
          <w:tcPr>
            <w:tcW w:w="0" w:type="auto"/>
            <w:tcBorders>
              <w:top w:val="nil"/>
              <w:left w:val="nil"/>
              <w:bottom w:val="single" w:sz="4" w:space="0" w:color="auto"/>
              <w:right w:val="single" w:sz="8" w:space="0" w:color="auto"/>
            </w:tcBorders>
            <w:shd w:val="clear" w:color="auto" w:fill="auto"/>
            <w:noWrap/>
            <w:vAlign w:val="center"/>
            <w:hideMark/>
          </w:tcPr>
          <w:p w14:paraId="53B3A606"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R$ 12.588,00</w:t>
            </w:r>
          </w:p>
        </w:tc>
      </w:tr>
      <w:tr w:rsidR="00724A20" w:rsidRPr="00724A20" w14:paraId="0A2732A0" w14:textId="77777777" w:rsidTr="00B66F04">
        <w:trPr>
          <w:trHeight w:val="7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A621CD" w14:textId="77777777" w:rsidR="00724A20" w:rsidRPr="00724A20" w:rsidRDefault="00724A20" w:rsidP="00724A20">
            <w:pPr>
              <w:spacing w:after="0" w:line="240" w:lineRule="auto"/>
              <w:jc w:val="center"/>
              <w:rPr>
                <w:rFonts w:ascii="Arial" w:eastAsia="Times New Roman" w:hAnsi="Arial" w:cs="Arial"/>
                <w:sz w:val="20"/>
                <w:szCs w:val="20"/>
                <w:lang w:eastAsia="pt-BR"/>
              </w:rPr>
            </w:pPr>
            <w:bookmarkStart w:id="1" w:name="_Hlk212630050"/>
            <w:r w:rsidRPr="00724A20">
              <w:rPr>
                <w:rFonts w:ascii="Arial" w:eastAsia="Times New Roman" w:hAnsi="Arial" w:cs="Arial"/>
                <w:sz w:val="20"/>
                <w:szCs w:val="20"/>
                <w:lang w:eastAsia="pt-BR"/>
              </w:rPr>
              <w:t xml:space="preserve">Valor total dos serviços  </w:t>
            </w:r>
          </w:p>
        </w:tc>
        <w:tc>
          <w:tcPr>
            <w:tcW w:w="0" w:type="auto"/>
            <w:gridSpan w:val="6"/>
            <w:tcBorders>
              <w:top w:val="single" w:sz="4" w:space="0" w:color="auto"/>
              <w:left w:val="nil"/>
              <w:bottom w:val="single" w:sz="4" w:space="0" w:color="auto"/>
              <w:right w:val="single" w:sz="8" w:space="0" w:color="000000"/>
            </w:tcBorders>
            <w:shd w:val="clear" w:color="auto" w:fill="auto"/>
            <w:vAlign w:val="center"/>
            <w:hideMark/>
          </w:tcPr>
          <w:p w14:paraId="596B72FD"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R$ 104.983,00</w:t>
            </w:r>
          </w:p>
        </w:tc>
      </w:tr>
      <w:tr w:rsidR="00724A20" w:rsidRPr="00724A20" w14:paraId="304F7D88" w14:textId="77777777" w:rsidTr="00B66F04">
        <w:trPr>
          <w:trHeight w:val="78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CCDC805"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Local do Serviço Prestado</w:t>
            </w:r>
          </w:p>
        </w:tc>
        <w:tc>
          <w:tcPr>
            <w:tcW w:w="0" w:type="auto"/>
            <w:gridSpan w:val="6"/>
            <w:tcBorders>
              <w:top w:val="single" w:sz="4" w:space="0" w:color="auto"/>
              <w:left w:val="nil"/>
              <w:bottom w:val="single" w:sz="8" w:space="0" w:color="auto"/>
              <w:right w:val="single" w:sz="8" w:space="0" w:color="000000"/>
            </w:tcBorders>
            <w:shd w:val="clear" w:color="auto" w:fill="auto"/>
            <w:vAlign w:val="center"/>
            <w:hideMark/>
          </w:tcPr>
          <w:p w14:paraId="1D7F1B85" w14:textId="77777777" w:rsidR="00724A20" w:rsidRPr="00724A20" w:rsidRDefault="00724A20" w:rsidP="00724A20">
            <w:pPr>
              <w:spacing w:after="0" w:line="240" w:lineRule="auto"/>
              <w:jc w:val="center"/>
              <w:rPr>
                <w:rFonts w:ascii="Arial" w:eastAsia="Times New Roman" w:hAnsi="Arial" w:cs="Arial"/>
                <w:sz w:val="20"/>
                <w:szCs w:val="20"/>
                <w:lang w:eastAsia="pt-BR"/>
              </w:rPr>
            </w:pPr>
            <w:r w:rsidRPr="00724A20">
              <w:rPr>
                <w:rFonts w:ascii="Arial" w:eastAsia="Times New Roman" w:hAnsi="Arial" w:cs="Arial"/>
                <w:sz w:val="20"/>
                <w:szCs w:val="20"/>
                <w:lang w:eastAsia="pt-BR"/>
              </w:rPr>
              <w:t>As pinturas serão realizadas no endereço da sede da Câmara Caieiras, Rua Albert Hanser, 80 – Centro – Caieiras/SP CEP: 07700-605.</w:t>
            </w:r>
          </w:p>
        </w:tc>
      </w:tr>
      <w:bookmarkEnd w:id="0"/>
      <w:bookmarkEnd w:id="1"/>
    </w:tbl>
    <w:p w14:paraId="71FAB641" w14:textId="38F85BE7" w:rsidR="00971FD3" w:rsidRDefault="00971FD3" w:rsidP="00EB6856">
      <w:pPr>
        <w:widowControl w:val="0"/>
        <w:autoSpaceDE w:val="0"/>
        <w:autoSpaceDN w:val="0"/>
        <w:spacing w:before="8" w:after="0" w:line="240" w:lineRule="auto"/>
        <w:ind w:left="567" w:right="251"/>
        <w:rPr>
          <w:rFonts w:eastAsia="Arial MT" w:cstheme="minorHAnsi"/>
          <w:lang w:val="pt-PT"/>
        </w:rPr>
      </w:pPr>
    </w:p>
    <w:tbl>
      <w:tblPr>
        <w:tblStyle w:val="Tabelacomgrade"/>
        <w:tblW w:w="0" w:type="auto"/>
        <w:tblLook w:val="04A0" w:firstRow="1" w:lastRow="0" w:firstColumn="1" w:lastColumn="0" w:noHBand="0" w:noVBand="1"/>
      </w:tblPr>
      <w:tblGrid>
        <w:gridCol w:w="559"/>
        <w:gridCol w:w="848"/>
        <w:gridCol w:w="661"/>
        <w:gridCol w:w="921"/>
        <w:gridCol w:w="4095"/>
        <w:gridCol w:w="1043"/>
        <w:gridCol w:w="569"/>
        <w:gridCol w:w="848"/>
        <w:gridCol w:w="903"/>
      </w:tblGrid>
      <w:tr w:rsidR="00724A20" w:rsidRPr="00724A20" w14:paraId="3C3FE989" w14:textId="77777777" w:rsidTr="00B66F04">
        <w:trPr>
          <w:trHeight w:val="300"/>
        </w:trPr>
        <w:tc>
          <w:tcPr>
            <w:tcW w:w="382" w:type="dxa"/>
            <w:noWrap/>
            <w:hideMark/>
          </w:tcPr>
          <w:p w14:paraId="45933565"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Item</w:t>
            </w:r>
          </w:p>
          <w:p w14:paraId="3B743331" w14:textId="77777777" w:rsidR="00724A20" w:rsidRPr="00724A20" w:rsidRDefault="00724A20" w:rsidP="00724A20">
            <w:pPr>
              <w:spacing w:before="131"/>
              <w:rPr>
                <w:rFonts w:ascii="Arial" w:eastAsia="Times New Roman" w:hAnsi="Arial" w:cs="Arial"/>
                <w:b/>
                <w:bCs/>
                <w:sz w:val="18"/>
                <w:szCs w:val="18"/>
              </w:rPr>
            </w:pPr>
          </w:p>
        </w:tc>
        <w:tc>
          <w:tcPr>
            <w:tcW w:w="565" w:type="dxa"/>
            <w:noWrap/>
            <w:hideMark/>
          </w:tcPr>
          <w:p w14:paraId="73DCADEC"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Tipo</w:t>
            </w:r>
          </w:p>
        </w:tc>
        <w:tc>
          <w:tcPr>
            <w:tcW w:w="431" w:type="dxa"/>
            <w:noWrap/>
            <w:hideMark/>
          </w:tcPr>
          <w:p w14:paraId="74092FBE"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Linha</w:t>
            </w:r>
          </w:p>
        </w:tc>
        <w:tc>
          <w:tcPr>
            <w:tcW w:w="565" w:type="dxa"/>
            <w:noWrap/>
            <w:hideMark/>
          </w:tcPr>
          <w:p w14:paraId="1F79735A"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CATMAT</w:t>
            </w:r>
          </w:p>
        </w:tc>
        <w:tc>
          <w:tcPr>
            <w:tcW w:w="4397" w:type="dxa"/>
            <w:noWrap/>
            <w:hideMark/>
          </w:tcPr>
          <w:p w14:paraId="114B09C2"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Descrição CATMAT</w:t>
            </w:r>
          </w:p>
        </w:tc>
        <w:tc>
          <w:tcPr>
            <w:tcW w:w="1080" w:type="dxa"/>
            <w:noWrap/>
            <w:hideMark/>
          </w:tcPr>
          <w:p w14:paraId="06C20496"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Uni de Forn</w:t>
            </w:r>
          </w:p>
        </w:tc>
        <w:tc>
          <w:tcPr>
            <w:tcW w:w="413" w:type="dxa"/>
            <w:noWrap/>
            <w:hideMark/>
          </w:tcPr>
          <w:p w14:paraId="5C36AF4E"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QTD</w:t>
            </w:r>
          </w:p>
        </w:tc>
        <w:tc>
          <w:tcPr>
            <w:tcW w:w="831" w:type="dxa"/>
            <w:noWrap/>
            <w:hideMark/>
          </w:tcPr>
          <w:p w14:paraId="38F021BF"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Valor Unitário</w:t>
            </w:r>
          </w:p>
        </w:tc>
        <w:tc>
          <w:tcPr>
            <w:tcW w:w="956" w:type="dxa"/>
            <w:noWrap/>
            <w:hideMark/>
          </w:tcPr>
          <w:p w14:paraId="6F4B7121" w14:textId="77777777" w:rsidR="00724A20" w:rsidRPr="00724A20" w:rsidRDefault="00724A20" w:rsidP="00724A20">
            <w:pPr>
              <w:spacing w:before="131"/>
              <w:rPr>
                <w:rFonts w:ascii="Arial" w:eastAsia="Times New Roman" w:hAnsi="Arial" w:cs="Arial"/>
                <w:b/>
                <w:bCs/>
                <w:sz w:val="18"/>
                <w:szCs w:val="18"/>
                <w:lang w:val="pt-PT"/>
              </w:rPr>
            </w:pPr>
            <w:r w:rsidRPr="00724A20">
              <w:rPr>
                <w:rFonts w:ascii="Arial" w:eastAsia="Times New Roman" w:hAnsi="Arial" w:cs="Arial"/>
                <w:b/>
                <w:bCs/>
                <w:sz w:val="18"/>
                <w:szCs w:val="18"/>
                <w:lang w:val="pt-PT"/>
              </w:rPr>
              <w:t>Valor Total</w:t>
            </w:r>
          </w:p>
        </w:tc>
      </w:tr>
      <w:tr w:rsidR="00724A20" w:rsidRPr="00724A20" w14:paraId="7B15F0F4" w14:textId="77777777" w:rsidTr="00B66F04">
        <w:trPr>
          <w:trHeight w:val="870"/>
        </w:trPr>
        <w:tc>
          <w:tcPr>
            <w:tcW w:w="382" w:type="dxa"/>
            <w:noWrap/>
            <w:hideMark/>
          </w:tcPr>
          <w:p w14:paraId="7AEF11F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w:t>
            </w:r>
          </w:p>
        </w:tc>
        <w:tc>
          <w:tcPr>
            <w:tcW w:w="565" w:type="dxa"/>
            <w:noWrap/>
            <w:hideMark/>
          </w:tcPr>
          <w:p w14:paraId="40924CB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4794C8E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31EB9B3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223504</w:t>
            </w:r>
          </w:p>
        </w:tc>
        <w:tc>
          <w:tcPr>
            <w:tcW w:w="4397" w:type="dxa"/>
            <w:hideMark/>
          </w:tcPr>
          <w:p w14:paraId="36AE2BE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MASSA CORRIDA, MÉTODO APLICAÇÃO:COM ESPÁTULA E DESEMPENADEIRA, TEMPO SECAGEM:3 H, COMPOSIÇÃO BÁSICA:PVA - POLICLORETO DE VINILA, SOLUBILIDADE:ÁGUA, APLICAÇÃO:IMPERFEIÇÃO SUPERFÍCIE INTERNA PARA PINTURA</w:t>
            </w:r>
          </w:p>
        </w:tc>
        <w:tc>
          <w:tcPr>
            <w:tcW w:w="1080" w:type="dxa"/>
            <w:noWrap/>
            <w:hideMark/>
          </w:tcPr>
          <w:p w14:paraId="52D7FD9C"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Lata 18 Litro</w:t>
            </w:r>
          </w:p>
        </w:tc>
        <w:tc>
          <w:tcPr>
            <w:tcW w:w="413" w:type="dxa"/>
            <w:noWrap/>
            <w:hideMark/>
          </w:tcPr>
          <w:p w14:paraId="432933B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w:t>
            </w:r>
          </w:p>
        </w:tc>
        <w:tc>
          <w:tcPr>
            <w:tcW w:w="831" w:type="dxa"/>
            <w:noWrap/>
            <w:hideMark/>
          </w:tcPr>
          <w:p w14:paraId="1EB10E5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R$ 88,00</w:t>
            </w:r>
          </w:p>
        </w:tc>
        <w:tc>
          <w:tcPr>
            <w:tcW w:w="956" w:type="dxa"/>
            <w:noWrap/>
            <w:hideMark/>
          </w:tcPr>
          <w:p w14:paraId="097F7E1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R$ 88,00</w:t>
            </w:r>
          </w:p>
        </w:tc>
      </w:tr>
      <w:tr w:rsidR="00724A20" w:rsidRPr="00724A20" w14:paraId="3F5CE0B0" w14:textId="77777777" w:rsidTr="00B66F04">
        <w:trPr>
          <w:trHeight w:val="855"/>
        </w:trPr>
        <w:tc>
          <w:tcPr>
            <w:tcW w:w="382" w:type="dxa"/>
            <w:noWrap/>
            <w:hideMark/>
          </w:tcPr>
          <w:p w14:paraId="13C9B95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w:t>
            </w:r>
          </w:p>
        </w:tc>
        <w:tc>
          <w:tcPr>
            <w:tcW w:w="565" w:type="dxa"/>
            <w:noWrap/>
            <w:hideMark/>
          </w:tcPr>
          <w:p w14:paraId="3CD87D2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5845F14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0E45D57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247121</w:t>
            </w:r>
          </w:p>
        </w:tc>
        <w:tc>
          <w:tcPr>
            <w:tcW w:w="4397" w:type="dxa"/>
            <w:hideMark/>
          </w:tcPr>
          <w:p w14:paraId="2819D65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TINTA PINTURA PREDIAL, COMPOSIÇÃO BÁSICA:ÁGUA E PVA - POLICLORETO DE VINILA, ASPECTO FÍSICO:LÍQUIDO, TIPO ACABAMENTO:FOSCO, COR:BRANCA, DILUENTE INDICADO:ÁGUA POTÁVEL, MÉTODO APLICAÇÃO:ROLO, SUPERFÍCIE APLICAÇÃO:REPINTURA, APLICAÇÃO:INTERNA</w:t>
            </w:r>
          </w:p>
        </w:tc>
        <w:tc>
          <w:tcPr>
            <w:tcW w:w="1080" w:type="dxa"/>
            <w:noWrap/>
            <w:hideMark/>
          </w:tcPr>
          <w:p w14:paraId="0240D1B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Lata 18 Litro</w:t>
            </w:r>
          </w:p>
        </w:tc>
        <w:tc>
          <w:tcPr>
            <w:tcW w:w="413" w:type="dxa"/>
            <w:noWrap/>
            <w:hideMark/>
          </w:tcPr>
          <w:p w14:paraId="0BB990C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7</w:t>
            </w:r>
          </w:p>
        </w:tc>
        <w:tc>
          <w:tcPr>
            <w:tcW w:w="831" w:type="dxa"/>
            <w:noWrap/>
            <w:hideMark/>
          </w:tcPr>
          <w:p w14:paraId="68F4DAF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R$ 602,65</w:t>
            </w:r>
          </w:p>
        </w:tc>
        <w:tc>
          <w:tcPr>
            <w:tcW w:w="956" w:type="dxa"/>
            <w:noWrap/>
            <w:hideMark/>
          </w:tcPr>
          <w:p w14:paraId="14814C6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R$ 4.218,55</w:t>
            </w:r>
          </w:p>
        </w:tc>
      </w:tr>
      <w:tr w:rsidR="00724A20" w:rsidRPr="00724A20" w14:paraId="7D4EC387" w14:textId="77777777" w:rsidTr="00B66F04">
        <w:trPr>
          <w:trHeight w:val="1425"/>
        </w:trPr>
        <w:tc>
          <w:tcPr>
            <w:tcW w:w="382" w:type="dxa"/>
            <w:noWrap/>
            <w:hideMark/>
          </w:tcPr>
          <w:p w14:paraId="69248E8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w:t>
            </w:r>
          </w:p>
        </w:tc>
        <w:tc>
          <w:tcPr>
            <w:tcW w:w="565" w:type="dxa"/>
            <w:noWrap/>
            <w:hideMark/>
          </w:tcPr>
          <w:p w14:paraId="3A7D0C5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6A50298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2055B61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240305</w:t>
            </w:r>
          </w:p>
        </w:tc>
        <w:tc>
          <w:tcPr>
            <w:tcW w:w="4397" w:type="dxa"/>
            <w:hideMark/>
          </w:tcPr>
          <w:p w14:paraId="1336B9D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TINTA PINTURA PREDIAL, COMPOSIÇÃO BÁSICA:ÁGUA E PVA - POLICLORETO DE VINILA, ASPECTO FÍSICO:LÍQUIDO, TIPO ACABAMENTO:FOSCO, COR:BRANCO GELO, DILUENTE INDICADO:ÁGUA POTÁVEL, MÉTODO APLICAÇÃO:ROLO E PINCEL, SUPERFÍCIE APLICAÇÃO:REBOCO, BLOCO CONCRETO, GESSO, FIBROCIMENTO, APLICAÇÃO:INTERNA E EXTERNA</w:t>
            </w:r>
          </w:p>
        </w:tc>
        <w:tc>
          <w:tcPr>
            <w:tcW w:w="1080" w:type="dxa"/>
            <w:noWrap/>
            <w:hideMark/>
          </w:tcPr>
          <w:p w14:paraId="3583424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Lata 18 Litro</w:t>
            </w:r>
          </w:p>
        </w:tc>
        <w:tc>
          <w:tcPr>
            <w:tcW w:w="413" w:type="dxa"/>
            <w:noWrap/>
            <w:hideMark/>
          </w:tcPr>
          <w:p w14:paraId="0792258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w:t>
            </w:r>
          </w:p>
        </w:tc>
        <w:tc>
          <w:tcPr>
            <w:tcW w:w="831" w:type="dxa"/>
            <w:noWrap/>
            <w:hideMark/>
          </w:tcPr>
          <w:p w14:paraId="0CB5E14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R$ 434,95</w:t>
            </w:r>
          </w:p>
        </w:tc>
        <w:tc>
          <w:tcPr>
            <w:tcW w:w="956" w:type="dxa"/>
            <w:noWrap/>
            <w:hideMark/>
          </w:tcPr>
          <w:p w14:paraId="388FBCE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R$ 3.479,60</w:t>
            </w:r>
          </w:p>
        </w:tc>
      </w:tr>
      <w:tr w:rsidR="00724A20" w:rsidRPr="00724A20" w14:paraId="7C6344BE" w14:textId="77777777" w:rsidTr="00B66F04">
        <w:trPr>
          <w:trHeight w:val="285"/>
        </w:trPr>
        <w:tc>
          <w:tcPr>
            <w:tcW w:w="382" w:type="dxa"/>
            <w:noWrap/>
            <w:hideMark/>
          </w:tcPr>
          <w:p w14:paraId="51B01B8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w:t>
            </w:r>
          </w:p>
        </w:tc>
        <w:tc>
          <w:tcPr>
            <w:tcW w:w="565" w:type="dxa"/>
            <w:noWrap/>
            <w:hideMark/>
          </w:tcPr>
          <w:p w14:paraId="6C1D3C9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38AA8DA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0209120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331645</w:t>
            </w:r>
          </w:p>
        </w:tc>
        <w:tc>
          <w:tcPr>
            <w:tcW w:w="4397" w:type="dxa"/>
            <w:noWrap/>
            <w:hideMark/>
          </w:tcPr>
          <w:p w14:paraId="3104EED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TINTA ESMALTE, TIPO ACABAMENTO:FOSCO, COR:BRANCA</w:t>
            </w:r>
          </w:p>
        </w:tc>
        <w:tc>
          <w:tcPr>
            <w:tcW w:w="1080" w:type="dxa"/>
            <w:noWrap/>
            <w:hideMark/>
          </w:tcPr>
          <w:p w14:paraId="254B30E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Galão 3.6 Litro</w:t>
            </w:r>
          </w:p>
        </w:tc>
        <w:tc>
          <w:tcPr>
            <w:tcW w:w="413" w:type="dxa"/>
            <w:noWrap/>
            <w:hideMark/>
          </w:tcPr>
          <w:p w14:paraId="509F0DD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14</w:t>
            </w:r>
          </w:p>
        </w:tc>
        <w:tc>
          <w:tcPr>
            <w:tcW w:w="831" w:type="dxa"/>
            <w:noWrap/>
            <w:hideMark/>
          </w:tcPr>
          <w:p w14:paraId="00E3C73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R$ 114,00</w:t>
            </w:r>
          </w:p>
        </w:tc>
        <w:tc>
          <w:tcPr>
            <w:tcW w:w="956" w:type="dxa"/>
            <w:noWrap/>
            <w:hideMark/>
          </w:tcPr>
          <w:p w14:paraId="3D5EE42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R$ 1.596,00</w:t>
            </w:r>
          </w:p>
        </w:tc>
      </w:tr>
      <w:tr w:rsidR="00724A20" w:rsidRPr="00724A20" w14:paraId="6782880B" w14:textId="77777777" w:rsidTr="00B66F04">
        <w:trPr>
          <w:trHeight w:val="855"/>
        </w:trPr>
        <w:tc>
          <w:tcPr>
            <w:tcW w:w="382" w:type="dxa"/>
            <w:noWrap/>
            <w:hideMark/>
          </w:tcPr>
          <w:p w14:paraId="0751288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w:t>
            </w:r>
          </w:p>
        </w:tc>
        <w:tc>
          <w:tcPr>
            <w:tcW w:w="565" w:type="dxa"/>
            <w:noWrap/>
            <w:hideMark/>
          </w:tcPr>
          <w:p w14:paraId="4F8BC3E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3FE6D24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151EB0F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247025</w:t>
            </w:r>
          </w:p>
        </w:tc>
        <w:tc>
          <w:tcPr>
            <w:tcW w:w="4397" w:type="dxa"/>
            <w:hideMark/>
          </w:tcPr>
          <w:p w14:paraId="557790C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 xml:space="preserve">TINTA PINTURA PREDIAL, COMPOSIÇÃO BÁSICA:ÁGUA E PVA - POLICLORETO DE VINILA, ASPECTO FÍSICO:LÍQUIDO, TIPO </w:t>
            </w:r>
            <w:r w:rsidRPr="00724A20">
              <w:rPr>
                <w:rFonts w:ascii="Arial" w:eastAsia="Times New Roman" w:hAnsi="Arial" w:cs="Arial"/>
                <w:b/>
                <w:sz w:val="18"/>
                <w:szCs w:val="18"/>
                <w:lang w:val="pt-PT"/>
              </w:rPr>
              <w:lastRenderedPageBreak/>
              <w:t>ACABAMENTO:FOSCO, COR:AZUL ESPACIAL, DILUENTE INDICADO:ÁGUA POTÁVEL, MÉTODO APLICAÇÃO:ROLO, SUPERFÍCIE APLICAÇÃO:REPINTURA, APLICAÇÃO:EXTERNA</w:t>
            </w:r>
          </w:p>
        </w:tc>
        <w:tc>
          <w:tcPr>
            <w:tcW w:w="1080" w:type="dxa"/>
            <w:noWrap/>
            <w:hideMark/>
          </w:tcPr>
          <w:p w14:paraId="66FAF49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lastRenderedPageBreak/>
              <w:t>Lata 18 Litro</w:t>
            </w:r>
          </w:p>
        </w:tc>
        <w:tc>
          <w:tcPr>
            <w:tcW w:w="413" w:type="dxa"/>
            <w:noWrap/>
            <w:hideMark/>
          </w:tcPr>
          <w:p w14:paraId="4486492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7</w:t>
            </w:r>
          </w:p>
        </w:tc>
        <w:tc>
          <w:tcPr>
            <w:tcW w:w="831" w:type="dxa"/>
            <w:noWrap/>
            <w:hideMark/>
          </w:tcPr>
          <w:p w14:paraId="6EB23B0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R$ 491,50</w:t>
            </w:r>
          </w:p>
        </w:tc>
        <w:tc>
          <w:tcPr>
            <w:tcW w:w="956" w:type="dxa"/>
            <w:noWrap/>
            <w:hideMark/>
          </w:tcPr>
          <w:p w14:paraId="468E98A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R$ 3.440,47</w:t>
            </w:r>
          </w:p>
        </w:tc>
      </w:tr>
      <w:tr w:rsidR="00724A20" w:rsidRPr="00724A20" w14:paraId="0F67190F" w14:textId="77777777" w:rsidTr="00B66F04">
        <w:trPr>
          <w:trHeight w:val="855"/>
        </w:trPr>
        <w:tc>
          <w:tcPr>
            <w:tcW w:w="382" w:type="dxa"/>
            <w:noWrap/>
            <w:hideMark/>
          </w:tcPr>
          <w:p w14:paraId="15A9FE3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w:t>
            </w:r>
          </w:p>
        </w:tc>
        <w:tc>
          <w:tcPr>
            <w:tcW w:w="565" w:type="dxa"/>
            <w:noWrap/>
            <w:hideMark/>
          </w:tcPr>
          <w:p w14:paraId="358B47B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3B4C3F3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77219F6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622766</w:t>
            </w:r>
          </w:p>
        </w:tc>
        <w:tc>
          <w:tcPr>
            <w:tcW w:w="4397" w:type="dxa"/>
            <w:hideMark/>
          </w:tcPr>
          <w:p w14:paraId="5FED39B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TINTA DEMARCAÇÃO SINALIZAÇÃO, BASE:METIL-METACRILATO, TIPO:MONOCOMPONENTE, COR:AMARELA, MÉTODO APLICAÇÃO:ROLO, PINCEL E PISTOLA, APLICAÇÃO:MARCAÇÃO FAIXAS EM PISO, ASFALTO E SINALIZAÇÃO</w:t>
            </w:r>
          </w:p>
        </w:tc>
        <w:tc>
          <w:tcPr>
            <w:tcW w:w="1080" w:type="dxa"/>
            <w:noWrap/>
            <w:hideMark/>
          </w:tcPr>
          <w:p w14:paraId="2ACCE34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Galão de 3,6L</w:t>
            </w:r>
          </w:p>
        </w:tc>
        <w:tc>
          <w:tcPr>
            <w:tcW w:w="413" w:type="dxa"/>
            <w:noWrap/>
            <w:hideMark/>
          </w:tcPr>
          <w:p w14:paraId="1138BA1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w:t>
            </w:r>
          </w:p>
        </w:tc>
        <w:tc>
          <w:tcPr>
            <w:tcW w:w="831" w:type="dxa"/>
            <w:noWrap/>
            <w:hideMark/>
          </w:tcPr>
          <w:p w14:paraId="484707C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R$ 143,06</w:t>
            </w:r>
          </w:p>
        </w:tc>
        <w:tc>
          <w:tcPr>
            <w:tcW w:w="956" w:type="dxa"/>
            <w:noWrap/>
            <w:hideMark/>
          </w:tcPr>
          <w:p w14:paraId="680127F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R$ 143,06</w:t>
            </w:r>
          </w:p>
        </w:tc>
      </w:tr>
      <w:tr w:rsidR="00724A20" w:rsidRPr="00724A20" w14:paraId="3E5AFF08" w14:textId="77777777" w:rsidTr="00B66F04">
        <w:trPr>
          <w:trHeight w:val="1140"/>
        </w:trPr>
        <w:tc>
          <w:tcPr>
            <w:tcW w:w="382" w:type="dxa"/>
            <w:noWrap/>
            <w:hideMark/>
          </w:tcPr>
          <w:p w14:paraId="0138FE4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7</w:t>
            </w:r>
          </w:p>
        </w:tc>
        <w:tc>
          <w:tcPr>
            <w:tcW w:w="565" w:type="dxa"/>
            <w:noWrap/>
            <w:hideMark/>
          </w:tcPr>
          <w:p w14:paraId="027F117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5FCD630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8010</w:t>
            </w:r>
          </w:p>
        </w:tc>
        <w:tc>
          <w:tcPr>
            <w:tcW w:w="565" w:type="dxa"/>
            <w:noWrap/>
            <w:hideMark/>
          </w:tcPr>
          <w:p w14:paraId="655E2C9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622769</w:t>
            </w:r>
          </w:p>
        </w:tc>
        <w:tc>
          <w:tcPr>
            <w:tcW w:w="4397" w:type="dxa"/>
            <w:hideMark/>
          </w:tcPr>
          <w:p w14:paraId="68E0C0C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TINTA DEMARCAÇÃO SINALIZAÇÃO, BASE:METIL-METACRILATO, TIPO:MONOCOMPONENTE, COR:PRETA, CARACTERÍSTICAS ADICIONAIS:PADRÃO CET-ET-SH14, MÉTODO APLICAÇÃO:ROLO, PINCEL E PISTOLA, APLICAÇÃO:MARCAÇÃO FAIXAS EM PISO, ASFALTO E SINALIZAÇÃO</w:t>
            </w:r>
          </w:p>
        </w:tc>
        <w:tc>
          <w:tcPr>
            <w:tcW w:w="1080" w:type="dxa"/>
            <w:noWrap/>
            <w:hideMark/>
          </w:tcPr>
          <w:p w14:paraId="1150165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Galão de 3,6L</w:t>
            </w:r>
          </w:p>
        </w:tc>
        <w:tc>
          <w:tcPr>
            <w:tcW w:w="413" w:type="dxa"/>
            <w:noWrap/>
            <w:hideMark/>
          </w:tcPr>
          <w:p w14:paraId="4875DA1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w:t>
            </w:r>
          </w:p>
        </w:tc>
        <w:tc>
          <w:tcPr>
            <w:tcW w:w="831" w:type="dxa"/>
            <w:noWrap/>
            <w:hideMark/>
          </w:tcPr>
          <w:p w14:paraId="6C3CF0C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R$ 92,45</w:t>
            </w:r>
          </w:p>
        </w:tc>
        <w:tc>
          <w:tcPr>
            <w:tcW w:w="956" w:type="dxa"/>
            <w:noWrap/>
            <w:hideMark/>
          </w:tcPr>
          <w:p w14:paraId="78ED301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R$ 92,45</w:t>
            </w:r>
          </w:p>
        </w:tc>
      </w:tr>
      <w:tr w:rsidR="00724A20" w:rsidRPr="00724A20" w14:paraId="4D94B6AB" w14:textId="77777777" w:rsidTr="00B66F04">
        <w:trPr>
          <w:trHeight w:val="570"/>
        </w:trPr>
        <w:tc>
          <w:tcPr>
            <w:tcW w:w="382" w:type="dxa"/>
            <w:noWrap/>
            <w:hideMark/>
          </w:tcPr>
          <w:p w14:paraId="43F6A88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w:t>
            </w:r>
          </w:p>
        </w:tc>
        <w:tc>
          <w:tcPr>
            <w:tcW w:w="565" w:type="dxa"/>
            <w:noWrap/>
            <w:hideMark/>
          </w:tcPr>
          <w:p w14:paraId="68AD107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525DD75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5345</w:t>
            </w:r>
          </w:p>
        </w:tc>
        <w:tc>
          <w:tcPr>
            <w:tcW w:w="565" w:type="dxa"/>
            <w:noWrap/>
            <w:hideMark/>
          </w:tcPr>
          <w:p w14:paraId="751ACED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475838</w:t>
            </w:r>
          </w:p>
        </w:tc>
        <w:tc>
          <w:tcPr>
            <w:tcW w:w="4397" w:type="dxa"/>
            <w:hideMark/>
          </w:tcPr>
          <w:p w14:paraId="207EDF3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DISCO DESBASTE, MATERIAL:FIBRA DE VIDRO, ESPECIFICAÇÃO:GRÃO 60, DIÂMETRO:7 POL, DIÂMETRO FURO:7/8 POL, VELOCIDADE MÁXIMA:8.500 RPM, CARACTERÍSTICA ADICIONAIS:DESBATE TIPO FLAP</w:t>
            </w:r>
          </w:p>
        </w:tc>
        <w:tc>
          <w:tcPr>
            <w:tcW w:w="1080" w:type="dxa"/>
            <w:noWrap/>
            <w:hideMark/>
          </w:tcPr>
          <w:p w14:paraId="3E45D5E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182B32F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w:t>
            </w:r>
          </w:p>
        </w:tc>
        <w:tc>
          <w:tcPr>
            <w:tcW w:w="831" w:type="dxa"/>
            <w:noWrap/>
            <w:hideMark/>
          </w:tcPr>
          <w:p w14:paraId="4C4E1A5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R$ 8,07</w:t>
            </w:r>
          </w:p>
        </w:tc>
        <w:tc>
          <w:tcPr>
            <w:tcW w:w="956" w:type="dxa"/>
            <w:noWrap/>
            <w:hideMark/>
          </w:tcPr>
          <w:p w14:paraId="6B55972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R$ 80,70</w:t>
            </w:r>
          </w:p>
        </w:tc>
      </w:tr>
      <w:tr w:rsidR="00724A20" w:rsidRPr="00724A20" w14:paraId="259BF9EB" w14:textId="77777777" w:rsidTr="00B66F04">
        <w:trPr>
          <w:trHeight w:val="855"/>
        </w:trPr>
        <w:tc>
          <w:tcPr>
            <w:tcW w:w="382" w:type="dxa"/>
            <w:noWrap/>
            <w:hideMark/>
          </w:tcPr>
          <w:p w14:paraId="5D308F9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9</w:t>
            </w:r>
          </w:p>
        </w:tc>
        <w:tc>
          <w:tcPr>
            <w:tcW w:w="565" w:type="dxa"/>
            <w:noWrap/>
            <w:hideMark/>
          </w:tcPr>
          <w:p w14:paraId="2B00988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50E8274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5345</w:t>
            </w:r>
          </w:p>
        </w:tc>
        <w:tc>
          <w:tcPr>
            <w:tcW w:w="565" w:type="dxa"/>
            <w:noWrap/>
            <w:hideMark/>
          </w:tcPr>
          <w:p w14:paraId="75374CB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475837</w:t>
            </w:r>
          </w:p>
        </w:tc>
        <w:tc>
          <w:tcPr>
            <w:tcW w:w="4397" w:type="dxa"/>
            <w:hideMark/>
          </w:tcPr>
          <w:p w14:paraId="65861F3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DISCO DESBASTE, MATERIAL:FIBRA DE VIDRO, ESPECIFICAÇÃO:GRÃO 80, DIÂMETRO:7 POL, DIÂMETRO FURO:7/8 POL, VELOCIDADE MÁXIMA:8.500 RPM, CARACTERÍSTICA ADICIONAIS:DESBATE TIPO FLAP</w:t>
            </w:r>
          </w:p>
        </w:tc>
        <w:tc>
          <w:tcPr>
            <w:tcW w:w="1080" w:type="dxa"/>
            <w:noWrap/>
            <w:hideMark/>
          </w:tcPr>
          <w:p w14:paraId="6568064C"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62C68DD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w:t>
            </w:r>
          </w:p>
        </w:tc>
        <w:tc>
          <w:tcPr>
            <w:tcW w:w="831" w:type="dxa"/>
            <w:noWrap/>
            <w:hideMark/>
          </w:tcPr>
          <w:p w14:paraId="763C511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R$ 9,00</w:t>
            </w:r>
          </w:p>
        </w:tc>
        <w:tc>
          <w:tcPr>
            <w:tcW w:w="956" w:type="dxa"/>
            <w:noWrap/>
            <w:hideMark/>
          </w:tcPr>
          <w:p w14:paraId="02FFACFC"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R$ 90,00</w:t>
            </w:r>
          </w:p>
        </w:tc>
      </w:tr>
      <w:tr w:rsidR="00724A20" w:rsidRPr="00724A20" w14:paraId="34B43ACC" w14:textId="77777777" w:rsidTr="00B66F04">
        <w:trPr>
          <w:trHeight w:val="855"/>
        </w:trPr>
        <w:tc>
          <w:tcPr>
            <w:tcW w:w="382" w:type="dxa"/>
            <w:noWrap/>
            <w:hideMark/>
          </w:tcPr>
          <w:p w14:paraId="6BCF72F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w:t>
            </w:r>
          </w:p>
        </w:tc>
        <w:tc>
          <w:tcPr>
            <w:tcW w:w="565" w:type="dxa"/>
            <w:noWrap/>
            <w:hideMark/>
          </w:tcPr>
          <w:p w14:paraId="1079EF8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30E6F5AC"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5345</w:t>
            </w:r>
          </w:p>
        </w:tc>
        <w:tc>
          <w:tcPr>
            <w:tcW w:w="565" w:type="dxa"/>
            <w:noWrap/>
            <w:hideMark/>
          </w:tcPr>
          <w:p w14:paraId="276B82F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475836</w:t>
            </w:r>
          </w:p>
        </w:tc>
        <w:tc>
          <w:tcPr>
            <w:tcW w:w="4397" w:type="dxa"/>
            <w:hideMark/>
          </w:tcPr>
          <w:p w14:paraId="628C933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DISCO DESBASTE, MATERIAL:FIBRA DE VIDRO, ESPECIFICAÇÃO:GRÃO 120, DIÂMETRO:7 POL, DIÂMETRO FURO:7/8 POL, VELOCIDADE MÁXIMA:8.500 RPM, CARACTERÍSTICA ADICIONAIS:DESBATE TIPO FLAP</w:t>
            </w:r>
          </w:p>
        </w:tc>
        <w:tc>
          <w:tcPr>
            <w:tcW w:w="1080" w:type="dxa"/>
            <w:noWrap/>
            <w:hideMark/>
          </w:tcPr>
          <w:p w14:paraId="45F7F85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54FE581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w:t>
            </w:r>
          </w:p>
        </w:tc>
        <w:tc>
          <w:tcPr>
            <w:tcW w:w="831" w:type="dxa"/>
            <w:noWrap/>
            <w:hideMark/>
          </w:tcPr>
          <w:p w14:paraId="3C86B00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R$ 10,50</w:t>
            </w:r>
          </w:p>
        </w:tc>
        <w:tc>
          <w:tcPr>
            <w:tcW w:w="956" w:type="dxa"/>
            <w:noWrap/>
            <w:hideMark/>
          </w:tcPr>
          <w:p w14:paraId="161B69B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R$ 105,00</w:t>
            </w:r>
          </w:p>
        </w:tc>
      </w:tr>
      <w:tr w:rsidR="00724A20" w:rsidRPr="00724A20" w14:paraId="5EB1F1C8" w14:textId="77777777" w:rsidTr="00B66F04">
        <w:trPr>
          <w:trHeight w:val="570"/>
        </w:trPr>
        <w:tc>
          <w:tcPr>
            <w:tcW w:w="382" w:type="dxa"/>
            <w:noWrap/>
            <w:hideMark/>
          </w:tcPr>
          <w:p w14:paraId="0140745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11</w:t>
            </w:r>
          </w:p>
        </w:tc>
        <w:tc>
          <w:tcPr>
            <w:tcW w:w="565" w:type="dxa"/>
            <w:noWrap/>
            <w:hideMark/>
          </w:tcPr>
          <w:p w14:paraId="20BCB58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028BE5A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5350</w:t>
            </w:r>
          </w:p>
        </w:tc>
        <w:tc>
          <w:tcPr>
            <w:tcW w:w="565" w:type="dxa"/>
            <w:noWrap/>
            <w:hideMark/>
          </w:tcPr>
          <w:p w14:paraId="4BF67AE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360705</w:t>
            </w:r>
          </w:p>
        </w:tc>
        <w:tc>
          <w:tcPr>
            <w:tcW w:w="4397" w:type="dxa"/>
            <w:hideMark/>
          </w:tcPr>
          <w:p w14:paraId="49D5740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LIXA, MATERIAL:ÓXIDO ALUMÍNIO, TIPO:LIXA MASSA, APRESENTAÇÃO:FOLHA, TIPO GRÃO:150, COMPRIMENTO:300 MM, LARGURA:200 MM</w:t>
            </w:r>
          </w:p>
        </w:tc>
        <w:tc>
          <w:tcPr>
            <w:tcW w:w="1080" w:type="dxa"/>
            <w:noWrap/>
            <w:hideMark/>
          </w:tcPr>
          <w:p w14:paraId="1CD0242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7806D0B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100</w:t>
            </w:r>
          </w:p>
        </w:tc>
        <w:tc>
          <w:tcPr>
            <w:tcW w:w="831" w:type="dxa"/>
            <w:noWrap/>
            <w:hideMark/>
          </w:tcPr>
          <w:p w14:paraId="3880F3D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R$ 1,31</w:t>
            </w:r>
          </w:p>
        </w:tc>
        <w:tc>
          <w:tcPr>
            <w:tcW w:w="956" w:type="dxa"/>
            <w:noWrap/>
            <w:hideMark/>
          </w:tcPr>
          <w:p w14:paraId="4616406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R$ 131,00</w:t>
            </w:r>
          </w:p>
        </w:tc>
      </w:tr>
      <w:tr w:rsidR="00724A20" w:rsidRPr="00724A20" w14:paraId="0CA9680D" w14:textId="77777777" w:rsidTr="00B66F04">
        <w:trPr>
          <w:trHeight w:val="855"/>
        </w:trPr>
        <w:tc>
          <w:tcPr>
            <w:tcW w:w="382" w:type="dxa"/>
            <w:noWrap/>
            <w:hideMark/>
          </w:tcPr>
          <w:p w14:paraId="6B95663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12</w:t>
            </w:r>
          </w:p>
        </w:tc>
        <w:tc>
          <w:tcPr>
            <w:tcW w:w="565" w:type="dxa"/>
            <w:noWrap/>
            <w:hideMark/>
          </w:tcPr>
          <w:p w14:paraId="5D80112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151F84C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5350</w:t>
            </w:r>
          </w:p>
        </w:tc>
        <w:tc>
          <w:tcPr>
            <w:tcW w:w="565" w:type="dxa"/>
            <w:noWrap/>
            <w:hideMark/>
          </w:tcPr>
          <w:p w14:paraId="7534835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230597</w:t>
            </w:r>
          </w:p>
        </w:tc>
        <w:tc>
          <w:tcPr>
            <w:tcW w:w="4397" w:type="dxa"/>
            <w:hideMark/>
          </w:tcPr>
          <w:p w14:paraId="7A9F159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LIXA, MATERIAL:ÓXIDO ALUMÍNIO, TIPO:LIXA MADEIRA, APRESENTAÇÃO:FOLHA, TIPO GRÃO:36, COMPRIMENTO:275 MM, LARGURA:225 MM, DIÂMETRO:NÃO APLICÁVEL MM, ESPESSURA:NÃO APLICÁVEL MM</w:t>
            </w:r>
          </w:p>
        </w:tc>
        <w:tc>
          <w:tcPr>
            <w:tcW w:w="1080" w:type="dxa"/>
            <w:noWrap/>
            <w:hideMark/>
          </w:tcPr>
          <w:p w14:paraId="440C273C"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2149F97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w:t>
            </w:r>
          </w:p>
        </w:tc>
        <w:tc>
          <w:tcPr>
            <w:tcW w:w="831" w:type="dxa"/>
            <w:noWrap/>
            <w:hideMark/>
          </w:tcPr>
          <w:p w14:paraId="2DF548A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R$ 2,50</w:t>
            </w:r>
          </w:p>
        </w:tc>
        <w:tc>
          <w:tcPr>
            <w:tcW w:w="956" w:type="dxa"/>
            <w:noWrap/>
            <w:hideMark/>
          </w:tcPr>
          <w:p w14:paraId="35F17F3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R$ 7,50</w:t>
            </w:r>
          </w:p>
        </w:tc>
      </w:tr>
      <w:tr w:rsidR="00724A20" w:rsidRPr="00724A20" w14:paraId="6FC1BAB1" w14:textId="77777777" w:rsidTr="00B66F04">
        <w:trPr>
          <w:trHeight w:val="570"/>
        </w:trPr>
        <w:tc>
          <w:tcPr>
            <w:tcW w:w="382" w:type="dxa"/>
            <w:noWrap/>
            <w:hideMark/>
          </w:tcPr>
          <w:p w14:paraId="5A0967C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13</w:t>
            </w:r>
          </w:p>
        </w:tc>
        <w:tc>
          <w:tcPr>
            <w:tcW w:w="565" w:type="dxa"/>
            <w:noWrap/>
            <w:hideMark/>
          </w:tcPr>
          <w:p w14:paraId="35DE375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28FD275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8020</w:t>
            </w:r>
          </w:p>
        </w:tc>
        <w:tc>
          <w:tcPr>
            <w:tcW w:w="565" w:type="dxa"/>
            <w:noWrap/>
            <w:hideMark/>
          </w:tcPr>
          <w:p w14:paraId="12DA492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404276</w:t>
            </w:r>
          </w:p>
        </w:tc>
        <w:tc>
          <w:tcPr>
            <w:tcW w:w="4397" w:type="dxa"/>
            <w:hideMark/>
          </w:tcPr>
          <w:p w14:paraId="5B35719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ROLO PINTURA PREDIAL, MATERIAL:LÃ DE CARNEIRO, COMPRIMENTO:23 CM, CARACTERÍSTICAS ADICIONAIS:COM SUPORTE/GARFO DE AÇO, ALTURA LÃ 25 MM</w:t>
            </w:r>
          </w:p>
        </w:tc>
        <w:tc>
          <w:tcPr>
            <w:tcW w:w="1080" w:type="dxa"/>
            <w:noWrap/>
            <w:hideMark/>
          </w:tcPr>
          <w:p w14:paraId="2C53F44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2BCEADF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w:t>
            </w:r>
          </w:p>
        </w:tc>
        <w:tc>
          <w:tcPr>
            <w:tcW w:w="831" w:type="dxa"/>
            <w:noWrap/>
            <w:hideMark/>
          </w:tcPr>
          <w:p w14:paraId="32F3DD3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R$ 23,70</w:t>
            </w:r>
          </w:p>
        </w:tc>
        <w:tc>
          <w:tcPr>
            <w:tcW w:w="956" w:type="dxa"/>
            <w:noWrap/>
            <w:hideMark/>
          </w:tcPr>
          <w:p w14:paraId="5079E7E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R$ 189,60</w:t>
            </w:r>
          </w:p>
        </w:tc>
      </w:tr>
      <w:tr w:rsidR="00724A20" w:rsidRPr="00724A20" w14:paraId="05A0322B" w14:textId="77777777" w:rsidTr="00B66F04">
        <w:trPr>
          <w:trHeight w:val="570"/>
        </w:trPr>
        <w:tc>
          <w:tcPr>
            <w:tcW w:w="382" w:type="dxa"/>
            <w:noWrap/>
            <w:hideMark/>
          </w:tcPr>
          <w:p w14:paraId="7624003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14</w:t>
            </w:r>
          </w:p>
        </w:tc>
        <w:tc>
          <w:tcPr>
            <w:tcW w:w="565" w:type="dxa"/>
            <w:noWrap/>
            <w:hideMark/>
          </w:tcPr>
          <w:p w14:paraId="5E29888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7A66E28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8020</w:t>
            </w:r>
          </w:p>
        </w:tc>
        <w:tc>
          <w:tcPr>
            <w:tcW w:w="565" w:type="dxa"/>
            <w:noWrap/>
            <w:hideMark/>
          </w:tcPr>
          <w:p w14:paraId="580D462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616920</w:t>
            </w:r>
          </w:p>
        </w:tc>
        <w:tc>
          <w:tcPr>
            <w:tcW w:w="4397" w:type="dxa"/>
            <w:hideMark/>
          </w:tcPr>
          <w:p w14:paraId="104A5DB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ROLO PINTURA PREDIAL, MATERIAL:LÃ SINTÉTICA, COMPRIMENTO:9 CM, CARACTERÍSTICAS ADICIONAIS:COM SUPORTE/GARFO DE AÇO GALVANIZADO</w:t>
            </w:r>
          </w:p>
        </w:tc>
        <w:tc>
          <w:tcPr>
            <w:tcW w:w="1080" w:type="dxa"/>
            <w:noWrap/>
            <w:hideMark/>
          </w:tcPr>
          <w:p w14:paraId="0FF99A0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7597F8D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w:t>
            </w:r>
          </w:p>
        </w:tc>
        <w:tc>
          <w:tcPr>
            <w:tcW w:w="831" w:type="dxa"/>
            <w:noWrap/>
            <w:hideMark/>
          </w:tcPr>
          <w:p w14:paraId="6232C75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R$ 13,63</w:t>
            </w:r>
          </w:p>
        </w:tc>
        <w:tc>
          <w:tcPr>
            <w:tcW w:w="956" w:type="dxa"/>
            <w:noWrap/>
            <w:hideMark/>
          </w:tcPr>
          <w:p w14:paraId="51174AD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R$ 109,04</w:t>
            </w:r>
          </w:p>
        </w:tc>
      </w:tr>
      <w:tr w:rsidR="00724A20" w:rsidRPr="00724A20" w14:paraId="36EDA82E" w14:textId="77777777" w:rsidTr="00B66F04">
        <w:trPr>
          <w:trHeight w:val="285"/>
        </w:trPr>
        <w:tc>
          <w:tcPr>
            <w:tcW w:w="382" w:type="dxa"/>
            <w:noWrap/>
            <w:hideMark/>
          </w:tcPr>
          <w:p w14:paraId="6DB1575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15</w:t>
            </w:r>
          </w:p>
        </w:tc>
        <w:tc>
          <w:tcPr>
            <w:tcW w:w="565" w:type="dxa"/>
            <w:noWrap/>
            <w:hideMark/>
          </w:tcPr>
          <w:p w14:paraId="4770758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40599C7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8020</w:t>
            </w:r>
          </w:p>
        </w:tc>
        <w:tc>
          <w:tcPr>
            <w:tcW w:w="565" w:type="dxa"/>
            <w:noWrap/>
            <w:hideMark/>
          </w:tcPr>
          <w:p w14:paraId="48D4C56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467559</w:t>
            </w:r>
          </w:p>
        </w:tc>
        <w:tc>
          <w:tcPr>
            <w:tcW w:w="4397" w:type="dxa"/>
            <w:noWrap/>
            <w:hideMark/>
          </w:tcPr>
          <w:p w14:paraId="25A57BB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TRINCHA, MATERIAL CABO:PLÁSTICO, MATERIAL CERDAS:SINTÉTICA, TAMANHO:2 POL</w:t>
            </w:r>
          </w:p>
        </w:tc>
        <w:tc>
          <w:tcPr>
            <w:tcW w:w="1080" w:type="dxa"/>
            <w:noWrap/>
            <w:hideMark/>
          </w:tcPr>
          <w:p w14:paraId="58874AD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594FA2A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10</w:t>
            </w:r>
          </w:p>
        </w:tc>
        <w:tc>
          <w:tcPr>
            <w:tcW w:w="831" w:type="dxa"/>
            <w:noWrap/>
            <w:hideMark/>
          </w:tcPr>
          <w:p w14:paraId="5F20AEF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R$ 6,00</w:t>
            </w:r>
          </w:p>
        </w:tc>
        <w:tc>
          <w:tcPr>
            <w:tcW w:w="956" w:type="dxa"/>
            <w:noWrap/>
            <w:hideMark/>
          </w:tcPr>
          <w:p w14:paraId="03E658E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R$ 60,00</w:t>
            </w:r>
          </w:p>
        </w:tc>
      </w:tr>
      <w:tr w:rsidR="00724A20" w:rsidRPr="00724A20" w14:paraId="1C541509" w14:textId="77777777" w:rsidTr="00B66F04">
        <w:trPr>
          <w:trHeight w:val="570"/>
        </w:trPr>
        <w:tc>
          <w:tcPr>
            <w:tcW w:w="382" w:type="dxa"/>
            <w:noWrap/>
            <w:hideMark/>
          </w:tcPr>
          <w:p w14:paraId="5659B5C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lastRenderedPageBreak/>
              <w:t>16</w:t>
            </w:r>
          </w:p>
        </w:tc>
        <w:tc>
          <w:tcPr>
            <w:tcW w:w="565" w:type="dxa"/>
            <w:noWrap/>
            <w:hideMark/>
          </w:tcPr>
          <w:p w14:paraId="4A9EFDD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507DE31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9310</w:t>
            </w:r>
          </w:p>
        </w:tc>
        <w:tc>
          <w:tcPr>
            <w:tcW w:w="565" w:type="dxa"/>
            <w:noWrap/>
            <w:hideMark/>
          </w:tcPr>
          <w:p w14:paraId="087D16F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474250</w:t>
            </w:r>
          </w:p>
        </w:tc>
        <w:tc>
          <w:tcPr>
            <w:tcW w:w="4397" w:type="dxa"/>
            <w:hideMark/>
          </w:tcPr>
          <w:p w14:paraId="41E5B02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PAPEL SEMI KRAFT, MATERIAL:CELULOSE VEGETAL, GRAMATURA:80 G/M2, COR:PARDA, COMPRIMENTO:100 M, LARGURA:60 CM</w:t>
            </w:r>
          </w:p>
        </w:tc>
        <w:tc>
          <w:tcPr>
            <w:tcW w:w="1080" w:type="dxa"/>
            <w:noWrap/>
            <w:hideMark/>
          </w:tcPr>
          <w:p w14:paraId="23A3C68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Rolo de 100m</w:t>
            </w:r>
          </w:p>
        </w:tc>
        <w:tc>
          <w:tcPr>
            <w:tcW w:w="413" w:type="dxa"/>
            <w:noWrap/>
            <w:hideMark/>
          </w:tcPr>
          <w:p w14:paraId="5D02D96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w:t>
            </w:r>
          </w:p>
        </w:tc>
        <w:tc>
          <w:tcPr>
            <w:tcW w:w="831" w:type="dxa"/>
            <w:noWrap/>
            <w:hideMark/>
          </w:tcPr>
          <w:p w14:paraId="515BAB3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R$ 330,00</w:t>
            </w:r>
          </w:p>
        </w:tc>
        <w:tc>
          <w:tcPr>
            <w:tcW w:w="956" w:type="dxa"/>
            <w:noWrap/>
            <w:hideMark/>
          </w:tcPr>
          <w:p w14:paraId="44C3886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R$ 660,00</w:t>
            </w:r>
          </w:p>
        </w:tc>
      </w:tr>
      <w:tr w:rsidR="00724A20" w:rsidRPr="00724A20" w14:paraId="5DB26FAD" w14:textId="77777777" w:rsidTr="00B66F04">
        <w:trPr>
          <w:trHeight w:val="855"/>
        </w:trPr>
        <w:tc>
          <w:tcPr>
            <w:tcW w:w="382" w:type="dxa"/>
            <w:noWrap/>
            <w:hideMark/>
          </w:tcPr>
          <w:p w14:paraId="60B7B04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17</w:t>
            </w:r>
          </w:p>
        </w:tc>
        <w:tc>
          <w:tcPr>
            <w:tcW w:w="565" w:type="dxa"/>
            <w:noWrap/>
            <w:hideMark/>
          </w:tcPr>
          <w:p w14:paraId="01F305A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632D0B1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9450</w:t>
            </w:r>
          </w:p>
        </w:tc>
        <w:tc>
          <w:tcPr>
            <w:tcW w:w="565" w:type="dxa"/>
            <w:noWrap/>
            <w:hideMark/>
          </w:tcPr>
          <w:p w14:paraId="52107F3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618282</w:t>
            </w:r>
          </w:p>
        </w:tc>
        <w:tc>
          <w:tcPr>
            <w:tcW w:w="4397" w:type="dxa"/>
            <w:hideMark/>
          </w:tcPr>
          <w:p w14:paraId="5DEDB22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PLÁSTICO, MATERIAL:PLÁSTICO TUBULAR IMPERMEÁVEL, ESPESSURA:0,30 MM, TRANSMITÂNCIA:TRANSPARENTE, LARGURA:1,40 M, APLICAÇÃO:PROTEÇÃO SUPERFÍCIES E OBJETOS</w:t>
            </w:r>
          </w:p>
        </w:tc>
        <w:tc>
          <w:tcPr>
            <w:tcW w:w="1080" w:type="dxa"/>
            <w:noWrap/>
            <w:hideMark/>
          </w:tcPr>
          <w:p w14:paraId="02D96DF3"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Metro</w:t>
            </w:r>
          </w:p>
        </w:tc>
        <w:tc>
          <w:tcPr>
            <w:tcW w:w="413" w:type="dxa"/>
            <w:noWrap/>
            <w:hideMark/>
          </w:tcPr>
          <w:p w14:paraId="6A5BB19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30</w:t>
            </w:r>
          </w:p>
        </w:tc>
        <w:tc>
          <w:tcPr>
            <w:tcW w:w="831" w:type="dxa"/>
            <w:noWrap/>
            <w:hideMark/>
          </w:tcPr>
          <w:p w14:paraId="5AB884B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R$ 24,95</w:t>
            </w:r>
          </w:p>
        </w:tc>
        <w:tc>
          <w:tcPr>
            <w:tcW w:w="956" w:type="dxa"/>
            <w:noWrap/>
            <w:hideMark/>
          </w:tcPr>
          <w:p w14:paraId="73C813F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R$ 748,50</w:t>
            </w:r>
          </w:p>
        </w:tc>
      </w:tr>
      <w:tr w:rsidR="00724A20" w:rsidRPr="00724A20" w14:paraId="59B32DC9" w14:textId="77777777" w:rsidTr="00B66F04">
        <w:trPr>
          <w:trHeight w:val="285"/>
        </w:trPr>
        <w:tc>
          <w:tcPr>
            <w:tcW w:w="382" w:type="dxa"/>
            <w:noWrap/>
            <w:hideMark/>
          </w:tcPr>
          <w:p w14:paraId="2173196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18</w:t>
            </w:r>
          </w:p>
        </w:tc>
        <w:tc>
          <w:tcPr>
            <w:tcW w:w="565" w:type="dxa"/>
            <w:noWrap/>
            <w:hideMark/>
          </w:tcPr>
          <w:p w14:paraId="57A1C720"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7461007F"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8020</w:t>
            </w:r>
          </w:p>
        </w:tc>
        <w:tc>
          <w:tcPr>
            <w:tcW w:w="565" w:type="dxa"/>
            <w:noWrap/>
            <w:hideMark/>
          </w:tcPr>
          <w:p w14:paraId="485CFB3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610996</w:t>
            </w:r>
          </w:p>
        </w:tc>
        <w:tc>
          <w:tcPr>
            <w:tcW w:w="4397" w:type="dxa"/>
            <w:noWrap/>
            <w:hideMark/>
          </w:tcPr>
          <w:p w14:paraId="321EB9E9"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CABO ROLO DE PINTURA, TIPO:TELESCÓPICO, TAMANHO:3 M, MATERIAL:ALUMÍNIO</w:t>
            </w:r>
          </w:p>
        </w:tc>
        <w:tc>
          <w:tcPr>
            <w:tcW w:w="1080" w:type="dxa"/>
            <w:noWrap/>
            <w:hideMark/>
          </w:tcPr>
          <w:p w14:paraId="5FCEF15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Unidade</w:t>
            </w:r>
          </w:p>
        </w:tc>
        <w:tc>
          <w:tcPr>
            <w:tcW w:w="413" w:type="dxa"/>
            <w:noWrap/>
            <w:hideMark/>
          </w:tcPr>
          <w:p w14:paraId="210C89D1"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w:t>
            </w:r>
          </w:p>
        </w:tc>
        <w:tc>
          <w:tcPr>
            <w:tcW w:w="831" w:type="dxa"/>
            <w:noWrap/>
            <w:hideMark/>
          </w:tcPr>
          <w:p w14:paraId="790FE52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R$ 44,00</w:t>
            </w:r>
          </w:p>
        </w:tc>
        <w:tc>
          <w:tcPr>
            <w:tcW w:w="956" w:type="dxa"/>
            <w:noWrap/>
            <w:hideMark/>
          </w:tcPr>
          <w:p w14:paraId="71D6D4E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R$ 88,00</w:t>
            </w:r>
          </w:p>
        </w:tc>
      </w:tr>
      <w:tr w:rsidR="00724A20" w:rsidRPr="00724A20" w14:paraId="2235805E" w14:textId="77777777" w:rsidTr="00B66F04">
        <w:trPr>
          <w:trHeight w:val="1140"/>
        </w:trPr>
        <w:tc>
          <w:tcPr>
            <w:tcW w:w="382" w:type="dxa"/>
            <w:noWrap/>
            <w:hideMark/>
          </w:tcPr>
          <w:p w14:paraId="49F05FF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19</w:t>
            </w:r>
          </w:p>
        </w:tc>
        <w:tc>
          <w:tcPr>
            <w:tcW w:w="565" w:type="dxa"/>
            <w:noWrap/>
            <w:hideMark/>
          </w:tcPr>
          <w:p w14:paraId="259D9E4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2ACE020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5610</w:t>
            </w:r>
          </w:p>
        </w:tc>
        <w:tc>
          <w:tcPr>
            <w:tcW w:w="565" w:type="dxa"/>
            <w:noWrap/>
            <w:hideMark/>
          </w:tcPr>
          <w:p w14:paraId="3C319B05"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315173</w:t>
            </w:r>
          </w:p>
        </w:tc>
        <w:tc>
          <w:tcPr>
            <w:tcW w:w="4397" w:type="dxa"/>
            <w:hideMark/>
          </w:tcPr>
          <w:p w14:paraId="5614D0A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ARGAMASSA, COMPOSIÇÃO:CIMENTO, AGREGADOS MINERAIS E ADITIVOS, APLICAÇÃO:ASSENTAMENTO DE CERÂMICA EM PAREDES E PISO, CARACTERÍSTICAS ADICIONAIS:COLANTE DE USO EXTERNO, APRESENTAÇÃO:PÓ, TIPO:AC III, NORMAS TÉCNICAS:NBR 14081</w:t>
            </w:r>
          </w:p>
        </w:tc>
        <w:tc>
          <w:tcPr>
            <w:tcW w:w="1080" w:type="dxa"/>
            <w:noWrap/>
            <w:hideMark/>
          </w:tcPr>
          <w:p w14:paraId="7796701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Saco 20 Qilograma</w:t>
            </w:r>
          </w:p>
        </w:tc>
        <w:tc>
          <w:tcPr>
            <w:tcW w:w="413" w:type="dxa"/>
            <w:noWrap/>
            <w:hideMark/>
          </w:tcPr>
          <w:p w14:paraId="6156E3C4"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w:t>
            </w:r>
          </w:p>
        </w:tc>
        <w:tc>
          <w:tcPr>
            <w:tcW w:w="831" w:type="dxa"/>
            <w:noWrap/>
            <w:hideMark/>
          </w:tcPr>
          <w:p w14:paraId="5D6CC61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R$ 35,00</w:t>
            </w:r>
          </w:p>
        </w:tc>
        <w:tc>
          <w:tcPr>
            <w:tcW w:w="956" w:type="dxa"/>
            <w:noWrap/>
            <w:hideMark/>
          </w:tcPr>
          <w:p w14:paraId="30F781A6"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R$ 70,00</w:t>
            </w:r>
          </w:p>
        </w:tc>
      </w:tr>
      <w:tr w:rsidR="00724A20" w:rsidRPr="00724A20" w14:paraId="38BD037A" w14:textId="77777777" w:rsidTr="00B66F04">
        <w:trPr>
          <w:trHeight w:val="285"/>
        </w:trPr>
        <w:tc>
          <w:tcPr>
            <w:tcW w:w="382" w:type="dxa"/>
            <w:noWrap/>
            <w:hideMark/>
          </w:tcPr>
          <w:p w14:paraId="798A5F6D"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20</w:t>
            </w:r>
          </w:p>
        </w:tc>
        <w:tc>
          <w:tcPr>
            <w:tcW w:w="565" w:type="dxa"/>
            <w:noWrap/>
            <w:hideMark/>
          </w:tcPr>
          <w:p w14:paraId="4C7BCB2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Material</w:t>
            </w:r>
          </w:p>
        </w:tc>
        <w:tc>
          <w:tcPr>
            <w:tcW w:w="431" w:type="dxa"/>
            <w:noWrap/>
            <w:hideMark/>
          </w:tcPr>
          <w:p w14:paraId="442DD9C2"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7510</w:t>
            </w:r>
          </w:p>
        </w:tc>
        <w:tc>
          <w:tcPr>
            <w:tcW w:w="565" w:type="dxa"/>
            <w:noWrap/>
            <w:hideMark/>
          </w:tcPr>
          <w:p w14:paraId="2E07B69A"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626828</w:t>
            </w:r>
          </w:p>
        </w:tc>
        <w:tc>
          <w:tcPr>
            <w:tcW w:w="4397" w:type="dxa"/>
            <w:hideMark/>
          </w:tcPr>
          <w:p w14:paraId="78F5049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FITA ADESIVA, MATERIAL:CREPE, LARGURA:48 MM, COMPRIMENTO:50 M, COR:BRANCA</w:t>
            </w:r>
          </w:p>
        </w:tc>
        <w:tc>
          <w:tcPr>
            <w:tcW w:w="1080" w:type="dxa"/>
            <w:noWrap/>
            <w:hideMark/>
          </w:tcPr>
          <w:p w14:paraId="6ABDFC1B"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Rolo 50 Metro</w:t>
            </w:r>
          </w:p>
        </w:tc>
        <w:tc>
          <w:tcPr>
            <w:tcW w:w="413" w:type="dxa"/>
            <w:noWrap/>
            <w:hideMark/>
          </w:tcPr>
          <w:p w14:paraId="157D7D57"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8</w:t>
            </w:r>
          </w:p>
        </w:tc>
        <w:tc>
          <w:tcPr>
            <w:tcW w:w="831" w:type="dxa"/>
            <w:noWrap/>
            <w:hideMark/>
          </w:tcPr>
          <w:p w14:paraId="0A3E2ACE"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R$ 16,68</w:t>
            </w:r>
          </w:p>
        </w:tc>
        <w:tc>
          <w:tcPr>
            <w:tcW w:w="956" w:type="dxa"/>
            <w:noWrap/>
            <w:hideMark/>
          </w:tcPr>
          <w:p w14:paraId="0DFCDD28" w14:textId="77777777" w:rsidR="00724A20" w:rsidRPr="00724A20" w:rsidRDefault="00724A20" w:rsidP="00724A20">
            <w:pPr>
              <w:spacing w:before="131"/>
              <w:rPr>
                <w:rFonts w:ascii="Arial" w:eastAsia="Times New Roman" w:hAnsi="Arial" w:cs="Arial"/>
                <w:b/>
                <w:sz w:val="18"/>
                <w:szCs w:val="18"/>
                <w:lang w:val="pt-PT"/>
              </w:rPr>
            </w:pPr>
            <w:r w:rsidRPr="00724A20">
              <w:rPr>
                <w:rFonts w:ascii="Arial" w:eastAsia="Times New Roman" w:hAnsi="Arial" w:cs="Arial"/>
                <w:b/>
                <w:sz w:val="18"/>
                <w:szCs w:val="18"/>
                <w:lang w:val="pt-PT"/>
              </w:rPr>
              <w:t>R$ 133,40</w:t>
            </w:r>
          </w:p>
        </w:tc>
      </w:tr>
    </w:tbl>
    <w:p w14:paraId="2AEA84A9" w14:textId="77777777" w:rsidR="00724A20" w:rsidRPr="00F76D63" w:rsidRDefault="00724A20" w:rsidP="00EB6856">
      <w:pPr>
        <w:widowControl w:val="0"/>
        <w:autoSpaceDE w:val="0"/>
        <w:autoSpaceDN w:val="0"/>
        <w:spacing w:before="8" w:after="0" w:line="240" w:lineRule="auto"/>
        <w:ind w:left="567" w:right="251"/>
        <w:rPr>
          <w:rFonts w:eastAsia="Arial MT" w:cstheme="minorHAnsi"/>
          <w:lang w:val="pt-PT"/>
        </w:rPr>
      </w:pPr>
    </w:p>
    <w:p w14:paraId="3A2EC710" w14:textId="77777777" w:rsidR="00971FD3" w:rsidRPr="00F76D63" w:rsidRDefault="00971FD3" w:rsidP="00EB6856">
      <w:pPr>
        <w:widowControl w:val="0"/>
        <w:autoSpaceDE w:val="0"/>
        <w:autoSpaceDN w:val="0"/>
        <w:spacing w:before="3" w:after="0" w:line="240" w:lineRule="auto"/>
        <w:ind w:left="567" w:right="251"/>
        <w:rPr>
          <w:rFonts w:eastAsia="Arial MT" w:cstheme="minorHAnsi"/>
          <w:lang w:val="pt-PT"/>
        </w:rPr>
      </w:pPr>
    </w:p>
    <w:p w14:paraId="2F977692" w14:textId="69A36308" w:rsidR="00971FD3" w:rsidRPr="00F76D63" w:rsidRDefault="00971FD3" w:rsidP="00B517DB">
      <w:pPr>
        <w:widowControl w:val="0"/>
        <w:numPr>
          <w:ilvl w:val="1"/>
          <w:numId w:val="3"/>
        </w:numPr>
        <w:tabs>
          <w:tab w:val="left" w:pos="2172"/>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critério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julgamento</w:t>
      </w:r>
      <w:r w:rsidRPr="00F76D63">
        <w:rPr>
          <w:rFonts w:eastAsia="Arial MT" w:cstheme="minorHAnsi"/>
          <w:spacing w:val="1"/>
          <w:lang w:val="pt-PT"/>
        </w:rPr>
        <w:t xml:space="preserve"> </w:t>
      </w:r>
      <w:r w:rsidRPr="00F76D63">
        <w:rPr>
          <w:rFonts w:eastAsia="Arial MT" w:cstheme="minorHAnsi"/>
          <w:lang w:val="pt-PT"/>
        </w:rPr>
        <w:t>adotado</w:t>
      </w:r>
      <w:r w:rsidRPr="00F76D63">
        <w:rPr>
          <w:rFonts w:eastAsia="Arial MT" w:cstheme="minorHAnsi"/>
          <w:spacing w:val="1"/>
          <w:lang w:val="pt-PT"/>
        </w:rPr>
        <w:t xml:space="preserve"> </w:t>
      </w: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menor</w:t>
      </w:r>
      <w:r w:rsidRPr="00F76D63">
        <w:rPr>
          <w:rFonts w:eastAsia="Arial MT" w:cstheme="minorHAnsi"/>
          <w:spacing w:val="1"/>
          <w:lang w:val="pt-PT"/>
        </w:rPr>
        <w:t xml:space="preserve"> </w:t>
      </w:r>
      <w:r w:rsidRPr="00F76D63">
        <w:rPr>
          <w:rFonts w:eastAsia="Arial MT" w:cstheme="minorHAnsi"/>
          <w:lang w:val="pt-PT"/>
        </w:rPr>
        <w:t>preço por item</w:t>
      </w:r>
      <w:r w:rsidRPr="00F76D63">
        <w:rPr>
          <w:rFonts w:eastAsia="Arial MT" w:cstheme="minorHAnsi"/>
          <w:i/>
          <w:lang w:val="pt-PT"/>
        </w:rPr>
        <w:t>,</w:t>
      </w:r>
      <w:r w:rsidRPr="00F76D63">
        <w:rPr>
          <w:rFonts w:eastAsia="Arial MT" w:cstheme="minorHAnsi"/>
          <w:i/>
          <w:spacing w:val="1"/>
          <w:lang w:val="pt-PT"/>
        </w:rPr>
        <w:t xml:space="preserve"> </w:t>
      </w:r>
      <w:r w:rsidRPr="00F76D63">
        <w:rPr>
          <w:rFonts w:eastAsia="Arial MT" w:cstheme="minorHAnsi"/>
          <w:lang w:val="pt-PT"/>
        </w:rPr>
        <w:t>observadas</w:t>
      </w:r>
      <w:r w:rsidRPr="00F76D63">
        <w:rPr>
          <w:rFonts w:eastAsia="Arial MT" w:cstheme="minorHAnsi"/>
          <w:spacing w:val="1"/>
          <w:lang w:val="pt-PT"/>
        </w:rPr>
        <w:t xml:space="preserve"> </w:t>
      </w:r>
      <w:r w:rsidRPr="00F76D63">
        <w:rPr>
          <w:rFonts w:eastAsia="Arial MT" w:cstheme="minorHAnsi"/>
          <w:lang w:val="pt-PT"/>
        </w:rPr>
        <w:t>as</w:t>
      </w:r>
      <w:r w:rsidRPr="00F76D63">
        <w:rPr>
          <w:rFonts w:eastAsia="Arial MT" w:cstheme="minorHAnsi"/>
          <w:spacing w:val="1"/>
          <w:lang w:val="pt-PT"/>
        </w:rPr>
        <w:t xml:space="preserve"> </w:t>
      </w:r>
      <w:r w:rsidRPr="00F76D63">
        <w:rPr>
          <w:rFonts w:eastAsia="Arial MT" w:cstheme="minorHAnsi"/>
          <w:lang w:val="pt-PT"/>
        </w:rPr>
        <w:t>exigências</w:t>
      </w:r>
      <w:r w:rsidRPr="00F76D63">
        <w:rPr>
          <w:rFonts w:eastAsia="Arial MT" w:cstheme="minorHAnsi"/>
          <w:spacing w:val="1"/>
          <w:lang w:val="pt-PT"/>
        </w:rPr>
        <w:t xml:space="preserve"> </w:t>
      </w:r>
      <w:r w:rsidRPr="00F76D63">
        <w:rPr>
          <w:rFonts w:eastAsia="Arial MT" w:cstheme="minorHAnsi"/>
          <w:lang w:val="pt-PT"/>
        </w:rPr>
        <w:t>contidas</w:t>
      </w:r>
      <w:r w:rsidRPr="00F76D63">
        <w:rPr>
          <w:rFonts w:eastAsia="Arial MT" w:cstheme="minorHAnsi"/>
          <w:spacing w:val="-3"/>
          <w:lang w:val="pt-PT"/>
        </w:rPr>
        <w:t xml:space="preserve"> </w:t>
      </w:r>
      <w:r w:rsidRPr="00F76D63">
        <w:rPr>
          <w:rFonts w:eastAsia="Arial MT" w:cstheme="minorHAnsi"/>
          <w:lang w:val="pt-PT"/>
        </w:rPr>
        <w:t>neste</w:t>
      </w:r>
      <w:r w:rsidRPr="00F76D63">
        <w:rPr>
          <w:rFonts w:eastAsia="Arial MT" w:cstheme="minorHAnsi"/>
          <w:spacing w:val="-3"/>
          <w:lang w:val="pt-PT"/>
        </w:rPr>
        <w:t xml:space="preserve"> </w:t>
      </w:r>
      <w:r w:rsidRPr="00F76D63">
        <w:rPr>
          <w:rFonts w:eastAsia="Arial MT" w:cstheme="minorHAnsi"/>
          <w:lang w:val="pt-PT"/>
        </w:rPr>
        <w:t>Aviso</w:t>
      </w:r>
      <w:r w:rsidRPr="00F76D63">
        <w:rPr>
          <w:rFonts w:eastAsia="Arial MT" w:cstheme="minorHAnsi"/>
          <w:spacing w:val="-4"/>
          <w:lang w:val="pt-PT"/>
        </w:rPr>
        <w:t xml:space="preserve"> </w:t>
      </w:r>
      <w:r w:rsidRPr="00F76D63">
        <w:rPr>
          <w:rFonts w:eastAsia="Arial MT" w:cstheme="minorHAnsi"/>
          <w:lang w:val="pt-PT"/>
        </w:rPr>
        <w:t>de</w:t>
      </w:r>
      <w:r w:rsidRPr="00F76D63">
        <w:rPr>
          <w:rFonts w:eastAsia="Arial MT" w:cstheme="minorHAnsi"/>
          <w:spacing w:val="-4"/>
          <w:lang w:val="pt-PT"/>
        </w:rPr>
        <w:t xml:space="preserve"> </w:t>
      </w:r>
      <w:r w:rsidRPr="00F76D63">
        <w:rPr>
          <w:rFonts w:eastAsia="Arial MT" w:cstheme="minorHAnsi"/>
          <w:lang w:val="pt-PT"/>
        </w:rPr>
        <w:t>Contratação</w:t>
      </w:r>
      <w:r w:rsidRPr="00F76D63">
        <w:rPr>
          <w:rFonts w:eastAsia="Arial MT" w:cstheme="minorHAnsi"/>
          <w:spacing w:val="-3"/>
          <w:lang w:val="pt-PT"/>
        </w:rPr>
        <w:t xml:space="preserve"> </w:t>
      </w:r>
      <w:r w:rsidRPr="00F76D63">
        <w:rPr>
          <w:rFonts w:eastAsia="Arial MT" w:cstheme="minorHAnsi"/>
          <w:lang w:val="pt-PT"/>
        </w:rPr>
        <w:t>Direta</w:t>
      </w:r>
      <w:r w:rsidRPr="00F76D63">
        <w:rPr>
          <w:rFonts w:eastAsia="Arial MT" w:cstheme="minorHAnsi"/>
          <w:spacing w:val="-2"/>
          <w:lang w:val="pt-PT"/>
        </w:rPr>
        <w:t xml:space="preserve"> </w:t>
      </w:r>
      <w:r w:rsidRPr="00F76D63">
        <w:rPr>
          <w:rFonts w:eastAsia="Arial MT" w:cstheme="minorHAnsi"/>
          <w:lang w:val="pt-PT"/>
        </w:rPr>
        <w:t>e</w:t>
      </w:r>
      <w:r w:rsidRPr="00F76D63">
        <w:rPr>
          <w:rFonts w:eastAsia="Arial MT" w:cstheme="minorHAnsi"/>
          <w:spacing w:val="-4"/>
          <w:lang w:val="pt-PT"/>
        </w:rPr>
        <w:t xml:space="preserve"> </w:t>
      </w:r>
      <w:r w:rsidRPr="00F76D63">
        <w:rPr>
          <w:rFonts w:eastAsia="Arial MT" w:cstheme="minorHAnsi"/>
          <w:lang w:val="pt-PT"/>
        </w:rPr>
        <w:t>seus</w:t>
      </w:r>
      <w:r w:rsidRPr="00F76D63">
        <w:rPr>
          <w:rFonts w:eastAsia="Arial MT" w:cstheme="minorHAnsi"/>
          <w:spacing w:val="-5"/>
          <w:lang w:val="pt-PT"/>
        </w:rPr>
        <w:t xml:space="preserve"> </w:t>
      </w:r>
      <w:r w:rsidRPr="00F76D63">
        <w:rPr>
          <w:rFonts w:eastAsia="Arial MT" w:cstheme="minorHAnsi"/>
          <w:lang w:val="pt-PT"/>
        </w:rPr>
        <w:t>Anexos</w:t>
      </w:r>
      <w:r w:rsidRPr="00F76D63">
        <w:rPr>
          <w:rFonts w:eastAsia="Arial MT" w:cstheme="minorHAnsi"/>
          <w:spacing w:val="-3"/>
          <w:lang w:val="pt-PT"/>
        </w:rPr>
        <w:t xml:space="preserve"> </w:t>
      </w:r>
      <w:r w:rsidRPr="00F76D63">
        <w:rPr>
          <w:rFonts w:eastAsia="Arial MT" w:cstheme="minorHAnsi"/>
          <w:lang w:val="pt-PT"/>
        </w:rPr>
        <w:t>quanto</w:t>
      </w:r>
      <w:r w:rsidRPr="00F76D63">
        <w:rPr>
          <w:rFonts w:eastAsia="Arial MT" w:cstheme="minorHAnsi"/>
          <w:spacing w:val="-3"/>
          <w:lang w:val="pt-PT"/>
        </w:rPr>
        <w:t xml:space="preserve"> </w:t>
      </w:r>
      <w:r w:rsidRPr="00F76D63">
        <w:rPr>
          <w:rFonts w:eastAsia="Arial MT" w:cstheme="minorHAnsi"/>
          <w:lang w:val="pt-PT"/>
        </w:rPr>
        <w:t>às</w:t>
      </w:r>
      <w:r w:rsidRPr="00F76D63">
        <w:rPr>
          <w:rFonts w:eastAsia="Arial MT" w:cstheme="minorHAnsi"/>
          <w:spacing w:val="-4"/>
          <w:lang w:val="pt-PT"/>
        </w:rPr>
        <w:t xml:space="preserve"> </w:t>
      </w:r>
      <w:r w:rsidRPr="00F76D63">
        <w:rPr>
          <w:rFonts w:eastAsia="Arial MT" w:cstheme="minorHAnsi"/>
          <w:lang w:val="pt-PT"/>
        </w:rPr>
        <w:t>especificações</w:t>
      </w:r>
      <w:r w:rsidRPr="00F76D63">
        <w:rPr>
          <w:rFonts w:eastAsia="Arial MT" w:cstheme="minorHAnsi"/>
          <w:spacing w:val="-3"/>
          <w:lang w:val="pt-PT"/>
        </w:rPr>
        <w:t xml:space="preserve"> </w:t>
      </w:r>
      <w:r w:rsidRPr="00F76D63">
        <w:rPr>
          <w:rFonts w:eastAsia="Arial MT" w:cstheme="minorHAnsi"/>
          <w:lang w:val="pt-PT"/>
        </w:rPr>
        <w:t>do</w:t>
      </w:r>
      <w:r w:rsidRPr="00F76D63">
        <w:rPr>
          <w:rFonts w:eastAsia="Arial MT" w:cstheme="minorHAnsi"/>
          <w:spacing w:val="-3"/>
          <w:lang w:val="pt-PT"/>
        </w:rPr>
        <w:t xml:space="preserve"> </w:t>
      </w:r>
      <w:r w:rsidRPr="00F76D63">
        <w:rPr>
          <w:rFonts w:eastAsia="Arial MT" w:cstheme="minorHAnsi"/>
          <w:lang w:val="pt-PT"/>
        </w:rPr>
        <w:t>objeto.</w:t>
      </w:r>
    </w:p>
    <w:p w14:paraId="3C1B07A4" w14:textId="77777777" w:rsidR="00F7789D" w:rsidRPr="00F76D63" w:rsidRDefault="00F7789D" w:rsidP="00EB6856">
      <w:pPr>
        <w:widowControl w:val="0"/>
        <w:tabs>
          <w:tab w:val="left" w:pos="2172"/>
        </w:tabs>
        <w:autoSpaceDE w:val="0"/>
        <w:autoSpaceDN w:val="0"/>
        <w:spacing w:after="0" w:line="276" w:lineRule="auto"/>
        <w:ind w:left="567" w:right="251"/>
        <w:jc w:val="both"/>
        <w:rPr>
          <w:rFonts w:eastAsia="Arial MT" w:cstheme="minorHAnsi"/>
          <w:lang w:val="pt-PT"/>
        </w:rPr>
      </w:pPr>
    </w:p>
    <w:p w14:paraId="429B1258" w14:textId="0799622B" w:rsidR="00F7789D" w:rsidRPr="00F76D63" w:rsidRDefault="00F7789D" w:rsidP="00B517DB">
      <w:pPr>
        <w:pStyle w:val="PargrafodaLista"/>
        <w:numPr>
          <w:ilvl w:val="0"/>
          <w:numId w:val="3"/>
        </w:numPr>
        <w:ind w:left="567" w:right="251" w:firstLine="0"/>
        <w:rPr>
          <w:rFonts w:asciiTheme="minorHAnsi" w:hAnsiTheme="minorHAnsi" w:cstheme="minorHAnsi"/>
          <w:b/>
          <w:bCs/>
        </w:rPr>
      </w:pPr>
      <w:r w:rsidRPr="00F76D63">
        <w:rPr>
          <w:rFonts w:asciiTheme="minorHAnsi" w:hAnsiTheme="minorHAnsi" w:cstheme="minorHAnsi"/>
          <w:b/>
          <w:bCs/>
        </w:rPr>
        <w:t>INGRESSO NA DISPENSA ELETRÔNICA E CADASTRAMENTO DA PROPOSTA INICIAL</w:t>
      </w:r>
    </w:p>
    <w:p w14:paraId="1C3A674B" w14:textId="77777777" w:rsidR="00F7789D" w:rsidRPr="00F76D63" w:rsidRDefault="00F7789D" w:rsidP="00EB6856">
      <w:pPr>
        <w:pStyle w:val="PargrafodaLista"/>
        <w:ind w:left="567" w:right="251"/>
        <w:rPr>
          <w:rFonts w:asciiTheme="minorHAnsi" w:hAnsiTheme="minorHAnsi" w:cstheme="minorHAnsi"/>
          <w:b/>
          <w:bCs/>
        </w:rPr>
      </w:pPr>
    </w:p>
    <w:p w14:paraId="14EC3FBD" w14:textId="77777777" w:rsidR="00062313" w:rsidRPr="00F76D63" w:rsidRDefault="00F7789D" w:rsidP="00EB6856">
      <w:pPr>
        <w:widowControl w:val="0"/>
        <w:autoSpaceDE w:val="0"/>
        <w:autoSpaceDN w:val="0"/>
        <w:spacing w:after="0" w:line="240" w:lineRule="auto"/>
        <w:ind w:left="567" w:right="251"/>
        <w:jc w:val="both"/>
        <w:rPr>
          <w:rFonts w:eastAsia="Arial MT" w:cstheme="minorHAnsi"/>
        </w:rPr>
      </w:pPr>
      <w:r w:rsidRPr="00F76D63">
        <w:rPr>
          <w:rFonts w:eastAsia="Arial MT" w:cstheme="minorHAnsi"/>
        </w:rPr>
        <w:t xml:space="preserve">2.1. A participação na presente dispensa eletrônica ocorrerá por meio do cadastramento da proposta inicial no sistema eletrônico, acessível através da homepage da </w:t>
      </w:r>
      <w:r w:rsidRPr="000C1A63">
        <w:rPr>
          <w:rFonts w:eastAsia="Arial MT" w:cstheme="minorHAnsi"/>
        </w:rPr>
        <w:t>Câmara Municipal de Caieiras</w:t>
      </w:r>
      <w:r w:rsidRPr="00F76D63">
        <w:rPr>
          <w:rFonts w:eastAsia="Arial MT" w:cstheme="minorHAnsi"/>
        </w:rPr>
        <w:t xml:space="preserve"> no endereço eletrônico: </w:t>
      </w:r>
      <w:hyperlink r:id="rId11" w:tgtFrame="_new" w:history="1">
        <w:r w:rsidRPr="00F76D63">
          <w:rPr>
            <w:rStyle w:val="Hyperlink"/>
            <w:rFonts w:eastAsia="Arial MT" w:cstheme="minorHAnsi"/>
          </w:rPr>
          <w:t>www.camaracaieiras.sp.gov.br</w:t>
        </w:r>
      </w:hyperlink>
      <w:r w:rsidRPr="00F76D63">
        <w:rPr>
          <w:rFonts w:eastAsia="Arial MT" w:cstheme="minorHAnsi"/>
        </w:rPr>
        <w:t>.</w:t>
      </w:r>
    </w:p>
    <w:p w14:paraId="521BA138" w14:textId="032A9D96" w:rsidR="00F7789D" w:rsidRPr="00F76D63" w:rsidRDefault="00F7789D" w:rsidP="00EB6856">
      <w:pPr>
        <w:widowControl w:val="0"/>
        <w:autoSpaceDE w:val="0"/>
        <w:autoSpaceDN w:val="0"/>
        <w:spacing w:after="0" w:line="240" w:lineRule="auto"/>
        <w:ind w:left="567" w:right="251"/>
        <w:jc w:val="both"/>
        <w:rPr>
          <w:rFonts w:eastAsia="Arial MT" w:cstheme="minorHAnsi"/>
        </w:rPr>
      </w:pPr>
      <w:r w:rsidRPr="00F76D63">
        <w:rPr>
          <w:rFonts w:eastAsia="Arial MT" w:cstheme="minorHAnsi"/>
        </w:rPr>
        <w:br/>
        <w:t>2.2. A proposta deverá conter a descrição do objeto ofertado, a marca do produto, quando aplicável, e o preço, ou desconto ofertado, até a data e horário estabelecidos para abertura do procedimento.</w:t>
      </w:r>
      <w:r w:rsidRPr="00F76D63">
        <w:rPr>
          <w:rFonts w:eastAsia="Arial MT" w:cstheme="minorHAnsi"/>
        </w:rPr>
        <w:br/>
        <w:t>2.3. A proposta vincula a contratada quanto às especificações e ao preço ou desconto ofertado.</w:t>
      </w:r>
      <w:r w:rsidRPr="00F76D63">
        <w:rPr>
          <w:rFonts w:eastAsia="Arial MT" w:cstheme="minorHAnsi"/>
        </w:rPr>
        <w:br/>
        <w:t>2.4. Nos valores propostos, estarão incluídos todos os custos incidentes direta ou indiretamente na execução do objeto, como encargos trabalhistas, previdenciários, tributários, e outros custos operacionais.</w:t>
      </w:r>
      <w:r w:rsidRPr="00F76D63">
        <w:rPr>
          <w:rFonts w:eastAsia="Arial MT" w:cstheme="minorHAnsi"/>
        </w:rPr>
        <w:br/>
        <w:t>2.5. Os preços ofertados na proposta inicial serão de responsabilidade exclusiva do proponente, não havendo direito de pleitear alterações por erro ou omissão.</w:t>
      </w:r>
      <w:r w:rsidRPr="00F76D63">
        <w:rPr>
          <w:rFonts w:eastAsia="Arial MT" w:cstheme="minorHAnsi"/>
        </w:rPr>
        <w:br/>
        <w:t>2.6. Caso a empresa adote regime tributário com variações nos percentuais de tributos, a cotação deverá ser baseada na média dos recolhimentos efetivos dos últimos doze meses.</w:t>
      </w:r>
      <w:r w:rsidRPr="00F76D63">
        <w:rPr>
          <w:rFonts w:eastAsia="Arial MT" w:cstheme="minorHAnsi"/>
        </w:rPr>
        <w:br/>
        <w:t>2.7. No pagamento, serão retidos os tributos previstos na legislação vigente.</w:t>
      </w:r>
      <w:r w:rsidRPr="00F76D63">
        <w:rPr>
          <w:rFonts w:eastAsia="Arial MT" w:cstheme="minorHAnsi"/>
        </w:rPr>
        <w:br/>
        <w:t>2.8. Ao cadastrar a proposta, o fornecedor deve declarar:</w:t>
      </w:r>
      <w:r w:rsidRPr="00F76D63">
        <w:rPr>
          <w:rFonts w:eastAsia="Arial MT" w:cstheme="minorHAnsi"/>
        </w:rPr>
        <w:br/>
        <w:t>2.8.1. Inexistência de impedimentos para sua habilitação;</w:t>
      </w:r>
      <w:r w:rsidRPr="00F76D63">
        <w:rPr>
          <w:rFonts w:eastAsia="Arial MT" w:cstheme="minorHAnsi"/>
        </w:rPr>
        <w:br/>
        <w:t>2.8.2. Concordância com os termos do aviso de contratação e seus anexos;</w:t>
      </w:r>
      <w:r w:rsidRPr="00F76D63">
        <w:rPr>
          <w:rFonts w:eastAsia="Arial MT" w:cstheme="minorHAnsi"/>
        </w:rPr>
        <w:br/>
        <w:t>2.8.3. Responsabilidade pelas transações efetuadas no sistema;</w:t>
      </w:r>
      <w:r w:rsidRPr="00F76D63">
        <w:rPr>
          <w:rFonts w:eastAsia="Arial MT" w:cstheme="minorHAnsi"/>
        </w:rPr>
        <w:br/>
        <w:t>2.8.4. Cumprimento das exigências legais quanto à reserva de cargos para pessoas com deficiência ou reabilitadas, conforme Lei nº 8.213/91;</w:t>
      </w:r>
      <w:r w:rsidRPr="00F76D63">
        <w:rPr>
          <w:rFonts w:eastAsia="Arial MT" w:cstheme="minorHAnsi"/>
        </w:rPr>
        <w:br/>
        <w:t>2.8.5. Proibição de emprego de menor em trabalho perigoso, insalubre ou noturno, nos termos da Constituição Federal.</w:t>
      </w:r>
    </w:p>
    <w:p w14:paraId="0904C6BA" w14:textId="1952D901" w:rsidR="00F7789D" w:rsidRPr="00F76D63" w:rsidRDefault="00F7789D" w:rsidP="00EB6856">
      <w:pPr>
        <w:widowControl w:val="0"/>
        <w:autoSpaceDE w:val="0"/>
        <w:autoSpaceDN w:val="0"/>
        <w:spacing w:after="0" w:line="240" w:lineRule="auto"/>
        <w:ind w:left="567" w:right="251"/>
        <w:jc w:val="both"/>
        <w:rPr>
          <w:rFonts w:eastAsia="Arial MT" w:cstheme="minorHAnsi"/>
        </w:rPr>
      </w:pPr>
    </w:p>
    <w:p w14:paraId="174877D5" w14:textId="0552CFDA" w:rsidR="00F7789D" w:rsidRPr="00F76D63" w:rsidRDefault="00F7789D" w:rsidP="00B517DB">
      <w:pPr>
        <w:pStyle w:val="PargrafodaLista"/>
        <w:numPr>
          <w:ilvl w:val="0"/>
          <w:numId w:val="3"/>
        </w:numPr>
        <w:ind w:left="567" w:right="251" w:firstLine="0"/>
        <w:rPr>
          <w:rFonts w:asciiTheme="minorHAnsi" w:hAnsiTheme="minorHAnsi" w:cstheme="minorHAnsi"/>
          <w:b/>
          <w:bCs/>
        </w:rPr>
      </w:pPr>
      <w:r w:rsidRPr="00F76D63">
        <w:rPr>
          <w:rFonts w:asciiTheme="minorHAnsi" w:hAnsiTheme="minorHAnsi" w:cstheme="minorHAnsi"/>
          <w:b/>
          <w:bCs/>
        </w:rPr>
        <w:t>JULGAMENTO DAS PROPOSTAS DE PREÇO</w:t>
      </w:r>
    </w:p>
    <w:p w14:paraId="468C096F" w14:textId="77777777" w:rsidR="00F7789D" w:rsidRPr="00F76D63" w:rsidRDefault="00F7789D" w:rsidP="00EB6856">
      <w:pPr>
        <w:pStyle w:val="PargrafodaLista"/>
        <w:ind w:left="567" w:right="251"/>
        <w:rPr>
          <w:rFonts w:asciiTheme="minorHAnsi" w:hAnsiTheme="minorHAnsi" w:cstheme="minorHAnsi"/>
          <w:b/>
          <w:bCs/>
        </w:rPr>
      </w:pPr>
    </w:p>
    <w:p w14:paraId="0573133E" w14:textId="77777777" w:rsidR="000C1A63" w:rsidRDefault="00F7789D" w:rsidP="000C1A63">
      <w:pPr>
        <w:pStyle w:val="PargrafodaLista"/>
        <w:numPr>
          <w:ilvl w:val="1"/>
          <w:numId w:val="3"/>
        </w:numPr>
        <w:ind w:left="567" w:right="251" w:firstLine="0"/>
        <w:jc w:val="both"/>
        <w:rPr>
          <w:rFonts w:cstheme="minorHAnsi"/>
        </w:rPr>
      </w:pPr>
      <w:r w:rsidRPr="000C1A63">
        <w:rPr>
          <w:rFonts w:cstheme="minorHAnsi"/>
        </w:rPr>
        <w:lastRenderedPageBreak/>
        <w:t>Encerrado o prazo de envio, será analisada a proposta classificada em primeiro lugar quanto à adequação do objeto e compatibilidade do preço.</w:t>
      </w:r>
      <w:r w:rsidRPr="000C1A63">
        <w:rPr>
          <w:rFonts w:cstheme="minorHAnsi"/>
        </w:rPr>
        <w:br/>
        <w:t>3.2. Se o valor da proposta for superior ao preço máximo previsto, a administração poderá negociar condições mais vantajosas.</w:t>
      </w:r>
      <w:r w:rsidRPr="000C1A63">
        <w:rPr>
          <w:rFonts w:cstheme="minorHAnsi"/>
        </w:rPr>
        <w:br/>
        <w:t>3.3. A negociação ocorrerá de forma sucessiva, respeitando a ordem de classificação, até que se obtenha uma proposta adequada ao preço máximo estipulado.</w:t>
      </w:r>
      <w:r w:rsidRPr="000C1A63">
        <w:rPr>
          <w:rFonts w:cstheme="minorHAnsi"/>
        </w:rPr>
        <w:br/>
        <w:t>3.4. Após a negociação, o resultado será registrado na ata da dispensa eletrônica e anexado ao processo.</w:t>
      </w:r>
      <w:r w:rsidRPr="000C1A63">
        <w:rPr>
          <w:rFonts w:cstheme="minorHAnsi"/>
        </w:rPr>
        <w:br/>
        <w:t xml:space="preserve">3.5. Caso haja </w:t>
      </w:r>
      <w:r w:rsidR="000C1A63">
        <w:rPr>
          <w:rFonts w:cstheme="minorHAnsi"/>
        </w:rPr>
        <w:t>in</w:t>
      </w:r>
      <w:r w:rsidRPr="000C1A63">
        <w:rPr>
          <w:rFonts w:cstheme="minorHAnsi"/>
        </w:rPr>
        <w:t>compatibilidade entre o preço ofertado e o valor estipulado, a proposta será ajustada ao valor negociado.</w:t>
      </w:r>
      <w:r w:rsidRPr="000C1A63">
        <w:rPr>
          <w:rFonts w:cstheme="minorHAnsi"/>
        </w:rPr>
        <w:br/>
        <w:t xml:space="preserve">3.6. A validade mínima da proposta será de </w:t>
      </w:r>
      <w:r w:rsidR="000C1A63">
        <w:rPr>
          <w:rFonts w:cstheme="minorHAnsi"/>
        </w:rPr>
        <w:t>6</w:t>
      </w:r>
      <w:r w:rsidRPr="000C1A63">
        <w:rPr>
          <w:rFonts w:cstheme="minorHAnsi"/>
        </w:rPr>
        <w:t>0 dias, contados a partir da sua apresentação.</w:t>
      </w:r>
    </w:p>
    <w:p w14:paraId="33F90E97" w14:textId="1C30567F" w:rsidR="000C1A63" w:rsidRPr="000C1A63" w:rsidRDefault="00F7789D" w:rsidP="000C1A63">
      <w:pPr>
        <w:pStyle w:val="PargrafodaLista"/>
        <w:ind w:left="567" w:right="251"/>
        <w:rPr>
          <w:rFonts w:cstheme="minorHAnsi"/>
        </w:rPr>
      </w:pPr>
      <w:r w:rsidRPr="000C1A63">
        <w:rPr>
          <w:rFonts w:cstheme="minorHAnsi"/>
        </w:rPr>
        <w:br/>
        <w:t>3.7. A proposta será desclassificada se:</w:t>
      </w:r>
    </w:p>
    <w:p w14:paraId="170C4B87" w14:textId="77777777" w:rsidR="000C1A63" w:rsidRDefault="00F7789D" w:rsidP="000C1A63">
      <w:pPr>
        <w:pStyle w:val="PargrafodaLista"/>
        <w:ind w:left="1418" w:right="251"/>
        <w:jc w:val="left"/>
        <w:rPr>
          <w:rFonts w:cstheme="minorHAnsi"/>
        </w:rPr>
      </w:pPr>
      <w:r w:rsidRPr="000C1A63">
        <w:rPr>
          <w:rFonts w:cstheme="minorHAnsi"/>
        </w:rPr>
        <w:br/>
      </w:r>
      <w:r w:rsidR="000C1A63" w:rsidRPr="000C1A63">
        <w:rPr>
          <w:rFonts w:cstheme="minorHAnsi"/>
        </w:rPr>
        <w:t xml:space="preserve">a) </w:t>
      </w:r>
      <w:r w:rsidRPr="000C1A63">
        <w:rPr>
          <w:rFonts w:cstheme="minorHAnsi"/>
        </w:rPr>
        <w:t>Contiver vícios insanáveis;</w:t>
      </w:r>
      <w:r w:rsidRPr="000C1A63">
        <w:rPr>
          <w:rFonts w:cstheme="minorHAnsi"/>
        </w:rPr>
        <w:br/>
      </w:r>
      <w:r w:rsidR="000C1A63" w:rsidRPr="000C1A63">
        <w:rPr>
          <w:rFonts w:cstheme="minorHAnsi"/>
        </w:rPr>
        <w:t xml:space="preserve">b) </w:t>
      </w:r>
      <w:r w:rsidRPr="000C1A63">
        <w:rPr>
          <w:rFonts w:cstheme="minorHAnsi"/>
        </w:rPr>
        <w:t>Não atender às especificações técnicas;</w:t>
      </w:r>
      <w:r w:rsidRPr="000C1A63">
        <w:rPr>
          <w:rFonts w:cstheme="minorHAnsi"/>
        </w:rPr>
        <w:br/>
      </w:r>
      <w:r w:rsidR="000C1A63" w:rsidRPr="000C1A63">
        <w:rPr>
          <w:rFonts w:cstheme="minorHAnsi"/>
        </w:rPr>
        <w:t xml:space="preserve">c) </w:t>
      </w:r>
      <w:r w:rsidRPr="000C1A63">
        <w:rPr>
          <w:rFonts w:cstheme="minorHAnsi"/>
        </w:rPr>
        <w:t>Apresentar preços inexequíveis ou acima do preço máximo;</w:t>
      </w:r>
      <w:r w:rsidRPr="000C1A63">
        <w:rPr>
          <w:rFonts w:cstheme="minorHAnsi"/>
        </w:rPr>
        <w:br/>
      </w:r>
      <w:r w:rsidR="000C1A63" w:rsidRPr="000C1A63">
        <w:rPr>
          <w:rFonts w:cstheme="minorHAnsi"/>
        </w:rPr>
        <w:t xml:space="preserve">d) </w:t>
      </w:r>
      <w:r w:rsidRPr="000C1A63">
        <w:rPr>
          <w:rFonts w:cstheme="minorHAnsi"/>
        </w:rPr>
        <w:t>Não comprovar a exequibilidade, se exigida;</w:t>
      </w:r>
      <w:r w:rsidRPr="000C1A63">
        <w:rPr>
          <w:rFonts w:cstheme="minorHAnsi"/>
        </w:rPr>
        <w:br/>
      </w:r>
      <w:r w:rsidR="000C1A63" w:rsidRPr="000C1A63">
        <w:rPr>
          <w:rFonts w:cstheme="minorHAnsi"/>
        </w:rPr>
        <w:t xml:space="preserve">e) </w:t>
      </w:r>
      <w:r w:rsidRPr="000C1A63">
        <w:rPr>
          <w:rFonts w:cstheme="minorHAnsi"/>
        </w:rPr>
        <w:t>Descumprir outras exigências do aviso ou anexos.</w:t>
      </w:r>
    </w:p>
    <w:p w14:paraId="590FDA4C" w14:textId="01D71DFD" w:rsidR="00971FD3" w:rsidRPr="000C1A63" w:rsidRDefault="00F7789D" w:rsidP="000C1A63">
      <w:pPr>
        <w:pStyle w:val="PargrafodaLista"/>
        <w:ind w:left="567" w:right="251"/>
        <w:rPr>
          <w:rFonts w:cstheme="minorHAnsi"/>
        </w:rPr>
      </w:pPr>
      <w:r w:rsidRPr="000C1A63">
        <w:rPr>
          <w:rFonts w:cstheme="minorHAnsi"/>
        </w:rPr>
        <w:br/>
        <w:t>3.</w:t>
      </w:r>
      <w:r w:rsidR="000C1A63">
        <w:rPr>
          <w:rFonts w:cstheme="minorHAnsi"/>
        </w:rPr>
        <w:t>8</w:t>
      </w:r>
      <w:r w:rsidRPr="000C1A63">
        <w:rPr>
          <w:rFonts w:cstheme="minorHAnsi"/>
        </w:rPr>
        <w:t>. Erros no preenchimento da planilha de custos não são motivo de desclassificação, desde que corrigidos dentro do prazo estipulado e sem aumento do preço.</w:t>
      </w:r>
      <w:r w:rsidRPr="000C1A63">
        <w:rPr>
          <w:rFonts w:cstheme="minorHAnsi"/>
        </w:rPr>
        <w:br/>
        <w:t>3.</w:t>
      </w:r>
      <w:r w:rsidR="000C1A63">
        <w:rPr>
          <w:rFonts w:cstheme="minorHAnsi"/>
        </w:rPr>
        <w:t>9</w:t>
      </w:r>
      <w:r w:rsidRPr="000C1A63">
        <w:rPr>
          <w:rFonts w:cstheme="minorHAnsi"/>
        </w:rPr>
        <w:t>. Se a proposta vencedora for desclassificada, será analisada a próxima, seguindo a ordem de classificação.</w:t>
      </w:r>
      <w:r w:rsidRPr="000C1A63">
        <w:rPr>
          <w:rFonts w:cstheme="minorHAnsi"/>
        </w:rPr>
        <w:br/>
        <w:t>3.</w:t>
      </w:r>
      <w:r w:rsidR="000C1A63">
        <w:rPr>
          <w:rFonts w:cstheme="minorHAnsi"/>
        </w:rPr>
        <w:t>10</w:t>
      </w:r>
      <w:r w:rsidRPr="000C1A63">
        <w:rPr>
          <w:rFonts w:cstheme="minorHAnsi"/>
        </w:rPr>
        <w:t>. Após a aceitação da proposta, será iniciada a fase de habilitação, conforme previsto no aviso de contratação direta.</w:t>
      </w:r>
    </w:p>
    <w:p w14:paraId="6FECBD12" w14:textId="77777777" w:rsidR="00971FD3" w:rsidRPr="00F76D63" w:rsidRDefault="00971FD3" w:rsidP="00EB6856">
      <w:pPr>
        <w:widowControl w:val="0"/>
        <w:autoSpaceDE w:val="0"/>
        <w:autoSpaceDN w:val="0"/>
        <w:spacing w:after="0" w:line="240" w:lineRule="auto"/>
        <w:ind w:left="567" w:right="251"/>
        <w:rPr>
          <w:rFonts w:eastAsia="Arial MT" w:cstheme="minorHAnsi"/>
          <w:lang w:val="pt-PT"/>
        </w:rPr>
      </w:pPr>
    </w:p>
    <w:p w14:paraId="681E5658" w14:textId="77777777" w:rsidR="00971FD3" w:rsidRPr="00F76D63" w:rsidRDefault="00971FD3" w:rsidP="00B517DB">
      <w:pPr>
        <w:widowControl w:val="0"/>
        <w:numPr>
          <w:ilvl w:val="0"/>
          <w:numId w:val="4"/>
        </w:numPr>
        <w:tabs>
          <w:tab w:val="left" w:pos="2172"/>
        </w:tabs>
        <w:autoSpaceDE w:val="0"/>
        <w:autoSpaceDN w:val="0"/>
        <w:spacing w:after="0" w:line="240" w:lineRule="auto"/>
        <w:ind w:left="567" w:right="251" w:firstLine="0"/>
        <w:jc w:val="both"/>
        <w:outlineLvl w:val="0"/>
        <w:rPr>
          <w:rFonts w:eastAsia="Arial" w:cstheme="minorHAnsi"/>
          <w:b/>
          <w:bCs/>
          <w:lang w:val="pt-PT"/>
        </w:rPr>
      </w:pPr>
      <w:bookmarkStart w:id="2" w:name="_TOC_250003"/>
      <w:bookmarkEnd w:id="2"/>
      <w:r w:rsidRPr="00F76D63">
        <w:rPr>
          <w:rFonts w:eastAsia="Arial" w:cstheme="minorHAnsi"/>
          <w:b/>
          <w:bCs/>
          <w:lang w:val="pt-PT"/>
        </w:rPr>
        <w:t>HABILITAÇÃO</w:t>
      </w:r>
    </w:p>
    <w:p w14:paraId="245CF2CC" w14:textId="77777777" w:rsidR="00971FD3" w:rsidRPr="00F76D63" w:rsidRDefault="00971FD3" w:rsidP="00EB6856">
      <w:pPr>
        <w:widowControl w:val="0"/>
        <w:autoSpaceDE w:val="0"/>
        <w:autoSpaceDN w:val="0"/>
        <w:spacing w:before="3" w:after="0" w:line="240" w:lineRule="auto"/>
        <w:ind w:left="567" w:right="251"/>
        <w:rPr>
          <w:rFonts w:eastAsia="Arial MT" w:cstheme="minorHAnsi"/>
          <w:b/>
          <w:lang w:val="pt-PT"/>
        </w:rPr>
      </w:pPr>
    </w:p>
    <w:p w14:paraId="1CDB51C1" w14:textId="77777777" w:rsidR="00971FD3" w:rsidRPr="00F76D63" w:rsidRDefault="00971FD3" w:rsidP="00B517DB">
      <w:pPr>
        <w:widowControl w:val="0"/>
        <w:numPr>
          <w:ilvl w:val="1"/>
          <w:numId w:val="4"/>
        </w:numPr>
        <w:tabs>
          <w:tab w:val="left" w:pos="2172"/>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 xml:space="preserve">Os documentos a serem exigidos para fins de habilitação constam do </w:t>
      </w:r>
      <w:r w:rsidRPr="00F76D63">
        <w:rPr>
          <w:rFonts w:eastAsia="Arial MT" w:cstheme="minorHAnsi"/>
          <w:b/>
          <w:lang w:val="pt-PT"/>
        </w:rPr>
        <w:t>ANEXO I –</w:t>
      </w:r>
      <w:r w:rsidRPr="00F76D63">
        <w:rPr>
          <w:rFonts w:eastAsia="Arial MT" w:cstheme="minorHAnsi"/>
          <w:b/>
          <w:spacing w:val="1"/>
          <w:lang w:val="pt-PT"/>
        </w:rPr>
        <w:t xml:space="preserve"> </w:t>
      </w:r>
      <w:r w:rsidRPr="00F76D63">
        <w:rPr>
          <w:rFonts w:eastAsia="Arial MT" w:cstheme="minorHAnsi"/>
          <w:b/>
          <w:lang w:val="pt-PT"/>
        </w:rPr>
        <w:t>DOCUMENTAÇÃO</w:t>
      </w:r>
      <w:r w:rsidRPr="00F76D63">
        <w:rPr>
          <w:rFonts w:eastAsia="Arial MT" w:cstheme="minorHAnsi"/>
          <w:b/>
          <w:spacing w:val="1"/>
          <w:lang w:val="pt-PT"/>
        </w:rPr>
        <w:t xml:space="preserve"> </w:t>
      </w:r>
      <w:r w:rsidRPr="00F76D63">
        <w:rPr>
          <w:rFonts w:eastAsia="Arial MT" w:cstheme="minorHAnsi"/>
          <w:b/>
          <w:lang w:val="pt-PT"/>
        </w:rPr>
        <w:t>EXIGIDA</w:t>
      </w:r>
      <w:r w:rsidRPr="00F76D63">
        <w:rPr>
          <w:rFonts w:eastAsia="Arial MT" w:cstheme="minorHAnsi"/>
          <w:b/>
          <w:spacing w:val="1"/>
          <w:lang w:val="pt-PT"/>
        </w:rPr>
        <w:t xml:space="preserve"> </w:t>
      </w:r>
      <w:r w:rsidRPr="00F76D63">
        <w:rPr>
          <w:rFonts w:eastAsia="Arial MT" w:cstheme="minorHAnsi"/>
          <w:b/>
          <w:lang w:val="pt-PT"/>
        </w:rPr>
        <w:t>PARA</w:t>
      </w:r>
      <w:r w:rsidRPr="00F76D63">
        <w:rPr>
          <w:rFonts w:eastAsia="Arial MT" w:cstheme="minorHAnsi"/>
          <w:b/>
          <w:spacing w:val="1"/>
          <w:lang w:val="pt-PT"/>
        </w:rPr>
        <w:t xml:space="preserve"> </w:t>
      </w:r>
      <w:r w:rsidRPr="00F76D63">
        <w:rPr>
          <w:rFonts w:eastAsia="Arial MT" w:cstheme="minorHAnsi"/>
          <w:b/>
          <w:lang w:val="pt-PT"/>
        </w:rPr>
        <w:t>HABILITAÇÃO</w:t>
      </w:r>
      <w:r w:rsidRPr="00F76D63">
        <w:rPr>
          <w:rFonts w:eastAsia="Arial MT" w:cstheme="minorHAnsi"/>
          <w:b/>
          <w:spacing w:val="1"/>
          <w:lang w:val="pt-PT"/>
        </w:rPr>
        <w:t xml:space="preserve"> </w:t>
      </w:r>
      <w:r w:rsidRPr="00F76D63">
        <w:rPr>
          <w:rFonts w:eastAsia="Arial MT" w:cstheme="minorHAnsi"/>
          <w:lang w:val="pt-PT"/>
        </w:rPr>
        <w:t>deste</w:t>
      </w:r>
      <w:r w:rsidRPr="00F76D63">
        <w:rPr>
          <w:rFonts w:eastAsia="Arial MT" w:cstheme="minorHAnsi"/>
          <w:spacing w:val="1"/>
          <w:lang w:val="pt-PT"/>
        </w:rPr>
        <w:t xml:space="preserve"> </w:t>
      </w:r>
      <w:r w:rsidRPr="00F76D63">
        <w:rPr>
          <w:rFonts w:eastAsia="Arial MT" w:cstheme="minorHAnsi"/>
          <w:lang w:val="pt-PT"/>
        </w:rPr>
        <w:t>aviso</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serão</w:t>
      </w:r>
      <w:r w:rsidRPr="00F76D63">
        <w:rPr>
          <w:rFonts w:eastAsia="Arial MT" w:cstheme="minorHAnsi"/>
          <w:spacing w:val="1"/>
          <w:lang w:val="pt-PT"/>
        </w:rPr>
        <w:t xml:space="preserve"> </w:t>
      </w:r>
      <w:r w:rsidRPr="00F76D63">
        <w:rPr>
          <w:rFonts w:eastAsia="Arial MT" w:cstheme="minorHAnsi"/>
          <w:lang w:val="pt-PT"/>
        </w:rPr>
        <w:t>solicitados</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2"/>
          <w:lang w:val="pt-PT"/>
        </w:rPr>
        <w:t xml:space="preserve"> </w:t>
      </w:r>
      <w:r w:rsidRPr="00F76D63">
        <w:rPr>
          <w:rFonts w:eastAsia="Arial MT" w:cstheme="minorHAnsi"/>
          <w:lang w:val="pt-PT"/>
        </w:rPr>
        <w:t xml:space="preserve">com a menor proposta valida e que atenda aos requisitos de contratação. </w:t>
      </w:r>
    </w:p>
    <w:p w14:paraId="24DC2432" w14:textId="77777777" w:rsidR="00971FD3" w:rsidRPr="00F76D63" w:rsidRDefault="00971FD3" w:rsidP="00B517DB">
      <w:pPr>
        <w:widowControl w:val="0"/>
        <w:numPr>
          <w:ilvl w:val="1"/>
          <w:numId w:val="4"/>
        </w:numPr>
        <w:tabs>
          <w:tab w:val="left" w:pos="2172"/>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Como</w:t>
      </w:r>
      <w:r w:rsidRPr="00F76D63">
        <w:rPr>
          <w:rFonts w:eastAsia="Arial MT" w:cstheme="minorHAnsi"/>
          <w:spacing w:val="1"/>
          <w:lang w:val="pt-PT"/>
        </w:rPr>
        <w:t xml:space="preserve"> </w:t>
      </w:r>
      <w:r w:rsidRPr="00F76D63">
        <w:rPr>
          <w:rFonts w:eastAsia="Arial MT" w:cstheme="minorHAnsi"/>
          <w:lang w:val="pt-PT"/>
        </w:rPr>
        <w:t>condição</w:t>
      </w:r>
      <w:r w:rsidRPr="00F76D63">
        <w:rPr>
          <w:rFonts w:eastAsia="Arial MT" w:cstheme="minorHAnsi"/>
          <w:spacing w:val="1"/>
          <w:lang w:val="pt-PT"/>
        </w:rPr>
        <w:t xml:space="preserve"> </w:t>
      </w:r>
      <w:r w:rsidRPr="00F76D63">
        <w:rPr>
          <w:rFonts w:eastAsia="Arial MT" w:cstheme="minorHAnsi"/>
          <w:lang w:val="pt-PT"/>
        </w:rPr>
        <w:t>prévia</w:t>
      </w:r>
      <w:r w:rsidRPr="00F76D63">
        <w:rPr>
          <w:rFonts w:eastAsia="Arial MT" w:cstheme="minorHAnsi"/>
          <w:spacing w:val="1"/>
          <w:lang w:val="pt-PT"/>
        </w:rPr>
        <w:t xml:space="preserve"> </w:t>
      </w:r>
      <w:r w:rsidRPr="00F76D63">
        <w:rPr>
          <w:rFonts w:eastAsia="Arial MT" w:cstheme="minorHAnsi"/>
          <w:lang w:val="pt-PT"/>
        </w:rPr>
        <w:t>ao</w:t>
      </w:r>
      <w:r w:rsidRPr="00F76D63">
        <w:rPr>
          <w:rFonts w:eastAsia="Arial MT" w:cstheme="minorHAnsi"/>
          <w:spacing w:val="1"/>
          <w:lang w:val="pt-PT"/>
        </w:rPr>
        <w:t xml:space="preserve"> </w:t>
      </w:r>
      <w:r w:rsidRPr="00F76D63">
        <w:rPr>
          <w:rFonts w:eastAsia="Arial MT" w:cstheme="minorHAnsi"/>
          <w:lang w:val="pt-PT"/>
        </w:rPr>
        <w:t>exame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documentação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habilitação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1"/>
          <w:lang w:val="pt-PT"/>
        </w:rPr>
        <w:t xml:space="preserve"> </w:t>
      </w:r>
      <w:r w:rsidRPr="00F76D63">
        <w:rPr>
          <w:rFonts w:eastAsia="Arial MT" w:cstheme="minorHAnsi"/>
          <w:lang w:val="pt-PT"/>
        </w:rPr>
        <w:t>detentor da proposta classificada em primeiro lugar, será verificado o eventual descumprimento</w:t>
      </w:r>
      <w:r w:rsidRPr="00F76D63">
        <w:rPr>
          <w:rFonts w:eastAsia="Arial MT" w:cstheme="minorHAnsi"/>
          <w:spacing w:val="-53"/>
          <w:lang w:val="pt-PT"/>
        </w:rPr>
        <w:t xml:space="preserve"> </w:t>
      </w:r>
      <w:r w:rsidRPr="00F76D63">
        <w:rPr>
          <w:rFonts w:eastAsia="Arial MT" w:cstheme="minorHAnsi"/>
          <w:lang w:val="pt-PT"/>
        </w:rPr>
        <w:t>das condições de participação, especialmente quanto à existência de sanção que impeça a</w:t>
      </w:r>
      <w:r w:rsidRPr="00F76D63">
        <w:rPr>
          <w:rFonts w:eastAsia="Arial MT" w:cstheme="minorHAnsi"/>
          <w:spacing w:val="1"/>
          <w:lang w:val="pt-PT"/>
        </w:rPr>
        <w:t xml:space="preserve"> </w:t>
      </w:r>
      <w:r w:rsidRPr="00F76D63">
        <w:rPr>
          <w:rFonts w:eastAsia="Arial MT" w:cstheme="minorHAnsi"/>
          <w:lang w:val="pt-PT"/>
        </w:rPr>
        <w:t>participação</w:t>
      </w:r>
      <w:r w:rsidRPr="00F76D63">
        <w:rPr>
          <w:rFonts w:eastAsia="Arial MT" w:cstheme="minorHAnsi"/>
          <w:spacing w:val="24"/>
          <w:lang w:val="pt-PT"/>
        </w:rPr>
        <w:t xml:space="preserve"> </w:t>
      </w:r>
      <w:r w:rsidRPr="00F76D63">
        <w:rPr>
          <w:rFonts w:eastAsia="Arial MT" w:cstheme="minorHAnsi"/>
          <w:lang w:val="pt-PT"/>
        </w:rPr>
        <w:t>no</w:t>
      </w:r>
      <w:r w:rsidRPr="00F76D63">
        <w:rPr>
          <w:rFonts w:eastAsia="Arial MT" w:cstheme="minorHAnsi"/>
          <w:spacing w:val="25"/>
          <w:lang w:val="pt-PT"/>
        </w:rPr>
        <w:t xml:space="preserve"> </w:t>
      </w:r>
      <w:r w:rsidRPr="00F76D63">
        <w:rPr>
          <w:rFonts w:eastAsia="Arial MT" w:cstheme="minorHAnsi"/>
          <w:lang w:val="pt-PT"/>
        </w:rPr>
        <w:t>processo</w:t>
      </w:r>
      <w:r w:rsidRPr="00F76D63">
        <w:rPr>
          <w:rFonts w:eastAsia="Arial MT" w:cstheme="minorHAnsi"/>
          <w:spacing w:val="24"/>
          <w:lang w:val="pt-PT"/>
        </w:rPr>
        <w:t xml:space="preserve"> </w:t>
      </w:r>
      <w:r w:rsidRPr="00F76D63">
        <w:rPr>
          <w:rFonts w:eastAsia="Arial MT" w:cstheme="minorHAnsi"/>
          <w:lang w:val="pt-PT"/>
        </w:rPr>
        <w:t>de</w:t>
      </w:r>
      <w:r w:rsidRPr="00F76D63">
        <w:rPr>
          <w:rFonts w:eastAsia="Arial MT" w:cstheme="minorHAnsi"/>
          <w:spacing w:val="25"/>
          <w:lang w:val="pt-PT"/>
        </w:rPr>
        <w:t xml:space="preserve"> </w:t>
      </w:r>
      <w:r w:rsidRPr="00F76D63">
        <w:rPr>
          <w:rFonts w:eastAsia="Arial MT" w:cstheme="minorHAnsi"/>
          <w:lang w:val="pt-PT"/>
        </w:rPr>
        <w:t>contratação</w:t>
      </w:r>
      <w:r w:rsidRPr="00F76D63">
        <w:rPr>
          <w:rFonts w:eastAsia="Arial MT" w:cstheme="minorHAnsi"/>
          <w:spacing w:val="24"/>
          <w:lang w:val="pt-PT"/>
        </w:rPr>
        <w:t xml:space="preserve"> </w:t>
      </w:r>
      <w:r w:rsidRPr="00F76D63">
        <w:rPr>
          <w:rFonts w:eastAsia="Arial MT" w:cstheme="minorHAnsi"/>
          <w:lang w:val="pt-PT"/>
        </w:rPr>
        <w:t>direta</w:t>
      </w:r>
      <w:r w:rsidRPr="00F76D63">
        <w:rPr>
          <w:rFonts w:eastAsia="Arial MT" w:cstheme="minorHAnsi"/>
          <w:spacing w:val="25"/>
          <w:lang w:val="pt-PT"/>
        </w:rPr>
        <w:t xml:space="preserve"> </w:t>
      </w:r>
      <w:r w:rsidRPr="00F76D63">
        <w:rPr>
          <w:rFonts w:eastAsia="Arial MT" w:cstheme="minorHAnsi"/>
          <w:lang w:val="pt-PT"/>
        </w:rPr>
        <w:t>ou</w:t>
      </w:r>
      <w:r w:rsidRPr="00F76D63">
        <w:rPr>
          <w:rFonts w:eastAsia="Arial MT" w:cstheme="minorHAnsi"/>
          <w:spacing w:val="24"/>
          <w:lang w:val="pt-PT"/>
        </w:rPr>
        <w:t xml:space="preserve"> </w:t>
      </w:r>
      <w:r w:rsidRPr="00F76D63">
        <w:rPr>
          <w:rFonts w:eastAsia="Arial MT" w:cstheme="minorHAnsi"/>
          <w:lang w:val="pt-PT"/>
        </w:rPr>
        <w:t>a</w:t>
      </w:r>
      <w:r w:rsidRPr="00F76D63">
        <w:rPr>
          <w:rFonts w:eastAsia="Arial MT" w:cstheme="minorHAnsi"/>
          <w:spacing w:val="22"/>
          <w:lang w:val="pt-PT"/>
        </w:rPr>
        <w:t xml:space="preserve"> </w:t>
      </w:r>
      <w:r w:rsidRPr="00F76D63">
        <w:rPr>
          <w:rFonts w:eastAsia="Arial MT" w:cstheme="minorHAnsi"/>
          <w:lang w:val="pt-PT"/>
        </w:rPr>
        <w:t>futura</w:t>
      </w:r>
      <w:r w:rsidRPr="00F76D63">
        <w:rPr>
          <w:rFonts w:eastAsia="Arial MT" w:cstheme="minorHAnsi"/>
          <w:spacing w:val="23"/>
          <w:lang w:val="pt-PT"/>
        </w:rPr>
        <w:t xml:space="preserve"> </w:t>
      </w:r>
      <w:r w:rsidRPr="00F76D63">
        <w:rPr>
          <w:rFonts w:eastAsia="Arial MT" w:cstheme="minorHAnsi"/>
          <w:lang w:val="pt-PT"/>
        </w:rPr>
        <w:t>contratação,</w:t>
      </w:r>
      <w:r w:rsidRPr="00F76D63">
        <w:rPr>
          <w:rFonts w:eastAsia="Arial MT" w:cstheme="minorHAnsi"/>
          <w:spacing w:val="23"/>
          <w:lang w:val="pt-PT"/>
        </w:rPr>
        <w:t xml:space="preserve"> </w:t>
      </w:r>
      <w:r w:rsidRPr="00F76D63">
        <w:rPr>
          <w:rFonts w:eastAsia="Arial MT" w:cstheme="minorHAnsi"/>
          <w:lang w:val="pt-PT"/>
        </w:rPr>
        <w:t>mediante</w:t>
      </w:r>
      <w:r w:rsidRPr="00F76D63">
        <w:rPr>
          <w:rFonts w:eastAsia="Arial MT" w:cstheme="minorHAnsi"/>
          <w:spacing w:val="25"/>
          <w:lang w:val="pt-PT"/>
        </w:rPr>
        <w:t xml:space="preserve"> </w:t>
      </w:r>
      <w:r w:rsidRPr="00F76D63">
        <w:rPr>
          <w:rFonts w:eastAsia="Arial MT" w:cstheme="minorHAnsi"/>
          <w:lang w:val="pt-PT"/>
        </w:rPr>
        <w:t>a</w:t>
      </w:r>
      <w:r w:rsidRPr="00F76D63">
        <w:rPr>
          <w:rFonts w:eastAsia="Arial MT" w:cstheme="minorHAnsi"/>
          <w:spacing w:val="24"/>
          <w:lang w:val="pt-PT"/>
        </w:rPr>
        <w:t xml:space="preserve"> </w:t>
      </w:r>
      <w:r w:rsidRPr="00F76D63">
        <w:rPr>
          <w:rFonts w:eastAsia="Arial MT" w:cstheme="minorHAnsi"/>
          <w:lang w:val="pt-PT"/>
        </w:rPr>
        <w:t>consulta</w:t>
      </w:r>
      <w:r w:rsidRPr="00F76D63">
        <w:rPr>
          <w:rFonts w:eastAsia="Arial MT" w:cstheme="minorHAnsi"/>
          <w:spacing w:val="-53"/>
          <w:lang w:val="pt-PT"/>
        </w:rPr>
        <w:t xml:space="preserve"> </w:t>
      </w:r>
      <w:r w:rsidRPr="00F76D63">
        <w:rPr>
          <w:rFonts w:eastAsia="Arial MT" w:cstheme="minorHAnsi"/>
          <w:lang w:val="pt-PT"/>
        </w:rPr>
        <w:t>aos</w:t>
      </w:r>
      <w:r w:rsidRPr="00F76D63">
        <w:rPr>
          <w:rFonts w:eastAsia="Arial MT" w:cstheme="minorHAnsi"/>
          <w:spacing w:val="-1"/>
          <w:lang w:val="pt-PT"/>
        </w:rPr>
        <w:t xml:space="preserve"> </w:t>
      </w:r>
      <w:r w:rsidRPr="00F76D63">
        <w:rPr>
          <w:rFonts w:eastAsia="Arial MT" w:cstheme="minorHAnsi"/>
          <w:lang w:val="pt-PT"/>
        </w:rPr>
        <w:t>seguintes</w:t>
      </w:r>
      <w:r w:rsidRPr="00F76D63">
        <w:rPr>
          <w:rFonts w:eastAsia="Arial MT" w:cstheme="minorHAnsi"/>
          <w:spacing w:val="-2"/>
          <w:lang w:val="pt-PT"/>
        </w:rPr>
        <w:t xml:space="preserve"> </w:t>
      </w:r>
      <w:r w:rsidRPr="00F76D63">
        <w:rPr>
          <w:rFonts w:eastAsia="Arial MT" w:cstheme="minorHAnsi"/>
          <w:lang w:val="pt-PT"/>
        </w:rPr>
        <w:t>cadastros:</w:t>
      </w:r>
    </w:p>
    <w:p w14:paraId="2C6545CB" w14:textId="77777777" w:rsidR="00971FD3" w:rsidRPr="00F76D63" w:rsidRDefault="00971FD3" w:rsidP="000C1A63">
      <w:pPr>
        <w:widowControl w:val="0"/>
        <w:numPr>
          <w:ilvl w:val="0"/>
          <w:numId w:val="2"/>
        </w:numPr>
        <w:tabs>
          <w:tab w:val="left" w:pos="567"/>
        </w:tabs>
        <w:autoSpaceDE w:val="0"/>
        <w:autoSpaceDN w:val="0"/>
        <w:spacing w:before="116" w:after="0" w:line="240" w:lineRule="auto"/>
        <w:ind w:left="567" w:right="251" w:firstLine="0"/>
        <w:rPr>
          <w:rFonts w:eastAsia="Arial MT" w:cstheme="minorHAnsi"/>
          <w:lang w:val="pt-PT"/>
        </w:rPr>
      </w:pPr>
      <w:r w:rsidRPr="00F76D63">
        <w:rPr>
          <w:rFonts w:eastAsia="Arial MT" w:cstheme="minorHAnsi"/>
          <w:color w:val="00007F"/>
          <w:u w:val="single" w:color="00007F"/>
          <w:lang w:val="pt-PT"/>
        </w:rPr>
        <w:t>SICAF</w:t>
      </w:r>
      <w:r w:rsidRPr="00F76D63">
        <w:rPr>
          <w:rFonts w:eastAsia="Arial MT" w:cstheme="minorHAnsi"/>
          <w:lang w:val="pt-PT"/>
        </w:rPr>
        <w:t>;</w:t>
      </w:r>
    </w:p>
    <w:p w14:paraId="443335FE" w14:textId="77777777" w:rsidR="00971FD3" w:rsidRPr="00F76D63" w:rsidRDefault="00971FD3" w:rsidP="000C1A63">
      <w:pPr>
        <w:widowControl w:val="0"/>
        <w:numPr>
          <w:ilvl w:val="0"/>
          <w:numId w:val="2"/>
        </w:numPr>
        <w:tabs>
          <w:tab w:val="left" w:pos="567"/>
        </w:tabs>
        <w:autoSpaceDE w:val="0"/>
        <w:autoSpaceDN w:val="0"/>
        <w:spacing w:before="34" w:after="0" w:line="240" w:lineRule="auto"/>
        <w:ind w:left="567" w:right="251" w:firstLine="0"/>
        <w:rPr>
          <w:rFonts w:eastAsia="Arial MT" w:cstheme="minorHAnsi"/>
          <w:lang w:val="pt-PT"/>
        </w:rPr>
      </w:pPr>
      <w:r w:rsidRPr="00F76D63">
        <w:rPr>
          <w:rFonts w:eastAsia="Arial MT" w:cstheme="minorHAnsi"/>
          <w:lang w:val="pt-PT"/>
        </w:rPr>
        <w:t>Cadastro</w:t>
      </w:r>
      <w:r w:rsidRPr="00F76D63">
        <w:rPr>
          <w:rFonts w:eastAsia="Arial MT" w:cstheme="minorHAnsi"/>
          <w:spacing w:val="-2"/>
          <w:lang w:val="pt-PT"/>
        </w:rPr>
        <w:t xml:space="preserve"> </w:t>
      </w:r>
      <w:r w:rsidRPr="00F76D63">
        <w:rPr>
          <w:rFonts w:eastAsia="Arial MT" w:cstheme="minorHAnsi"/>
          <w:lang w:val="pt-PT"/>
        </w:rPr>
        <w:t>Nacional</w:t>
      </w:r>
      <w:r w:rsidRPr="00F76D63">
        <w:rPr>
          <w:rFonts w:eastAsia="Arial MT" w:cstheme="minorHAnsi"/>
          <w:spacing w:val="-2"/>
          <w:lang w:val="pt-PT"/>
        </w:rPr>
        <w:t xml:space="preserve"> </w:t>
      </w:r>
      <w:r w:rsidRPr="00F76D63">
        <w:rPr>
          <w:rFonts w:eastAsia="Arial MT" w:cstheme="minorHAnsi"/>
          <w:lang w:val="pt-PT"/>
        </w:rPr>
        <w:t>de</w:t>
      </w:r>
      <w:r w:rsidRPr="00F76D63">
        <w:rPr>
          <w:rFonts w:eastAsia="Arial MT" w:cstheme="minorHAnsi"/>
          <w:spacing w:val="-2"/>
          <w:lang w:val="pt-PT"/>
        </w:rPr>
        <w:t xml:space="preserve"> </w:t>
      </w:r>
      <w:r w:rsidRPr="00F76D63">
        <w:rPr>
          <w:rFonts w:eastAsia="Arial MT" w:cstheme="minorHAnsi"/>
          <w:lang w:val="pt-PT"/>
        </w:rPr>
        <w:t>Empresas</w:t>
      </w:r>
      <w:r w:rsidRPr="00F76D63">
        <w:rPr>
          <w:rFonts w:eastAsia="Arial MT" w:cstheme="minorHAnsi"/>
          <w:spacing w:val="-1"/>
          <w:lang w:val="pt-PT"/>
        </w:rPr>
        <w:t xml:space="preserve"> </w:t>
      </w:r>
      <w:r w:rsidRPr="00F76D63">
        <w:rPr>
          <w:rFonts w:eastAsia="Arial MT" w:cstheme="minorHAnsi"/>
          <w:lang w:val="pt-PT"/>
        </w:rPr>
        <w:t>Inidôneas e</w:t>
      </w:r>
      <w:r w:rsidRPr="00F76D63">
        <w:rPr>
          <w:rFonts w:eastAsia="Arial MT" w:cstheme="minorHAnsi"/>
          <w:spacing w:val="-1"/>
          <w:lang w:val="pt-PT"/>
        </w:rPr>
        <w:t xml:space="preserve"> </w:t>
      </w:r>
      <w:r w:rsidRPr="00F76D63">
        <w:rPr>
          <w:rFonts w:eastAsia="Arial MT" w:cstheme="minorHAnsi"/>
          <w:lang w:val="pt-PT"/>
        </w:rPr>
        <w:t>Suspensas</w:t>
      </w:r>
      <w:r w:rsidRPr="00F76D63">
        <w:rPr>
          <w:rFonts w:eastAsia="Arial MT" w:cstheme="minorHAnsi"/>
          <w:spacing w:val="-2"/>
          <w:lang w:val="pt-PT"/>
        </w:rPr>
        <w:t xml:space="preserve"> </w:t>
      </w:r>
      <w:r w:rsidRPr="00F76D63">
        <w:rPr>
          <w:rFonts w:eastAsia="Arial MT" w:cstheme="minorHAnsi"/>
          <w:lang w:val="pt-PT"/>
        </w:rPr>
        <w:t>- CEIS,</w:t>
      </w:r>
      <w:r w:rsidRPr="00F76D63">
        <w:rPr>
          <w:rFonts w:eastAsia="Arial MT" w:cstheme="minorHAnsi"/>
          <w:spacing w:val="-2"/>
          <w:lang w:val="pt-PT"/>
        </w:rPr>
        <w:t xml:space="preserve"> </w:t>
      </w:r>
      <w:r w:rsidRPr="00F76D63">
        <w:rPr>
          <w:rFonts w:eastAsia="Arial MT" w:cstheme="minorHAnsi"/>
          <w:lang w:val="pt-PT"/>
        </w:rPr>
        <w:t>mantido</w:t>
      </w:r>
      <w:r w:rsidRPr="00F76D63">
        <w:rPr>
          <w:rFonts w:eastAsia="Arial MT" w:cstheme="minorHAnsi"/>
          <w:spacing w:val="-1"/>
          <w:lang w:val="pt-PT"/>
        </w:rPr>
        <w:t xml:space="preserve"> </w:t>
      </w:r>
      <w:r w:rsidRPr="00F76D63">
        <w:rPr>
          <w:rFonts w:eastAsia="Arial MT" w:cstheme="minorHAnsi"/>
          <w:lang w:val="pt-PT"/>
        </w:rPr>
        <w:t>pela</w:t>
      </w:r>
      <w:r w:rsidRPr="00F76D63">
        <w:rPr>
          <w:rFonts w:eastAsia="Arial MT" w:cstheme="minorHAnsi"/>
          <w:spacing w:val="-2"/>
          <w:lang w:val="pt-PT"/>
        </w:rPr>
        <w:t xml:space="preserve"> </w:t>
      </w:r>
      <w:r w:rsidRPr="00F76D63">
        <w:rPr>
          <w:rFonts w:eastAsia="Arial MT" w:cstheme="minorHAnsi"/>
          <w:lang w:val="pt-PT"/>
        </w:rPr>
        <w:t>Controladoria-</w:t>
      </w:r>
    </w:p>
    <w:p w14:paraId="7BAB226B" w14:textId="77777777" w:rsidR="00971FD3" w:rsidRPr="00F76D63" w:rsidRDefault="00971FD3" w:rsidP="000C1A63">
      <w:pPr>
        <w:widowControl w:val="0"/>
        <w:tabs>
          <w:tab w:val="left" w:pos="567"/>
        </w:tabs>
        <w:autoSpaceDE w:val="0"/>
        <w:autoSpaceDN w:val="0"/>
        <w:spacing w:before="34" w:after="0" w:line="276" w:lineRule="auto"/>
        <w:ind w:left="567" w:right="251"/>
        <w:rPr>
          <w:rFonts w:eastAsia="Arial MT" w:cstheme="minorHAnsi"/>
          <w:lang w:val="pt-PT"/>
        </w:rPr>
      </w:pPr>
      <w:r w:rsidRPr="00F76D63">
        <w:rPr>
          <w:rFonts w:eastAsia="Arial MT" w:cstheme="minorHAnsi"/>
          <w:lang w:val="pt-PT"/>
        </w:rPr>
        <w:t>Geral da União</w:t>
      </w:r>
      <w:r w:rsidRPr="00F76D63">
        <w:rPr>
          <w:rFonts w:eastAsia="Arial MT" w:cstheme="minorHAnsi"/>
          <w:spacing w:val="1"/>
          <w:lang w:val="pt-PT"/>
        </w:rPr>
        <w:t xml:space="preserve"> </w:t>
      </w:r>
      <w:r w:rsidRPr="00F76D63">
        <w:rPr>
          <w:rFonts w:eastAsia="Arial MT" w:cstheme="minorHAnsi"/>
          <w:spacing w:val="-1"/>
          <w:lang w:val="pt-PT"/>
        </w:rPr>
        <w:t>(</w:t>
      </w:r>
      <w:r w:rsidRPr="00F76D63">
        <w:rPr>
          <w:rFonts w:eastAsia="Arial MT" w:cstheme="minorHAnsi"/>
          <w:color w:val="00007F"/>
          <w:spacing w:val="-1"/>
          <w:u w:val="single" w:color="00007F"/>
          <w:lang w:val="pt-PT"/>
        </w:rPr>
        <w:t>https://portaldatransparencia.gov.br/sancoes/consulta?cadastro=1%2C2</w:t>
      </w:r>
      <w:r w:rsidRPr="00F76D63">
        <w:rPr>
          <w:rFonts w:eastAsia="Arial MT" w:cstheme="minorHAnsi"/>
          <w:spacing w:val="-1"/>
          <w:lang w:val="pt-PT"/>
        </w:rPr>
        <w:t>);</w:t>
      </w:r>
      <w:r w:rsidRPr="00F76D63">
        <w:rPr>
          <w:rFonts w:eastAsia="Arial MT" w:cstheme="minorHAnsi"/>
          <w:spacing w:val="22"/>
          <w:lang w:val="pt-PT"/>
        </w:rPr>
        <w:t xml:space="preserve"> </w:t>
      </w:r>
      <w:r w:rsidRPr="00F76D63">
        <w:rPr>
          <w:rFonts w:eastAsia="Arial MT" w:cstheme="minorHAnsi"/>
          <w:lang w:val="pt-PT"/>
        </w:rPr>
        <w:t>e</w:t>
      </w:r>
    </w:p>
    <w:p w14:paraId="6F545835" w14:textId="77777777" w:rsidR="00971FD3" w:rsidRPr="00F76D63" w:rsidRDefault="00971FD3" w:rsidP="000C1A63">
      <w:pPr>
        <w:widowControl w:val="0"/>
        <w:numPr>
          <w:ilvl w:val="0"/>
          <w:numId w:val="2"/>
        </w:numPr>
        <w:tabs>
          <w:tab w:val="left" w:pos="567"/>
          <w:tab w:val="left" w:pos="1730"/>
        </w:tabs>
        <w:autoSpaceDE w:val="0"/>
        <w:autoSpaceDN w:val="0"/>
        <w:spacing w:after="0" w:line="276" w:lineRule="auto"/>
        <w:ind w:left="567" w:right="251" w:firstLine="0"/>
        <w:rPr>
          <w:rFonts w:eastAsia="Arial MT" w:cstheme="minorHAnsi"/>
          <w:lang w:val="pt-PT"/>
        </w:rPr>
      </w:pPr>
      <w:r w:rsidRPr="00F76D63">
        <w:rPr>
          <w:rFonts w:eastAsia="Arial MT" w:cstheme="minorHAnsi"/>
          <w:lang w:val="pt-PT"/>
        </w:rPr>
        <w:t>Cadastro</w:t>
      </w:r>
      <w:r w:rsidRPr="00F76D63">
        <w:rPr>
          <w:rFonts w:eastAsia="Arial MT" w:cstheme="minorHAnsi"/>
          <w:spacing w:val="40"/>
          <w:lang w:val="pt-PT"/>
        </w:rPr>
        <w:t xml:space="preserve"> </w:t>
      </w:r>
      <w:r w:rsidRPr="00F76D63">
        <w:rPr>
          <w:rFonts w:eastAsia="Arial MT" w:cstheme="minorHAnsi"/>
          <w:lang w:val="pt-PT"/>
        </w:rPr>
        <w:t>Nacional</w:t>
      </w:r>
      <w:r w:rsidRPr="00F76D63">
        <w:rPr>
          <w:rFonts w:eastAsia="Arial MT" w:cstheme="minorHAnsi"/>
          <w:spacing w:val="42"/>
          <w:lang w:val="pt-PT"/>
        </w:rPr>
        <w:t xml:space="preserve"> </w:t>
      </w:r>
      <w:r w:rsidRPr="00F76D63">
        <w:rPr>
          <w:rFonts w:eastAsia="Arial MT" w:cstheme="minorHAnsi"/>
          <w:lang w:val="pt-PT"/>
        </w:rPr>
        <w:t>de</w:t>
      </w:r>
      <w:r w:rsidRPr="00F76D63">
        <w:rPr>
          <w:rFonts w:eastAsia="Arial MT" w:cstheme="minorHAnsi"/>
          <w:spacing w:val="40"/>
          <w:lang w:val="pt-PT"/>
        </w:rPr>
        <w:t xml:space="preserve"> </w:t>
      </w:r>
      <w:r w:rsidRPr="00F76D63">
        <w:rPr>
          <w:rFonts w:eastAsia="Arial MT" w:cstheme="minorHAnsi"/>
          <w:lang w:val="pt-PT"/>
        </w:rPr>
        <w:t>Empresas</w:t>
      </w:r>
      <w:r w:rsidRPr="00F76D63">
        <w:rPr>
          <w:rFonts w:eastAsia="Arial MT" w:cstheme="minorHAnsi"/>
          <w:spacing w:val="40"/>
          <w:lang w:val="pt-PT"/>
        </w:rPr>
        <w:t xml:space="preserve"> </w:t>
      </w:r>
      <w:r w:rsidRPr="00F76D63">
        <w:rPr>
          <w:rFonts w:eastAsia="Arial MT" w:cstheme="minorHAnsi"/>
          <w:lang w:val="pt-PT"/>
        </w:rPr>
        <w:t>Punidas</w:t>
      </w:r>
      <w:r w:rsidRPr="00F76D63">
        <w:rPr>
          <w:rFonts w:eastAsia="Arial MT" w:cstheme="minorHAnsi"/>
          <w:spacing w:val="40"/>
          <w:lang w:val="pt-PT"/>
        </w:rPr>
        <w:t xml:space="preserve"> </w:t>
      </w:r>
      <w:r w:rsidRPr="00F76D63">
        <w:rPr>
          <w:rFonts w:eastAsia="Arial MT" w:cstheme="minorHAnsi"/>
          <w:lang w:val="pt-PT"/>
        </w:rPr>
        <w:t>–</w:t>
      </w:r>
      <w:r w:rsidRPr="00F76D63">
        <w:rPr>
          <w:rFonts w:eastAsia="Arial MT" w:cstheme="minorHAnsi"/>
          <w:spacing w:val="40"/>
          <w:lang w:val="pt-PT"/>
        </w:rPr>
        <w:t xml:space="preserve"> </w:t>
      </w:r>
      <w:r w:rsidRPr="00F76D63">
        <w:rPr>
          <w:rFonts w:eastAsia="Arial MT" w:cstheme="minorHAnsi"/>
          <w:lang w:val="pt-PT"/>
        </w:rPr>
        <w:t>CNEP,</w:t>
      </w:r>
      <w:r w:rsidRPr="00F76D63">
        <w:rPr>
          <w:rFonts w:eastAsia="Arial MT" w:cstheme="minorHAnsi"/>
          <w:spacing w:val="42"/>
          <w:lang w:val="pt-PT"/>
        </w:rPr>
        <w:t xml:space="preserve"> </w:t>
      </w:r>
      <w:r w:rsidRPr="00F76D63">
        <w:rPr>
          <w:rFonts w:eastAsia="Arial MT" w:cstheme="minorHAnsi"/>
          <w:lang w:val="pt-PT"/>
        </w:rPr>
        <w:t>mantido</w:t>
      </w:r>
      <w:r w:rsidRPr="00F76D63">
        <w:rPr>
          <w:rFonts w:eastAsia="Arial MT" w:cstheme="minorHAnsi"/>
          <w:spacing w:val="41"/>
          <w:lang w:val="pt-PT"/>
        </w:rPr>
        <w:t xml:space="preserve"> </w:t>
      </w:r>
      <w:r w:rsidRPr="00F76D63">
        <w:rPr>
          <w:rFonts w:eastAsia="Arial MT" w:cstheme="minorHAnsi"/>
          <w:lang w:val="pt-PT"/>
        </w:rPr>
        <w:t>pela</w:t>
      </w:r>
      <w:r w:rsidRPr="00F76D63">
        <w:rPr>
          <w:rFonts w:eastAsia="Arial MT" w:cstheme="minorHAnsi"/>
          <w:spacing w:val="42"/>
          <w:lang w:val="pt-PT"/>
        </w:rPr>
        <w:t xml:space="preserve"> </w:t>
      </w:r>
      <w:r w:rsidRPr="00F76D63">
        <w:rPr>
          <w:rFonts w:eastAsia="Arial MT" w:cstheme="minorHAnsi"/>
          <w:lang w:val="pt-PT"/>
        </w:rPr>
        <w:t>Controladoria-Geral</w:t>
      </w:r>
      <w:r w:rsidRPr="00F76D63">
        <w:rPr>
          <w:rFonts w:eastAsia="Arial MT" w:cstheme="minorHAnsi"/>
          <w:spacing w:val="40"/>
          <w:lang w:val="pt-PT"/>
        </w:rPr>
        <w:t xml:space="preserve"> </w:t>
      </w:r>
      <w:r w:rsidRPr="00F76D63">
        <w:rPr>
          <w:rFonts w:eastAsia="Arial MT" w:cstheme="minorHAnsi"/>
          <w:lang w:val="pt-PT"/>
        </w:rPr>
        <w:t>da</w:t>
      </w:r>
      <w:r w:rsidRPr="00F76D63">
        <w:rPr>
          <w:rFonts w:eastAsia="Arial MT" w:cstheme="minorHAnsi"/>
          <w:spacing w:val="-53"/>
          <w:lang w:val="pt-PT"/>
        </w:rPr>
        <w:t xml:space="preserve"> </w:t>
      </w:r>
      <w:r w:rsidRPr="00F76D63">
        <w:rPr>
          <w:rFonts w:eastAsia="Arial MT" w:cstheme="minorHAnsi"/>
          <w:lang w:val="pt-PT"/>
        </w:rPr>
        <w:t>União</w:t>
      </w:r>
    </w:p>
    <w:p w14:paraId="11C8D47B" w14:textId="77777777" w:rsidR="00971FD3" w:rsidRPr="00F76D63" w:rsidRDefault="00971FD3" w:rsidP="000C1A63">
      <w:pPr>
        <w:widowControl w:val="0"/>
        <w:tabs>
          <w:tab w:val="left" w:pos="567"/>
        </w:tabs>
        <w:autoSpaceDE w:val="0"/>
        <w:autoSpaceDN w:val="0"/>
        <w:spacing w:after="0" w:line="229" w:lineRule="exact"/>
        <w:ind w:left="567" w:right="251"/>
        <w:rPr>
          <w:rFonts w:eastAsia="Arial MT" w:cstheme="minorHAnsi"/>
          <w:lang w:val="pt-PT"/>
        </w:rPr>
      </w:pPr>
      <w:r w:rsidRPr="00F76D63">
        <w:rPr>
          <w:rFonts w:eastAsia="Arial MT" w:cstheme="minorHAnsi"/>
          <w:lang w:val="pt-PT"/>
        </w:rPr>
        <w:t>(</w:t>
      </w:r>
      <w:r w:rsidRPr="00F76D63">
        <w:rPr>
          <w:rFonts w:eastAsia="Arial MT" w:cstheme="minorHAnsi"/>
          <w:color w:val="00007F"/>
          <w:u w:val="single" w:color="00007F"/>
          <w:lang w:val="pt-PT"/>
        </w:rPr>
        <w:t>https://portaldatransparencia.gov.br/sancoes/consulta?cadastro=1%2C2</w:t>
      </w:r>
      <w:r w:rsidRPr="00F76D63">
        <w:rPr>
          <w:rFonts w:eastAsia="Arial MT" w:cstheme="minorHAnsi"/>
          <w:lang w:val="pt-PT"/>
        </w:rPr>
        <w:t>).</w:t>
      </w:r>
    </w:p>
    <w:p w14:paraId="608C2376" w14:textId="77777777" w:rsidR="00971FD3" w:rsidRPr="00F76D63" w:rsidRDefault="00971FD3" w:rsidP="000C1A63">
      <w:pPr>
        <w:widowControl w:val="0"/>
        <w:numPr>
          <w:ilvl w:val="2"/>
          <w:numId w:val="4"/>
        </w:numPr>
        <w:tabs>
          <w:tab w:val="left" w:pos="1134"/>
        </w:tabs>
        <w:autoSpaceDE w:val="0"/>
        <w:autoSpaceDN w:val="0"/>
        <w:spacing w:before="153" w:after="0" w:line="276" w:lineRule="auto"/>
        <w:ind w:left="567" w:right="251" w:firstLine="0"/>
        <w:jc w:val="both"/>
        <w:rPr>
          <w:rFonts w:eastAsia="Arial MT" w:cstheme="minorHAnsi"/>
          <w:lang w:val="pt-PT"/>
        </w:rPr>
      </w:pPr>
      <w:r w:rsidRPr="00F76D63">
        <w:rPr>
          <w:rFonts w:eastAsia="Arial MT" w:cstheme="minorHAnsi"/>
          <w:lang w:val="pt-PT"/>
        </w:rPr>
        <w:t>A consulta aos cadastros será realizada em nome da empresa fornecedora e de seu</w:t>
      </w:r>
      <w:r w:rsidRPr="00F76D63">
        <w:rPr>
          <w:rFonts w:eastAsia="Arial MT" w:cstheme="minorHAnsi"/>
          <w:spacing w:val="1"/>
          <w:lang w:val="pt-PT"/>
        </w:rPr>
        <w:t xml:space="preserve"> </w:t>
      </w:r>
      <w:r w:rsidRPr="00F76D63">
        <w:rPr>
          <w:rFonts w:eastAsia="Arial MT" w:cstheme="minorHAnsi"/>
          <w:lang w:val="pt-PT"/>
        </w:rPr>
        <w:t>sócio majoritário, por força do</w:t>
      </w:r>
      <w:r w:rsidRPr="00F76D63">
        <w:rPr>
          <w:rFonts w:eastAsia="Arial MT" w:cstheme="minorHAnsi"/>
          <w:color w:val="00007F"/>
          <w:lang w:val="pt-PT"/>
        </w:rPr>
        <w:t xml:space="preserve"> </w:t>
      </w:r>
      <w:r w:rsidRPr="00F76D63">
        <w:rPr>
          <w:rFonts w:eastAsia="Arial MT" w:cstheme="minorHAnsi"/>
          <w:color w:val="00007F"/>
          <w:u w:val="single" w:color="00007F"/>
          <w:lang w:val="pt-PT"/>
        </w:rPr>
        <w:t>artigo 12 da Lei n° 8.429, de 2 de junho de 1992</w:t>
      </w:r>
      <w:r w:rsidRPr="00F76D63">
        <w:rPr>
          <w:rFonts w:eastAsia="Arial MT" w:cstheme="minorHAnsi"/>
          <w:lang w:val="pt-PT"/>
        </w:rPr>
        <w:t>, que prevê,</w:t>
      </w:r>
      <w:r w:rsidRPr="00F76D63">
        <w:rPr>
          <w:rFonts w:eastAsia="Arial MT" w:cstheme="minorHAnsi"/>
          <w:spacing w:val="1"/>
          <w:lang w:val="pt-PT"/>
        </w:rPr>
        <w:t xml:space="preserve"> </w:t>
      </w:r>
      <w:r w:rsidRPr="00F76D63">
        <w:rPr>
          <w:rFonts w:eastAsia="Arial MT" w:cstheme="minorHAnsi"/>
          <w:lang w:val="pt-PT"/>
        </w:rPr>
        <w:t>dentre</w:t>
      </w:r>
      <w:r w:rsidRPr="00F76D63">
        <w:rPr>
          <w:rFonts w:eastAsia="Arial MT" w:cstheme="minorHAnsi"/>
          <w:spacing w:val="6"/>
          <w:lang w:val="pt-PT"/>
        </w:rPr>
        <w:t xml:space="preserve"> </w:t>
      </w:r>
      <w:r w:rsidRPr="00F76D63">
        <w:rPr>
          <w:rFonts w:eastAsia="Arial MT" w:cstheme="minorHAnsi"/>
          <w:lang w:val="pt-PT"/>
        </w:rPr>
        <w:t>as</w:t>
      </w:r>
      <w:r w:rsidRPr="00F76D63">
        <w:rPr>
          <w:rFonts w:eastAsia="Arial MT" w:cstheme="minorHAnsi"/>
          <w:spacing w:val="5"/>
          <w:lang w:val="pt-PT"/>
        </w:rPr>
        <w:t xml:space="preserve"> </w:t>
      </w:r>
      <w:r w:rsidRPr="00F76D63">
        <w:rPr>
          <w:rFonts w:eastAsia="Arial MT" w:cstheme="minorHAnsi"/>
          <w:lang w:val="pt-PT"/>
        </w:rPr>
        <w:t>sanções</w:t>
      </w:r>
      <w:r w:rsidRPr="00F76D63">
        <w:rPr>
          <w:rFonts w:eastAsia="Arial MT" w:cstheme="minorHAnsi"/>
          <w:spacing w:val="5"/>
          <w:lang w:val="pt-PT"/>
        </w:rPr>
        <w:t xml:space="preserve"> </w:t>
      </w:r>
      <w:r w:rsidRPr="00F76D63">
        <w:rPr>
          <w:rFonts w:eastAsia="Arial MT" w:cstheme="minorHAnsi"/>
          <w:lang w:val="pt-PT"/>
        </w:rPr>
        <w:t>impostas</w:t>
      </w:r>
      <w:r w:rsidRPr="00F76D63">
        <w:rPr>
          <w:rFonts w:eastAsia="Arial MT" w:cstheme="minorHAnsi"/>
          <w:spacing w:val="6"/>
          <w:lang w:val="pt-PT"/>
        </w:rPr>
        <w:t xml:space="preserve"> </w:t>
      </w:r>
      <w:r w:rsidRPr="00F76D63">
        <w:rPr>
          <w:rFonts w:eastAsia="Arial MT" w:cstheme="minorHAnsi"/>
          <w:lang w:val="pt-PT"/>
        </w:rPr>
        <w:t>ao</w:t>
      </w:r>
      <w:r w:rsidRPr="00F76D63">
        <w:rPr>
          <w:rFonts w:eastAsia="Arial MT" w:cstheme="minorHAnsi"/>
          <w:spacing w:val="5"/>
          <w:lang w:val="pt-PT"/>
        </w:rPr>
        <w:t xml:space="preserve"> </w:t>
      </w:r>
      <w:r w:rsidRPr="00F76D63">
        <w:rPr>
          <w:rFonts w:eastAsia="Arial MT" w:cstheme="minorHAnsi"/>
          <w:lang w:val="pt-PT"/>
        </w:rPr>
        <w:t>responsável</w:t>
      </w:r>
      <w:r w:rsidRPr="00F76D63">
        <w:rPr>
          <w:rFonts w:eastAsia="Arial MT" w:cstheme="minorHAnsi"/>
          <w:spacing w:val="6"/>
          <w:lang w:val="pt-PT"/>
        </w:rPr>
        <w:t xml:space="preserve"> </w:t>
      </w:r>
      <w:r w:rsidRPr="00F76D63">
        <w:rPr>
          <w:rFonts w:eastAsia="Arial MT" w:cstheme="minorHAnsi"/>
          <w:lang w:val="pt-PT"/>
        </w:rPr>
        <w:t>pela</w:t>
      </w:r>
      <w:r w:rsidRPr="00F76D63">
        <w:rPr>
          <w:rFonts w:eastAsia="Arial MT" w:cstheme="minorHAnsi"/>
          <w:spacing w:val="7"/>
          <w:lang w:val="pt-PT"/>
        </w:rPr>
        <w:t xml:space="preserve"> </w:t>
      </w:r>
      <w:r w:rsidRPr="00F76D63">
        <w:rPr>
          <w:rFonts w:eastAsia="Arial MT" w:cstheme="minorHAnsi"/>
          <w:lang w:val="pt-PT"/>
        </w:rPr>
        <w:t>prática</w:t>
      </w:r>
      <w:r w:rsidRPr="00F76D63">
        <w:rPr>
          <w:rFonts w:eastAsia="Arial MT" w:cstheme="minorHAnsi"/>
          <w:spacing w:val="6"/>
          <w:lang w:val="pt-PT"/>
        </w:rPr>
        <w:t xml:space="preserve"> </w:t>
      </w:r>
      <w:r w:rsidRPr="00F76D63">
        <w:rPr>
          <w:rFonts w:eastAsia="Arial MT" w:cstheme="minorHAnsi"/>
          <w:lang w:val="pt-PT"/>
        </w:rPr>
        <w:t>de</w:t>
      </w:r>
      <w:r w:rsidRPr="00F76D63">
        <w:rPr>
          <w:rFonts w:eastAsia="Arial MT" w:cstheme="minorHAnsi"/>
          <w:spacing w:val="5"/>
          <w:lang w:val="pt-PT"/>
        </w:rPr>
        <w:t xml:space="preserve"> </w:t>
      </w:r>
      <w:r w:rsidRPr="00F76D63">
        <w:rPr>
          <w:rFonts w:eastAsia="Arial MT" w:cstheme="minorHAnsi"/>
          <w:lang w:val="pt-PT"/>
        </w:rPr>
        <w:t>ato</w:t>
      </w:r>
      <w:r w:rsidRPr="00F76D63">
        <w:rPr>
          <w:rFonts w:eastAsia="Arial MT" w:cstheme="minorHAnsi"/>
          <w:spacing w:val="7"/>
          <w:lang w:val="pt-PT"/>
        </w:rPr>
        <w:t xml:space="preserve"> </w:t>
      </w:r>
      <w:r w:rsidRPr="00F76D63">
        <w:rPr>
          <w:rFonts w:eastAsia="Arial MT" w:cstheme="minorHAnsi"/>
          <w:lang w:val="pt-PT"/>
        </w:rPr>
        <w:t>de</w:t>
      </w:r>
      <w:r w:rsidRPr="00F76D63">
        <w:rPr>
          <w:rFonts w:eastAsia="Arial MT" w:cstheme="minorHAnsi"/>
          <w:spacing w:val="5"/>
          <w:lang w:val="pt-PT"/>
        </w:rPr>
        <w:t xml:space="preserve"> </w:t>
      </w:r>
      <w:r w:rsidRPr="00F76D63">
        <w:rPr>
          <w:rFonts w:eastAsia="Arial MT" w:cstheme="minorHAnsi"/>
          <w:lang w:val="pt-PT"/>
        </w:rPr>
        <w:t>improbidade</w:t>
      </w:r>
      <w:r w:rsidRPr="00F76D63">
        <w:rPr>
          <w:rFonts w:eastAsia="Arial MT" w:cstheme="minorHAnsi"/>
          <w:spacing w:val="6"/>
          <w:lang w:val="pt-PT"/>
        </w:rPr>
        <w:t xml:space="preserve"> </w:t>
      </w:r>
      <w:r w:rsidRPr="00F76D63">
        <w:rPr>
          <w:rFonts w:eastAsia="Arial MT" w:cstheme="minorHAnsi"/>
          <w:lang w:val="pt-PT"/>
        </w:rPr>
        <w:t>administrativa,</w:t>
      </w:r>
      <w:r w:rsidRPr="00F76D63">
        <w:rPr>
          <w:rFonts w:eastAsia="Arial MT" w:cstheme="minorHAnsi"/>
          <w:spacing w:val="-53"/>
          <w:lang w:val="pt-PT"/>
        </w:rPr>
        <w:t xml:space="preserve"> </w:t>
      </w:r>
      <w:r w:rsidRPr="00F76D63">
        <w:rPr>
          <w:rFonts w:eastAsia="Arial MT" w:cstheme="minorHAnsi"/>
          <w:lang w:val="pt-PT"/>
        </w:rPr>
        <w:t>a proibição de contratar com o Poder Público, inclusive por intermédio de pessoa jurídica da</w:t>
      </w:r>
      <w:r w:rsidRPr="00F76D63">
        <w:rPr>
          <w:rFonts w:eastAsia="Arial MT" w:cstheme="minorHAnsi"/>
          <w:spacing w:val="1"/>
          <w:lang w:val="pt-PT"/>
        </w:rPr>
        <w:t xml:space="preserve"> </w:t>
      </w:r>
      <w:r w:rsidRPr="00F76D63">
        <w:rPr>
          <w:rFonts w:eastAsia="Arial MT" w:cstheme="minorHAnsi"/>
          <w:lang w:val="pt-PT"/>
        </w:rPr>
        <w:t>qual</w:t>
      </w:r>
      <w:r w:rsidRPr="00F76D63">
        <w:rPr>
          <w:rFonts w:eastAsia="Arial MT" w:cstheme="minorHAnsi"/>
          <w:spacing w:val="-2"/>
          <w:lang w:val="pt-PT"/>
        </w:rPr>
        <w:t xml:space="preserve"> </w:t>
      </w:r>
      <w:r w:rsidRPr="00F76D63">
        <w:rPr>
          <w:rFonts w:eastAsia="Arial MT" w:cstheme="minorHAnsi"/>
          <w:lang w:val="pt-PT"/>
        </w:rPr>
        <w:t>seja sócio majoritário.</w:t>
      </w:r>
    </w:p>
    <w:p w14:paraId="7B394938" w14:textId="77777777" w:rsidR="00971FD3" w:rsidRPr="00F76D63" w:rsidRDefault="00971FD3" w:rsidP="000C1A63">
      <w:pPr>
        <w:widowControl w:val="0"/>
        <w:numPr>
          <w:ilvl w:val="3"/>
          <w:numId w:val="4"/>
        </w:numPr>
        <w:tabs>
          <w:tab w:val="left" w:pos="709"/>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Caso conste na Consulta de Situação do Fornecedor a existência de Ocorrências</w:t>
      </w:r>
      <w:r w:rsidRPr="00F76D63">
        <w:rPr>
          <w:rFonts w:eastAsia="Arial MT" w:cstheme="minorHAnsi"/>
          <w:spacing w:val="1"/>
          <w:lang w:val="pt-PT"/>
        </w:rPr>
        <w:t xml:space="preserve"> </w:t>
      </w:r>
      <w:r w:rsidRPr="00F76D63">
        <w:rPr>
          <w:rFonts w:eastAsia="Arial MT" w:cstheme="minorHAnsi"/>
          <w:lang w:val="pt-PT"/>
        </w:rPr>
        <w:t>Impeditivas</w:t>
      </w:r>
      <w:r w:rsidRPr="00F76D63">
        <w:rPr>
          <w:rFonts w:eastAsia="Arial MT" w:cstheme="minorHAnsi"/>
          <w:spacing w:val="1"/>
          <w:lang w:val="pt-PT"/>
        </w:rPr>
        <w:t xml:space="preserve"> </w:t>
      </w:r>
      <w:r w:rsidRPr="00F76D63">
        <w:rPr>
          <w:rFonts w:eastAsia="Arial MT" w:cstheme="minorHAnsi"/>
          <w:lang w:val="pt-PT"/>
        </w:rPr>
        <w:t>Indiretas,</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gestor</w:t>
      </w:r>
      <w:r w:rsidRPr="00F76D63">
        <w:rPr>
          <w:rFonts w:eastAsia="Arial MT" w:cstheme="minorHAnsi"/>
          <w:spacing w:val="1"/>
          <w:lang w:val="pt-PT"/>
        </w:rPr>
        <w:t xml:space="preserve"> </w:t>
      </w:r>
      <w:r w:rsidRPr="00F76D63">
        <w:rPr>
          <w:rFonts w:eastAsia="Arial MT" w:cstheme="minorHAnsi"/>
          <w:lang w:val="pt-PT"/>
        </w:rPr>
        <w:t>diligenciará</w:t>
      </w:r>
      <w:r w:rsidRPr="00F76D63">
        <w:rPr>
          <w:rFonts w:eastAsia="Arial MT" w:cstheme="minorHAnsi"/>
          <w:spacing w:val="1"/>
          <w:lang w:val="pt-PT"/>
        </w:rPr>
        <w:t xml:space="preserve"> </w:t>
      </w:r>
      <w:r w:rsidRPr="00F76D63">
        <w:rPr>
          <w:rFonts w:eastAsia="Arial MT" w:cstheme="minorHAnsi"/>
          <w:lang w:val="pt-PT"/>
        </w:rPr>
        <w:t>para</w:t>
      </w:r>
      <w:r w:rsidRPr="00F76D63">
        <w:rPr>
          <w:rFonts w:eastAsia="Arial MT" w:cstheme="minorHAnsi"/>
          <w:spacing w:val="1"/>
          <w:lang w:val="pt-PT"/>
        </w:rPr>
        <w:t xml:space="preserve"> </w:t>
      </w:r>
      <w:r w:rsidRPr="00F76D63">
        <w:rPr>
          <w:rFonts w:eastAsia="Arial MT" w:cstheme="minorHAnsi"/>
          <w:lang w:val="pt-PT"/>
        </w:rPr>
        <w:t>verificar</w:t>
      </w:r>
      <w:r w:rsidRPr="00F76D63">
        <w:rPr>
          <w:rFonts w:eastAsia="Arial MT" w:cstheme="minorHAnsi"/>
          <w:spacing w:val="1"/>
          <w:lang w:val="pt-PT"/>
        </w:rPr>
        <w:t xml:space="preserve"> </w:t>
      </w:r>
      <w:r w:rsidRPr="00F76D63">
        <w:rPr>
          <w:rFonts w:eastAsia="Arial MT" w:cstheme="minorHAnsi"/>
          <w:lang w:val="pt-PT"/>
        </w:rPr>
        <w:t>se</w:t>
      </w:r>
      <w:r w:rsidRPr="00F76D63">
        <w:rPr>
          <w:rFonts w:eastAsia="Arial MT" w:cstheme="minorHAnsi"/>
          <w:spacing w:val="1"/>
          <w:lang w:val="pt-PT"/>
        </w:rPr>
        <w:t xml:space="preserve"> </w:t>
      </w:r>
      <w:r w:rsidRPr="00F76D63">
        <w:rPr>
          <w:rFonts w:eastAsia="Arial MT" w:cstheme="minorHAnsi"/>
          <w:lang w:val="pt-PT"/>
        </w:rPr>
        <w:t>houve</w:t>
      </w:r>
      <w:r w:rsidRPr="00F76D63">
        <w:rPr>
          <w:rFonts w:eastAsia="Arial MT" w:cstheme="minorHAnsi"/>
          <w:spacing w:val="1"/>
          <w:lang w:val="pt-PT"/>
        </w:rPr>
        <w:t xml:space="preserve"> </w:t>
      </w:r>
      <w:r w:rsidRPr="00F76D63">
        <w:rPr>
          <w:rFonts w:eastAsia="Arial MT" w:cstheme="minorHAnsi"/>
          <w:lang w:val="pt-PT"/>
        </w:rPr>
        <w:t>fraude</w:t>
      </w:r>
      <w:r w:rsidRPr="00F76D63">
        <w:rPr>
          <w:rFonts w:eastAsia="Arial MT" w:cstheme="minorHAnsi"/>
          <w:spacing w:val="1"/>
          <w:lang w:val="pt-PT"/>
        </w:rPr>
        <w:t xml:space="preserve"> </w:t>
      </w:r>
      <w:r w:rsidRPr="00F76D63">
        <w:rPr>
          <w:rFonts w:eastAsia="Arial MT" w:cstheme="minorHAnsi"/>
          <w:lang w:val="pt-PT"/>
        </w:rPr>
        <w:t>por</w:t>
      </w:r>
      <w:r w:rsidRPr="00F76D63">
        <w:rPr>
          <w:rFonts w:eastAsia="Arial MT" w:cstheme="minorHAnsi"/>
          <w:spacing w:val="1"/>
          <w:lang w:val="pt-PT"/>
        </w:rPr>
        <w:t xml:space="preserve"> </w:t>
      </w:r>
      <w:r w:rsidRPr="00F76D63">
        <w:rPr>
          <w:rFonts w:eastAsia="Arial MT" w:cstheme="minorHAnsi"/>
          <w:lang w:val="pt-PT"/>
        </w:rPr>
        <w:t>parte</w:t>
      </w:r>
      <w:r w:rsidRPr="00F76D63">
        <w:rPr>
          <w:rFonts w:eastAsia="Arial MT" w:cstheme="minorHAnsi"/>
          <w:spacing w:val="1"/>
          <w:lang w:val="pt-PT"/>
        </w:rPr>
        <w:t xml:space="preserve"> </w:t>
      </w:r>
      <w:r w:rsidRPr="00F76D63">
        <w:rPr>
          <w:rFonts w:eastAsia="Arial MT" w:cstheme="minorHAnsi"/>
          <w:lang w:val="pt-PT"/>
        </w:rPr>
        <w:t>das</w:t>
      </w:r>
      <w:r w:rsidRPr="00F76D63">
        <w:rPr>
          <w:rFonts w:eastAsia="Arial MT" w:cstheme="minorHAnsi"/>
          <w:spacing w:val="1"/>
          <w:lang w:val="pt-PT"/>
        </w:rPr>
        <w:t xml:space="preserve"> </w:t>
      </w:r>
      <w:r w:rsidRPr="00F76D63">
        <w:rPr>
          <w:rFonts w:eastAsia="Arial MT" w:cstheme="minorHAnsi"/>
          <w:lang w:val="pt-PT"/>
        </w:rPr>
        <w:t>empresas</w:t>
      </w:r>
      <w:r w:rsidRPr="00F76D63">
        <w:rPr>
          <w:rFonts w:eastAsia="Arial MT" w:cstheme="minorHAnsi"/>
          <w:spacing w:val="-1"/>
          <w:lang w:val="pt-PT"/>
        </w:rPr>
        <w:t xml:space="preserve"> </w:t>
      </w:r>
      <w:r w:rsidRPr="00F76D63">
        <w:rPr>
          <w:rFonts w:eastAsia="Arial MT" w:cstheme="minorHAnsi"/>
          <w:lang w:val="pt-PT"/>
        </w:rPr>
        <w:t>apontadas no</w:t>
      </w:r>
      <w:r w:rsidRPr="00F76D63">
        <w:rPr>
          <w:rFonts w:eastAsia="Arial MT" w:cstheme="minorHAnsi"/>
          <w:spacing w:val="-1"/>
          <w:lang w:val="pt-PT"/>
        </w:rPr>
        <w:t xml:space="preserve"> </w:t>
      </w:r>
      <w:r w:rsidRPr="00F76D63">
        <w:rPr>
          <w:rFonts w:eastAsia="Arial MT" w:cstheme="minorHAnsi"/>
          <w:lang w:val="pt-PT"/>
        </w:rPr>
        <w:t>respectivo</w:t>
      </w:r>
      <w:r w:rsidRPr="00F76D63">
        <w:rPr>
          <w:rFonts w:eastAsia="Arial MT" w:cstheme="minorHAnsi"/>
          <w:spacing w:val="-2"/>
          <w:lang w:val="pt-PT"/>
        </w:rPr>
        <w:t xml:space="preserve"> </w:t>
      </w:r>
      <w:r w:rsidRPr="00F76D63">
        <w:rPr>
          <w:rFonts w:eastAsia="Arial MT" w:cstheme="minorHAnsi"/>
          <w:lang w:val="pt-PT"/>
        </w:rPr>
        <w:t>Relatório.</w:t>
      </w:r>
    </w:p>
    <w:p w14:paraId="5FBAE400" w14:textId="77777777" w:rsidR="00971FD3" w:rsidRPr="00F76D63" w:rsidRDefault="00971FD3" w:rsidP="000C1A63">
      <w:pPr>
        <w:widowControl w:val="0"/>
        <w:numPr>
          <w:ilvl w:val="4"/>
          <w:numId w:val="4"/>
        </w:numPr>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A tentativa de burla será verificada por meio dos vínculos societários, linhas de</w:t>
      </w:r>
      <w:r w:rsidRPr="00F76D63">
        <w:rPr>
          <w:rFonts w:eastAsia="Arial MT" w:cstheme="minorHAnsi"/>
          <w:spacing w:val="1"/>
          <w:lang w:val="pt-PT"/>
        </w:rPr>
        <w:t xml:space="preserve"> </w:t>
      </w:r>
      <w:r w:rsidRPr="00F76D63">
        <w:rPr>
          <w:rFonts w:eastAsia="Arial MT" w:cstheme="minorHAnsi"/>
          <w:lang w:val="pt-PT"/>
        </w:rPr>
        <w:t>fornecimento</w:t>
      </w:r>
      <w:r w:rsidRPr="00F76D63">
        <w:rPr>
          <w:rFonts w:eastAsia="Arial MT" w:cstheme="minorHAnsi"/>
          <w:spacing w:val="-2"/>
          <w:lang w:val="pt-PT"/>
        </w:rPr>
        <w:t xml:space="preserve"> </w:t>
      </w:r>
      <w:r w:rsidRPr="00F76D63">
        <w:rPr>
          <w:rFonts w:eastAsia="Arial MT" w:cstheme="minorHAnsi"/>
          <w:lang w:val="pt-PT"/>
        </w:rPr>
        <w:lastRenderedPageBreak/>
        <w:t>similares,</w:t>
      </w:r>
      <w:r w:rsidRPr="00F76D63">
        <w:rPr>
          <w:rFonts w:eastAsia="Arial MT" w:cstheme="minorHAnsi"/>
          <w:spacing w:val="2"/>
          <w:lang w:val="pt-PT"/>
        </w:rPr>
        <w:t xml:space="preserve"> </w:t>
      </w:r>
      <w:r w:rsidRPr="00F76D63">
        <w:rPr>
          <w:rFonts w:eastAsia="Arial MT" w:cstheme="minorHAnsi"/>
          <w:lang w:val="pt-PT"/>
        </w:rPr>
        <w:t>dentre outros.</w:t>
      </w:r>
    </w:p>
    <w:p w14:paraId="1FC9BB2E" w14:textId="77777777" w:rsidR="00971FD3" w:rsidRPr="00F76D63" w:rsidRDefault="00971FD3" w:rsidP="000C1A63">
      <w:pPr>
        <w:widowControl w:val="0"/>
        <w:numPr>
          <w:ilvl w:val="4"/>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1"/>
          <w:lang w:val="pt-PT"/>
        </w:rPr>
        <w:t xml:space="preserve"> </w:t>
      </w: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convocado</w:t>
      </w:r>
      <w:r w:rsidRPr="00F76D63">
        <w:rPr>
          <w:rFonts w:eastAsia="Arial MT" w:cstheme="minorHAnsi"/>
          <w:spacing w:val="1"/>
          <w:lang w:val="pt-PT"/>
        </w:rPr>
        <w:t xml:space="preserve"> </w:t>
      </w:r>
      <w:r w:rsidRPr="00F76D63">
        <w:rPr>
          <w:rFonts w:eastAsia="Arial MT" w:cstheme="minorHAnsi"/>
          <w:lang w:val="pt-PT"/>
        </w:rPr>
        <w:t>para</w:t>
      </w:r>
      <w:r w:rsidRPr="00F76D63">
        <w:rPr>
          <w:rFonts w:eastAsia="Arial MT" w:cstheme="minorHAnsi"/>
          <w:spacing w:val="1"/>
          <w:lang w:val="pt-PT"/>
        </w:rPr>
        <w:t xml:space="preserve"> </w:t>
      </w:r>
      <w:r w:rsidRPr="00F76D63">
        <w:rPr>
          <w:rFonts w:eastAsia="Arial MT" w:cstheme="minorHAnsi"/>
          <w:lang w:val="pt-PT"/>
        </w:rPr>
        <w:t>manifestação</w:t>
      </w:r>
      <w:r w:rsidRPr="00F76D63">
        <w:rPr>
          <w:rFonts w:eastAsia="Arial MT" w:cstheme="minorHAnsi"/>
          <w:spacing w:val="1"/>
          <w:lang w:val="pt-PT"/>
        </w:rPr>
        <w:t xml:space="preserve"> </w:t>
      </w:r>
      <w:r w:rsidRPr="00F76D63">
        <w:rPr>
          <w:rFonts w:eastAsia="Arial MT" w:cstheme="minorHAnsi"/>
          <w:lang w:val="pt-PT"/>
        </w:rPr>
        <w:t>previamente</w:t>
      </w:r>
      <w:r w:rsidRPr="00F76D63">
        <w:rPr>
          <w:rFonts w:eastAsia="Arial MT" w:cstheme="minorHAnsi"/>
          <w:spacing w:val="1"/>
          <w:lang w:val="pt-PT"/>
        </w:rPr>
        <w:t xml:space="preserve"> </w:t>
      </w:r>
      <w:r w:rsidRPr="00F76D63">
        <w:rPr>
          <w:rFonts w:eastAsia="Arial MT" w:cstheme="minorHAnsi"/>
          <w:lang w:val="pt-PT"/>
        </w:rPr>
        <w:t>à</w:t>
      </w:r>
      <w:r w:rsidRPr="00F76D63">
        <w:rPr>
          <w:rFonts w:eastAsia="Arial MT" w:cstheme="minorHAnsi"/>
          <w:spacing w:val="1"/>
          <w:lang w:val="pt-PT"/>
        </w:rPr>
        <w:t xml:space="preserve"> </w:t>
      </w:r>
      <w:r w:rsidRPr="00F76D63">
        <w:rPr>
          <w:rFonts w:eastAsia="Arial MT" w:cstheme="minorHAnsi"/>
          <w:lang w:val="pt-PT"/>
        </w:rPr>
        <w:t>sua</w:t>
      </w:r>
      <w:r w:rsidRPr="00F76D63">
        <w:rPr>
          <w:rFonts w:eastAsia="Arial MT" w:cstheme="minorHAnsi"/>
          <w:spacing w:val="1"/>
          <w:lang w:val="pt-PT"/>
        </w:rPr>
        <w:t xml:space="preserve"> </w:t>
      </w:r>
      <w:r w:rsidRPr="00F76D63">
        <w:rPr>
          <w:rFonts w:eastAsia="Arial MT" w:cstheme="minorHAnsi"/>
          <w:lang w:val="pt-PT"/>
        </w:rPr>
        <w:t>desclassificação</w:t>
      </w:r>
    </w:p>
    <w:p w14:paraId="191E8BC3" w14:textId="77777777" w:rsidR="00971FD3" w:rsidRPr="00F76D63" w:rsidRDefault="00971FD3" w:rsidP="000C1A63">
      <w:pPr>
        <w:widowControl w:val="0"/>
        <w:numPr>
          <w:ilvl w:val="2"/>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Constatada a existência de sanção, o fornecedor será considerado inabilitado, por falta</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condição de participação.</w:t>
      </w:r>
    </w:p>
    <w:p w14:paraId="43E46638" w14:textId="77777777" w:rsidR="00971FD3" w:rsidRPr="00F76D63" w:rsidRDefault="00971FD3" w:rsidP="000C1A63">
      <w:pPr>
        <w:widowControl w:val="0"/>
        <w:numPr>
          <w:ilvl w:val="1"/>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Caso atendidas as condições de participação, a habilitação dos fornecedores será</w:t>
      </w:r>
      <w:r w:rsidRPr="00F76D63">
        <w:rPr>
          <w:rFonts w:eastAsia="Arial MT" w:cstheme="minorHAnsi"/>
          <w:spacing w:val="1"/>
          <w:lang w:val="pt-PT"/>
        </w:rPr>
        <w:t xml:space="preserve"> </w:t>
      </w:r>
      <w:r w:rsidRPr="00F76D63">
        <w:rPr>
          <w:rFonts w:eastAsia="Arial MT" w:cstheme="minorHAnsi"/>
          <w:lang w:val="pt-PT"/>
        </w:rPr>
        <w:t>verificada</w:t>
      </w:r>
      <w:r w:rsidRPr="00F76D63">
        <w:rPr>
          <w:rFonts w:eastAsia="Arial MT" w:cstheme="minorHAnsi"/>
          <w:spacing w:val="-2"/>
          <w:lang w:val="pt-PT"/>
        </w:rPr>
        <w:t xml:space="preserve"> </w:t>
      </w:r>
      <w:r w:rsidRPr="00F76D63">
        <w:rPr>
          <w:rFonts w:eastAsia="Arial MT" w:cstheme="minorHAnsi"/>
          <w:lang w:val="pt-PT"/>
        </w:rPr>
        <w:t>por</w:t>
      </w:r>
      <w:r w:rsidRPr="00F76D63">
        <w:rPr>
          <w:rFonts w:eastAsia="Arial MT" w:cstheme="minorHAnsi"/>
          <w:spacing w:val="-1"/>
          <w:lang w:val="pt-PT"/>
        </w:rPr>
        <w:t xml:space="preserve"> </w:t>
      </w:r>
      <w:r w:rsidRPr="00F76D63">
        <w:rPr>
          <w:rFonts w:eastAsia="Arial MT" w:cstheme="minorHAnsi"/>
          <w:lang w:val="pt-PT"/>
        </w:rPr>
        <w:t>meio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SICAF,</w:t>
      </w:r>
      <w:r w:rsidRPr="00F76D63">
        <w:rPr>
          <w:rFonts w:eastAsia="Arial MT" w:cstheme="minorHAnsi"/>
          <w:spacing w:val="-1"/>
          <w:lang w:val="pt-PT"/>
        </w:rPr>
        <w:t xml:space="preserve"> </w:t>
      </w:r>
      <w:r w:rsidRPr="00F76D63">
        <w:rPr>
          <w:rFonts w:eastAsia="Arial MT" w:cstheme="minorHAnsi"/>
          <w:lang w:val="pt-PT"/>
        </w:rPr>
        <w:t>nos documentos</w:t>
      </w:r>
      <w:r w:rsidRPr="00F76D63">
        <w:rPr>
          <w:rFonts w:eastAsia="Arial MT" w:cstheme="minorHAnsi"/>
          <w:spacing w:val="-3"/>
          <w:lang w:val="pt-PT"/>
        </w:rPr>
        <w:t xml:space="preserve"> </w:t>
      </w:r>
      <w:r w:rsidRPr="00F76D63">
        <w:rPr>
          <w:rFonts w:eastAsia="Arial MT" w:cstheme="minorHAnsi"/>
          <w:lang w:val="pt-PT"/>
        </w:rPr>
        <w:t>por</w:t>
      </w:r>
      <w:r w:rsidRPr="00F76D63">
        <w:rPr>
          <w:rFonts w:eastAsia="Arial MT" w:cstheme="minorHAnsi"/>
          <w:spacing w:val="-1"/>
          <w:lang w:val="pt-PT"/>
        </w:rPr>
        <w:t xml:space="preserve"> </w:t>
      </w:r>
      <w:r w:rsidRPr="00F76D63">
        <w:rPr>
          <w:rFonts w:eastAsia="Arial MT" w:cstheme="minorHAnsi"/>
          <w:lang w:val="pt-PT"/>
        </w:rPr>
        <w:t>ele</w:t>
      </w:r>
      <w:r w:rsidRPr="00F76D63">
        <w:rPr>
          <w:rFonts w:eastAsia="Arial MT" w:cstheme="minorHAnsi"/>
          <w:spacing w:val="-1"/>
          <w:lang w:val="pt-PT"/>
        </w:rPr>
        <w:t xml:space="preserve"> </w:t>
      </w:r>
      <w:r w:rsidRPr="00F76D63">
        <w:rPr>
          <w:rFonts w:eastAsia="Arial MT" w:cstheme="minorHAnsi"/>
          <w:lang w:val="pt-PT"/>
        </w:rPr>
        <w:t>abrangidos.</w:t>
      </w:r>
    </w:p>
    <w:p w14:paraId="2C325CE5" w14:textId="77777777" w:rsidR="00971FD3" w:rsidRPr="00F76D63" w:rsidRDefault="00971FD3" w:rsidP="000C1A63">
      <w:pPr>
        <w:widowControl w:val="0"/>
        <w:numPr>
          <w:ilvl w:val="2"/>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É dever do fornecedor atualizar previamente as comprovações constantes do SICAF</w:t>
      </w:r>
      <w:r w:rsidRPr="00F76D63">
        <w:rPr>
          <w:rFonts w:eastAsia="Arial MT" w:cstheme="minorHAnsi"/>
          <w:spacing w:val="1"/>
          <w:lang w:val="pt-PT"/>
        </w:rPr>
        <w:t xml:space="preserve"> </w:t>
      </w:r>
      <w:r w:rsidRPr="00F76D63">
        <w:rPr>
          <w:rFonts w:eastAsia="Arial MT" w:cstheme="minorHAnsi"/>
          <w:lang w:val="pt-PT"/>
        </w:rPr>
        <w:t>para que estejam vigentes na data da abertura da sessão pública, ou encaminhar, quando</w:t>
      </w:r>
      <w:r w:rsidRPr="00F76D63">
        <w:rPr>
          <w:rFonts w:eastAsia="Arial MT" w:cstheme="minorHAnsi"/>
          <w:spacing w:val="1"/>
          <w:lang w:val="pt-PT"/>
        </w:rPr>
        <w:t xml:space="preserve"> </w:t>
      </w:r>
      <w:r w:rsidRPr="00F76D63">
        <w:rPr>
          <w:rFonts w:eastAsia="Arial MT" w:cstheme="minorHAnsi"/>
          <w:lang w:val="pt-PT"/>
        </w:rPr>
        <w:t>solicitado,</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respectiva documentação</w:t>
      </w:r>
      <w:r w:rsidRPr="00F76D63">
        <w:rPr>
          <w:rFonts w:eastAsia="Arial MT" w:cstheme="minorHAnsi"/>
          <w:spacing w:val="-2"/>
          <w:lang w:val="pt-PT"/>
        </w:rPr>
        <w:t xml:space="preserve"> </w:t>
      </w:r>
      <w:r w:rsidRPr="00F76D63">
        <w:rPr>
          <w:rFonts w:eastAsia="Arial MT" w:cstheme="minorHAnsi"/>
          <w:lang w:val="pt-PT"/>
        </w:rPr>
        <w:t>atualizada.</w:t>
      </w:r>
    </w:p>
    <w:p w14:paraId="23227BE9" w14:textId="77777777" w:rsidR="00971FD3" w:rsidRPr="00F76D63" w:rsidRDefault="00971FD3" w:rsidP="000C1A63">
      <w:pPr>
        <w:widowControl w:val="0"/>
        <w:numPr>
          <w:ilvl w:val="2"/>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O</w:t>
      </w:r>
      <w:r w:rsidRPr="00F76D63">
        <w:rPr>
          <w:rFonts w:eastAsia="Arial MT" w:cstheme="minorHAnsi"/>
          <w:spacing w:val="8"/>
          <w:lang w:val="pt-PT"/>
        </w:rPr>
        <w:t xml:space="preserve"> </w:t>
      </w:r>
      <w:r w:rsidRPr="00F76D63">
        <w:rPr>
          <w:rFonts w:eastAsia="Arial MT" w:cstheme="minorHAnsi"/>
          <w:lang w:val="pt-PT"/>
        </w:rPr>
        <w:t>descumprimento</w:t>
      </w:r>
      <w:r w:rsidRPr="00F76D63">
        <w:rPr>
          <w:rFonts w:eastAsia="Arial MT" w:cstheme="minorHAnsi"/>
          <w:spacing w:val="8"/>
          <w:lang w:val="pt-PT"/>
        </w:rPr>
        <w:t xml:space="preserve"> </w:t>
      </w:r>
      <w:r w:rsidRPr="00F76D63">
        <w:rPr>
          <w:rFonts w:eastAsia="Arial MT" w:cstheme="minorHAnsi"/>
          <w:lang w:val="pt-PT"/>
        </w:rPr>
        <w:t>do</w:t>
      </w:r>
      <w:r w:rsidRPr="00F76D63">
        <w:rPr>
          <w:rFonts w:eastAsia="Arial MT" w:cstheme="minorHAnsi"/>
          <w:spacing w:val="8"/>
          <w:lang w:val="pt-PT"/>
        </w:rPr>
        <w:t xml:space="preserve"> </w:t>
      </w:r>
      <w:r w:rsidRPr="00F76D63">
        <w:rPr>
          <w:rFonts w:eastAsia="Arial MT" w:cstheme="minorHAnsi"/>
          <w:lang w:val="pt-PT"/>
        </w:rPr>
        <w:t>subitem</w:t>
      </w:r>
      <w:r w:rsidRPr="00F76D63">
        <w:rPr>
          <w:rFonts w:eastAsia="Arial MT" w:cstheme="minorHAnsi"/>
          <w:spacing w:val="9"/>
          <w:lang w:val="pt-PT"/>
        </w:rPr>
        <w:t xml:space="preserve"> </w:t>
      </w:r>
      <w:r w:rsidRPr="00F76D63">
        <w:rPr>
          <w:rFonts w:eastAsia="Arial MT" w:cstheme="minorHAnsi"/>
          <w:lang w:val="pt-PT"/>
        </w:rPr>
        <w:t>acima</w:t>
      </w:r>
      <w:r w:rsidRPr="00F76D63">
        <w:rPr>
          <w:rFonts w:eastAsia="Arial MT" w:cstheme="minorHAnsi"/>
          <w:spacing w:val="11"/>
          <w:lang w:val="pt-PT"/>
        </w:rPr>
        <w:t xml:space="preserve"> </w:t>
      </w:r>
      <w:r w:rsidRPr="00F76D63">
        <w:rPr>
          <w:rFonts w:eastAsia="Arial MT" w:cstheme="minorHAnsi"/>
          <w:lang w:val="pt-PT"/>
        </w:rPr>
        <w:t>implicará</w:t>
      </w:r>
      <w:r w:rsidRPr="00F76D63">
        <w:rPr>
          <w:rFonts w:eastAsia="Arial MT" w:cstheme="minorHAnsi"/>
          <w:spacing w:val="8"/>
          <w:lang w:val="pt-PT"/>
        </w:rPr>
        <w:t xml:space="preserve"> </w:t>
      </w:r>
      <w:r w:rsidRPr="00F76D63">
        <w:rPr>
          <w:rFonts w:eastAsia="Arial MT" w:cstheme="minorHAnsi"/>
          <w:lang w:val="pt-PT"/>
        </w:rPr>
        <w:t>a</w:t>
      </w:r>
      <w:r w:rsidRPr="00F76D63">
        <w:rPr>
          <w:rFonts w:eastAsia="Arial MT" w:cstheme="minorHAnsi"/>
          <w:spacing w:val="8"/>
          <w:lang w:val="pt-PT"/>
        </w:rPr>
        <w:t xml:space="preserve"> </w:t>
      </w:r>
      <w:r w:rsidRPr="00F76D63">
        <w:rPr>
          <w:rFonts w:eastAsia="Arial MT" w:cstheme="minorHAnsi"/>
          <w:lang w:val="pt-PT"/>
        </w:rPr>
        <w:t>inabilitação</w:t>
      </w:r>
      <w:r w:rsidRPr="00F76D63">
        <w:rPr>
          <w:rFonts w:eastAsia="Arial MT" w:cstheme="minorHAnsi"/>
          <w:spacing w:val="10"/>
          <w:lang w:val="pt-PT"/>
        </w:rPr>
        <w:t xml:space="preserve"> </w:t>
      </w:r>
      <w:r w:rsidRPr="00F76D63">
        <w:rPr>
          <w:rFonts w:eastAsia="Arial MT" w:cstheme="minorHAnsi"/>
          <w:lang w:val="pt-PT"/>
        </w:rPr>
        <w:t>do</w:t>
      </w:r>
      <w:r w:rsidRPr="00F76D63">
        <w:rPr>
          <w:rFonts w:eastAsia="Arial MT" w:cstheme="minorHAnsi"/>
          <w:spacing w:val="9"/>
          <w:lang w:val="pt-PT"/>
        </w:rPr>
        <w:t xml:space="preserve"> </w:t>
      </w:r>
      <w:r w:rsidRPr="00F76D63">
        <w:rPr>
          <w:rFonts w:eastAsia="Arial MT" w:cstheme="minorHAnsi"/>
          <w:lang w:val="pt-PT"/>
        </w:rPr>
        <w:t>fornecedor,</w:t>
      </w:r>
      <w:r w:rsidRPr="00F76D63">
        <w:rPr>
          <w:rFonts w:eastAsia="Arial MT" w:cstheme="minorHAnsi"/>
          <w:spacing w:val="8"/>
          <w:lang w:val="pt-PT"/>
        </w:rPr>
        <w:t xml:space="preserve"> </w:t>
      </w:r>
      <w:r w:rsidRPr="00F76D63">
        <w:rPr>
          <w:rFonts w:eastAsia="Arial MT" w:cstheme="minorHAnsi"/>
          <w:lang w:val="pt-PT"/>
        </w:rPr>
        <w:t>exceto</w:t>
      </w:r>
      <w:r w:rsidRPr="00F76D63">
        <w:rPr>
          <w:rFonts w:eastAsia="Arial MT" w:cstheme="minorHAnsi"/>
          <w:spacing w:val="10"/>
          <w:lang w:val="pt-PT"/>
        </w:rPr>
        <w:t xml:space="preserve"> </w:t>
      </w:r>
      <w:r w:rsidRPr="00F76D63">
        <w:rPr>
          <w:rFonts w:eastAsia="Arial MT" w:cstheme="minorHAnsi"/>
          <w:lang w:val="pt-PT"/>
        </w:rPr>
        <w:t>se</w:t>
      </w:r>
      <w:r w:rsidRPr="00F76D63">
        <w:rPr>
          <w:rFonts w:eastAsia="Arial MT" w:cstheme="minorHAnsi"/>
          <w:spacing w:val="-53"/>
          <w:lang w:val="pt-PT"/>
        </w:rPr>
        <w:t xml:space="preserve">          </w:t>
      </w:r>
      <w:r w:rsidRPr="00F76D63">
        <w:rPr>
          <w:rFonts w:eastAsia="Arial MT" w:cstheme="minorHAnsi"/>
          <w:lang w:val="pt-PT"/>
        </w:rPr>
        <w:t>a consulta aos sítios eletrônicos oficiais emissores de certidões lograr êxito em encontrar a(s)</w:t>
      </w:r>
      <w:r w:rsidRPr="00F76D63">
        <w:rPr>
          <w:rFonts w:eastAsia="Arial MT" w:cstheme="minorHAnsi"/>
          <w:spacing w:val="1"/>
          <w:lang w:val="pt-PT"/>
        </w:rPr>
        <w:t xml:space="preserve"> </w:t>
      </w:r>
      <w:r w:rsidRPr="00F76D63">
        <w:rPr>
          <w:rFonts w:eastAsia="Arial MT" w:cstheme="minorHAnsi"/>
          <w:lang w:val="pt-PT"/>
        </w:rPr>
        <w:t>certidão(ões)</w:t>
      </w:r>
      <w:r w:rsidRPr="00F76D63">
        <w:rPr>
          <w:rFonts w:eastAsia="Arial MT" w:cstheme="minorHAnsi"/>
          <w:spacing w:val="-2"/>
          <w:lang w:val="pt-PT"/>
        </w:rPr>
        <w:t xml:space="preserve"> </w:t>
      </w:r>
      <w:r w:rsidRPr="00F76D63">
        <w:rPr>
          <w:rFonts w:eastAsia="Arial MT" w:cstheme="minorHAnsi"/>
          <w:lang w:val="pt-PT"/>
        </w:rPr>
        <w:t>válida(s).</w:t>
      </w:r>
    </w:p>
    <w:p w14:paraId="7CF84E64" w14:textId="77777777" w:rsidR="00971FD3" w:rsidRPr="00F76D63" w:rsidRDefault="00971FD3" w:rsidP="000C1A63">
      <w:pPr>
        <w:widowControl w:val="0"/>
        <w:numPr>
          <w:ilvl w:val="1"/>
          <w:numId w:val="4"/>
        </w:numPr>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Na hipótese de necessidade de envio de documentos complementares, indispensáveis</w:t>
      </w:r>
      <w:r w:rsidRPr="00F76D63">
        <w:rPr>
          <w:rFonts w:eastAsia="Arial MT" w:cstheme="minorHAnsi"/>
          <w:spacing w:val="1"/>
          <w:lang w:val="pt-PT"/>
        </w:rPr>
        <w:t xml:space="preserve"> </w:t>
      </w:r>
      <w:r w:rsidRPr="00F76D63">
        <w:rPr>
          <w:rFonts w:eastAsia="Arial MT" w:cstheme="minorHAnsi"/>
          <w:lang w:val="pt-PT"/>
        </w:rPr>
        <w:t>à confirmação dos já apresentados para a habilitação, ou de documentos não constantes do</w:t>
      </w:r>
      <w:r w:rsidRPr="00F76D63">
        <w:rPr>
          <w:rFonts w:eastAsia="Arial MT" w:cstheme="minorHAnsi"/>
          <w:spacing w:val="1"/>
          <w:lang w:val="pt-PT"/>
        </w:rPr>
        <w:t xml:space="preserve"> </w:t>
      </w:r>
      <w:r w:rsidRPr="00F76D63">
        <w:rPr>
          <w:rFonts w:eastAsia="Arial MT" w:cstheme="minorHAnsi"/>
          <w:lang w:val="pt-PT"/>
        </w:rPr>
        <w:t>SICAF, o fornecedor será convocado a encaminhá-los, em formato digital, por meio do sistema,</w:t>
      </w:r>
      <w:r w:rsidRPr="00F76D63">
        <w:rPr>
          <w:rFonts w:eastAsia="Arial MT" w:cstheme="minorHAnsi"/>
          <w:spacing w:val="-53"/>
          <w:lang w:val="pt-PT"/>
        </w:rPr>
        <w:t xml:space="preserve"> </w:t>
      </w:r>
      <w:r w:rsidRPr="00F76D63">
        <w:rPr>
          <w:rFonts w:eastAsia="Arial MT" w:cstheme="minorHAnsi"/>
          <w:lang w:val="pt-PT"/>
        </w:rPr>
        <w:t>no prazo de 2 (duas) horas</w:t>
      </w:r>
      <w:r w:rsidRPr="00F76D63">
        <w:rPr>
          <w:rFonts w:eastAsia="Arial MT" w:cstheme="minorHAnsi"/>
          <w:color w:val="FF0000"/>
          <w:lang w:val="pt-PT"/>
        </w:rPr>
        <w:t xml:space="preserve">, </w:t>
      </w:r>
      <w:r w:rsidRPr="00F76D63">
        <w:rPr>
          <w:rFonts w:eastAsia="Arial MT" w:cstheme="minorHAnsi"/>
          <w:lang w:val="pt-PT"/>
        </w:rPr>
        <w:t>sob pena de inabilitação. (</w:t>
      </w:r>
      <w:r w:rsidRPr="00F76D63">
        <w:rPr>
          <w:rFonts w:eastAsia="Arial MT" w:cstheme="minorHAnsi"/>
          <w:color w:val="00007F"/>
          <w:u w:val="single" w:color="00007F"/>
          <w:lang w:val="pt-PT"/>
        </w:rPr>
        <w:t>art. 19, § 3º, da IN Seges/ME nº 67, de</w:t>
      </w:r>
      <w:r w:rsidRPr="00F76D63">
        <w:rPr>
          <w:rFonts w:eastAsia="Arial MT" w:cstheme="minorHAnsi"/>
          <w:color w:val="00007F"/>
          <w:spacing w:val="1"/>
          <w:lang w:val="pt-PT"/>
        </w:rPr>
        <w:t xml:space="preserve"> </w:t>
      </w:r>
      <w:r w:rsidRPr="00F76D63">
        <w:rPr>
          <w:rFonts w:eastAsia="Arial MT" w:cstheme="minorHAnsi"/>
          <w:color w:val="00007F"/>
          <w:u w:val="single" w:color="00007F"/>
          <w:lang w:val="pt-PT"/>
        </w:rPr>
        <w:t>2021</w:t>
      </w:r>
      <w:r w:rsidRPr="00F76D63">
        <w:rPr>
          <w:rFonts w:eastAsia="Arial MT" w:cstheme="minorHAnsi"/>
          <w:lang w:val="pt-PT"/>
        </w:rPr>
        <w:t>).</w:t>
      </w:r>
    </w:p>
    <w:p w14:paraId="5CE44DBC" w14:textId="77777777" w:rsidR="00971FD3" w:rsidRPr="00F76D63" w:rsidRDefault="00971FD3" w:rsidP="000C1A63">
      <w:pPr>
        <w:widowControl w:val="0"/>
        <w:numPr>
          <w:ilvl w:val="1"/>
          <w:numId w:val="4"/>
        </w:numPr>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Somente</w:t>
      </w:r>
      <w:r w:rsidRPr="00F76D63">
        <w:rPr>
          <w:rFonts w:eastAsia="Arial MT" w:cstheme="minorHAnsi"/>
          <w:spacing w:val="1"/>
          <w:lang w:val="pt-PT"/>
        </w:rPr>
        <w:t xml:space="preserve"> </w:t>
      </w:r>
      <w:r w:rsidRPr="00F76D63">
        <w:rPr>
          <w:rFonts w:eastAsia="Arial MT" w:cstheme="minorHAnsi"/>
          <w:lang w:val="pt-PT"/>
        </w:rPr>
        <w:t>haverá</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necessidade</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comprovação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preenchimento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requisitos</w:t>
      </w:r>
      <w:r w:rsidRPr="00F76D63">
        <w:rPr>
          <w:rFonts w:eastAsia="Arial MT" w:cstheme="minorHAnsi"/>
          <w:spacing w:val="1"/>
          <w:lang w:val="pt-PT"/>
        </w:rPr>
        <w:t xml:space="preserve"> </w:t>
      </w:r>
      <w:r w:rsidRPr="00F76D63">
        <w:rPr>
          <w:rFonts w:eastAsia="Arial MT" w:cstheme="minorHAnsi"/>
          <w:lang w:val="pt-PT"/>
        </w:rPr>
        <w:t>mediante</w:t>
      </w:r>
      <w:r w:rsidRPr="00F76D63">
        <w:rPr>
          <w:rFonts w:eastAsia="Arial MT" w:cstheme="minorHAnsi"/>
          <w:spacing w:val="1"/>
          <w:lang w:val="pt-PT"/>
        </w:rPr>
        <w:t xml:space="preserve"> </w:t>
      </w:r>
      <w:r w:rsidRPr="00F76D63">
        <w:rPr>
          <w:rFonts w:eastAsia="Arial MT" w:cstheme="minorHAnsi"/>
          <w:lang w:val="pt-PT"/>
        </w:rPr>
        <w:t>apresentação</w:t>
      </w:r>
      <w:r w:rsidRPr="00F76D63">
        <w:rPr>
          <w:rFonts w:eastAsia="Arial MT" w:cstheme="minorHAnsi"/>
          <w:spacing w:val="1"/>
          <w:lang w:val="pt-PT"/>
        </w:rPr>
        <w:t xml:space="preserve"> </w:t>
      </w:r>
      <w:r w:rsidRPr="00F76D63">
        <w:rPr>
          <w:rFonts w:eastAsia="Arial MT" w:cstheme="minorHAnsi"/>
          <w:lang w:val="pt-PT"/>
        </w:rPr>
        <w:t>dos</w:t>
      </w:r>
      <w:r w:rsidRPr="00F76D63">
        <w:rPr>
          <w:rFonts w:eastAsia="Arial MT" w:cstheme="minorHAnsi"/>
          <w:spacing w:val="1"/>
          <w:lang w:val="pt-PT"/>
        </w:rPr>
        <w:t xml:space="preserve"> </w:t>
      </w:r>
      <w:r w:rsidRPr="00F76D63">
        <w:rPr>
          <w:rFonts w:eastAsia="Arial MT" w:cstheme="minorHAnsi"/>
          <w:lang w:val="pt-PT"/>
        </w:rPr>
        <w:t>documentos</w:t>
      </w:r>
      <w:r w:rsidRPr="00F76D63">
        <w:rPr>
          <w:rFonts w:eastAsia="Arial MT" w:cstheme="minorHAnsi"/>
          <w:spacing w:val="1"/>
          <w:lang w:val="pt-PT"/>
        </w:rPr>
        <w:t xml:space="preserve"> </w:t>
      </w:r>
      <w:r w:rsidRPr="00F76D63">
        <w:rPr>
          <w:rFonts w:eastAsia="Arial MT" w:cstheme="minorHAnsi"/>
          <w:lang w:val="pt-PT"/>
        </w:rPr>
        <w:t>originais</w:t>
      </w:r>
      <w:r w:rsidRPr="00F76D63">
        <w:rPr>
          <w:rFonts w:eastAsia="Arial MT" w:cstheme="minorHAnsi"/>
          <w:spacing w:val="1"/>
          <w:lang w:val="pt-PT"/>
        </w:rPr>
        <w:t xml:space="preserve"> </w:t>
      </w:r>
      <w:r w:rsidRPr="00F76D63">
        <w:rPr>
          <w:rFonts w:eastAsia="Arial MT" w:cstheme="minorHAnsi"/>
          <w:lang w:val="pt-PT"/>
        </w:rPr>
        <w:t>não-digitais</w:t>
      </w:r>
      <w:r w:rsidRPr="00F76D63">
        <w:rPr>
          <w:rFonts w:eastAsia="Arial MT" w:cstheme="minorHAnsi"/>
          <w:spacing w:val="1"/>
          <w:lang w:val="pt-PT"/>
        </w:rPr>
        <w:t xml:space="preserve"> </w:t>
      </w:r>
      <w:r w:rsidRPr="00F76D63">
        <w:rPr>
          <w:rFonts w:eastAsia="Arial MT" w:cstheme="minorHAnsi"/>
          <w:lang w:val="pt-PT"/>
        </w:rPr>
        <w:t>quando</w:t>
      </w:r>
      <w:r w:rsidRPr="00F76D63">
        <w:rPr>
          <w:rFonts w:eastAsia="Arial MT" w:cstheme="minorHAnsi"/>
          <w:spacing w:val="1"/>
          <w:lang w:val="pt-PT"/>
        </w:rPr>
        <w:t xml:space="preserve"> </w:t>
      </w:r>
      <w:r w:rsidRPr="00F76D63">
        <w:rPr>
          <w:rFonts w:eastAsia="Arial MT" w:cstheme="minorHAnsi"/>
          <w:lang w:val="pt-PT"/>
        </w:rPr>
        <w:t>houver</w:t>
      </w:r>
      <w:r w:rsidRPr="00F76D63">
        <w:rPr>
          <w:rFonts w:eastAsia="Arial MT" w:cstheme="minorHAnsi"/>
          <w:spacing w:val="1"/>
          <w:lang w:val="pt-PT"/>
        </w:rPr>
        <w:t xml:space="preserve"> </w:t>
      </w:r>
      <w:r w:rsidRPr="00F76D63">
        <w:rPr>
          <w:rFonts w:eastAsia="Arial MT" w:cstheme="minorHAnsi"/>
          <w:lang w:val="pt-PT"/>
        </w:rPr>
        <w:t>dúvida</w:t>
      </w:r>
      <w:r w:rsidRPr="00F76D63">
        <w:rPr>
          <w:rFonts w:eastAsia="Arial MT" w:cstheme="minorHAnsi"/>
          <w:spacing w:val="1"/>
          <w:lang w:val="pt-PT"/>
        </w:rPr>
        <w:t xml:space="preserve"> </w:t>
      </w:r>
      <w:r w:rsidRPr="00F76D63">
        <w:rPr>
          <w:rFonts w:eastAsia="Arial MT" w:cstheme="minorHAnsi"/>
          <w:lang w:val="pt-PT"/>
        </w:rPr>
        <w:t>em</w:t>
      </w:r>
      <w:r w:rsidRPr="00F76D63">
        <w:rPr>
          <w:rFonts w:eastAsia="Arial MT" w:cstheme="minorHAnsi"/>
          <w:spacing w:val="1"/>
          <w:lang w:val="pt-PT"/>
        </w:rPr>
        <w:t xml:space="preserve"> </w:t>
      </w:r>
      <w:r w:rsidRPr="00F76D63">
        <w:rPr>
          <w:rFonts w:eastAsia="Arial MT" w:cstheme="minorHAnsi"/>
          <w:lang w:val="pt-PT"/>
        </w:rPr>
        <w:t>relação</w:t>
      </w:r>
      <w:r w:rsidRPr="00F76D63">
        <w:rPr>
          <w:rFonts w:eastAsia="Arial MT" w:cstheme="minorHAnsi"/>
          <w:spacing w:val="-2"/>
          <w:lang w:val="pt-PT"/>
        </w:rPr>
        <w:t xml:space="preserve"> </w:t>
      </w:r>
      <w:r w:rsidRPr="00F76D63">
        <w:rPr>
          <w:rFonts w:eastAsia="Arial MT" w:cstheme="minorHAnsi"/>
          <w:lang w:val="pt-PT"/>
        </w:rPr>
        <w:t>à integridade do</w:t>
      </w:r>
      <w:r w:rsidRPr="00F76D63">
        <w:rPr>
          <w:rFonts w:eastAsia="Arial MT" w:cstheme="minorHAnsi"/>
          <w:spacing w:val="-2"/>
          <w:lang w:val="pt-PT"/>
        </w:rPr>
        <w:t xml:space="preserve"> </w:t>
      </w:r>
      <w:r w:rsidRPr="00F76D63">
        <w:rPr>
          <w:rFonts w:eastAsia="Arial MT" w:cstheme="minorHAnsi"/>
          <w:lang w:val="pt-PT"/>
        </w:rPr>
        <w:t>documento</w:t>
      </w:r>
      <w:r w:rsidRPr="00F76D63">
        <w:rPr>
          <w:rFonts w:eastAsia="Arial MT" w:cstheme="minorHAnsi"/>
          <w:spacing w:val="-1"/>
          <w:lang w:val="pt-PT"/>
        </w:rPr>
        <w:t xml:space="preserve"> </w:t>
      </w:r>
      <w:r w:rsidRPr="00F76D63">
        <w:rPr>
          <w:rFonts w:eastAsia="Arial MT" w:cstheme="minorHAnsi"/>
          <w:lang w:val="pt-PT"/>
        </w:rPr>
        <w:t>digital.</w:t>
      </w:r>
    </w:p>
    <w:p w14:paraId="3D87056E" w14:textId="77777777" w:rsidR="00971FD3" w:rsidRPr="00F76D63" w:rsidRDefault="00971FD3" w:rsidP="000C1A63">
      <w:pPr>
        <w:widowControl w:val="0"/>
        <w:numPr>
          <w:ilvl w:val="1"/>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Não serão aceitos documentos de habilitação com indicação de CNPJ/CPF diferentes,</w:t>
      </w:r>
      <w:r w:rsidRPr="00F76D63">
        <w:rPr>
          <w:rFonts w:eastAsia="Arial MT" w:cstheme="minorHAnsi"/>
          <w:spacing w:val="1"/>
          <w:lang w:val="pt-PT"/>
        </w:rPr>
        <w:t xml:space="preserve"> </w:t>
      </w:r>
      <w:r w:rsidRPr="00F76D63">
        <w:rPr>
          <w:rFonts w:eastAsia="Arial MT" w:cstheme="minorHAnsi"/>
          <w:lang w:val="pt-PT"/>
        </w:rPr>
        <w:t>salvo</w:t>
      </w:r>
      <w:r w:rsidRPr="00F76D63">
        <w:rPr>
          <w:rFonts w:eastAsia="Arial MT" w:cstheme="minorHAnsi"/>
          <w:spacing w:val="-1"/>
          <w:lang w:val="pt-PT"/>
        </w:rPr>
        <w:t xml:space="preserve"> </w:t>
      </w:r>
      <w:r w:rsidRPr="00F76D63">
        <w:rPr>
          <w:rFonts w:eastAsia="Arial MT" w:cstheme="minorHAnsi"/>
          <w:lang w:val="pt-PT"/>
        </w:rPr>
        <w:t>aqueles legalmente permitidos.</w:t>
      </w:r>
    </w:p>
    <w:p w14:paraId="7FE82885" w14:textId="77777777" w:rsidR="00971FD3" w:rsidRPr="00F76D63" w:rsidRDefault="00971FD3" w:rsidP="000C1A63">
      <w:pPr>
        <w:widowControl w:val="0"/>
        <w:numPr>
          <w:ilvl w:val="1"/>
          <w:numId w:val="4"/>
        </w:numPr>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Se o fornecedor for a matriz, todos os documentos deverão estar em nome da matriz, e</w:t>
      </w:r>
      <w:r w:rsidRPr="00F76D63">
        <w:rPr>
          <w:rFonts w:eastAsia="Arial MT" w:cstheme="minorHAnsi"/>
          <w:spacing w:val="-53"/>
          <w:lang w:val="pt-PT"/>
        </w:rPr>
        <w:t xml:space="preserve"> </w:t>
      </w:r>
      <w:r w:rsidRPr="00F76D63">
        <w:rPr>
          <w:rFonts w:eastAsia="Arial MT" w:cstheme="minorHAnsi"/>
          <w:lang w:val="pt-PT"/>
        </w:rPr>
        <w:t>se</w:t>
      </w:r>
      <w:r w:rsidRPr="00F76D63">
        <w:rPr>
          <w:rFonts w:eastAsia="Arial MT" w:cstheme="minorHAnsi"/>
          <w:spacing w:val="13"/>
          <w:lang w:val="pt-PT"/>
        </w:rPr>
        <w:t xml:space="preserve"> </w:t>
      </w:r>
      <w:r w:rsidRPr="00F76D63">
        <w:rPr>
          <w:rFonts w:eastAsia="Arial MT" w:cstheme="minorHAnsi"/>
          <w:lang w:val="pt-PT"/>
        </w:rPr>
        <w:t>o</w:t>
      </w:r>
      <w:r w:rsidRPr="00F76D63">
        <w:rPr>
          <w:rFonts w:eastAsia="Arial MT" w:cstheme="minorHAnsi"/>
          <w:spacing w:val="9"/>
          <w:lang w:val="pt-PT"/>
        </w:rPr>
        <w:t xml:space="preserve"> </w:t>
      </w:r>
      <w:r w:rsidRPr="00F76D63">
        <w:rPr>
          <w:rFonts w:eastAsia="Arial MT" w:cstheme="minorHAnsi"/>
          <w:lang w:val="pt-PT"/>
        </w:rPr>
        <w:t>fornecedor</w:t>
      </w:r>
      <w:r w:rsidRPr="00F76D63">
        <w:rPr>
          <w:rFonts w:eastAsia="Arial MT" w:cstheme="minorHAnsi"/>
          <w:spacing w:val="13"/>
          <w:lang w:val="pt-PT"/>
        </w:rPr>
        <w:t xml:space="preserve"> </w:t>
      </w:r>
      <w:r w:rsidRPr="00F76D63">
        <w:rPr>
          <w:rFonts w:eastAsia="Arial MT" w:cstheme="minorHAnsi"/>
          <w:lang w:val="pt-PT"/>
        </w:rPr>
        <w:t>for</w:t>
      </w:r>
      <w:r w:rsidRPr="00F76D63">
        <w:rPr>
          <w:rFonts w:eastAsia="Arial MT" w:cstheme="minorHAnsi"/>
          <w:spacing w:val="12"/>
          <w:lang w:val="pt-PT"/>
        </w:rPr>
        <w:t xml:space="preserve"> </w:t>
      </w:r>
      <w:r w:rsidRPr="00F76D63">
        <w:rPr>
          <w:rFonts w:eastAsia="Arial MT" w:cstheme="minorHAnsi"/>
          <w:lang w:val="pt-PT"/>
        </w:rPr>
        <w:t>a</w:t>
      </w:r>
      <w:r w:rsidRPr="00F76D63">
        <w:rPr>
          <w:rFonts w:eastAsia="Arial MT" w:cstheme="minorHAnsi"/>
          <w:spacing w:val="10"/>
          <w:lang w:val="pt-PT"/>
        </w:rPr>
        <w:t xml:space="preserve"> </w:t>
      </w:r>
      <w:r w:rsidRPr="00F76D63">
        <w:rPr>
          <w:rFonts w:eastAsia="Arial MT" w:cstheme="minorHAnsi"/>
          <w:lang w:val="pt-PT"/>
        </w:rPr>
        <w:t>filial,</w:t>
      </w:r>
      <w:r w:rsidRPr="00F76D63">
        <w:rPr>
          <w:rFonts w:eastAsia="Arial MT" w:cstheme="minorHAnsi"/>
          <w:spacing w:val="13"/>
          <w:lang w:val="pt-PT"/>
        </w:rPr>
        <w:t xml:space="preserve"> </w:t>
      </w:r>
      <w:r w:rsidRPr="00F76D63">
        <w:rPr>
          <w:rFonts w:eastAsia="Arial MT" w:cstheme="minorHAnsi"/>
          <w:lang w:val="pt-PT"/>
        </w:rPr>
        <w:t>todos</w:t>
      </w:r>
      <w:r w:rsidRPr="00F76D63">
        <w:rPr>
          <w:rFonts w:eastAsia="Arial MT" w:cstheme="minorHAnsi"/>
          <w:spacing w:val="11"/>
          <w:lang w:val="pt-PT"/>
        </w:rPr>
        <w:t xml:space="preserve"> </w:t>
      </w:r>
      <w:r w:rsidRPr="00F76D63">
        <w:rPr>
          <w:rFonts w:eastAsia="Arial MT" w:cstheme="minorHAnsi"/>
          <w:lang w:val="pt-PT"/>
        </w:rPr>
        <w:t>os</w:t>
      </w:r>
      <w:r w:rsidRPr="00F76D63">
        <w:rPr>
          <w:rFonts w:eastAsia="Arial MT" w:cstheme="minorHAnsi"/>
          <w:spacing w:val="12"/>
          <w:lang w:val="pt-PT"/>
        </w:rPr>
        <w:t xml:space="preserve"> </w:t>
      </w:r>
      <w:r w:rsidRPr="00F76D63">
        <w:rPr>
          <w:rFonts w:eastAsia="Arial MT" w:cstheme="minorHAnsi"/>
          <w:lang w:val="pt-PT"/>
        </w:rPr>
        <w:t>documentos</w:t>
      </w:r>
      <w:r w:rsidRPr="00F76D63">
        <w:rPr>
          <w:rFonts w:eastAsia="Arial MT" w:cstheme="minorHAnsi"/>
          <w:spacing w:val="11"/>
          <w:lang w:val="pt-PT"/>
        </w:rPr>
        <w:t xml:space="preserve"> </w:t>
      </w:r>
      <w:r w:rsidRPr="00F76D63">
        <w:rPr>
          <w:rFonts w:eastAsia="Arial MT" w:cstheme="minorHAnsi"/>
          <w:lang w:val="pt-PT"/>
        </w:rPr>
        <w:t>deverão</w:t>
      </w:r>
      <w:r w:rsidRPr="00F76D63">
        <w:rPr>
          <w:rFonts w:eastAsia="Arial MT" w:cstheme="minorHAnsi"/>
          <w:spacing w:val="14"/>
          <w:lang w:val="pt-PT"/>
        </w:rPr>
        <w:t xml:space="preserve"> </w:t>
      </w:r>
      <w:r w:rsidRPr="00F76D63">
        <w:rPr>
          <w:rFonts w:eastAsia="Arial MT" w:cstheme="minorHAnsi"/>
          <w:lang w:val="pt-PT"/>
        </w:rPr>
        <w:t>estar</w:t>
      </w:r>
      <w:r w:rsidRPr="00F76D63">
        <w:rPr>
          <w:rFonts w:eastAsia="Arial MT" w:cstheme="minorHAnsi"/>
          <w:spacing w:val="10"/>
          <w:lang w:val="pt-PT"/>
        </w:rPr>
        <w:t xml:space="preserve"> </w:t>
      </w:r>
      <w:r w:rsidRPr="00F76D63">
        <w:rPr>
          <w:rFonts w:eastAsia="Arial MT" w:cstheme="minorHAnsi"/>
          <w:lang w:val="pt-PT"/>
        </w:rPr>
        <w:t>em</w:t>
      </w:r>
      <w:r w:rsidRPr="00F76D63">
        <w:rPr>
          <w:rFonts w:eastAsia="Arial MT" w:cstheme="minorHAnsi"/>
          <w:spacing w:val="11"/>
          <w:lang w:val="pt-PT"/>
        </w:rPr>
        <w:t xml:space="preserve"> </w:t>
      </w:r>
      <w:r w:rsidRPr="00F76D63">
        <w:rPr>
          <w:rFonts w:eastAsia="Arial MT" w:cstheme="minorHAnsi"/>
          <w:lang w:val="pt-PT"/>
        </w:rPr>
        <w:t>nome</w:t>
      </w:r>
      <w:r w:rsidRPr="00F76D63">
        <w:rPr>
          <w:rFonts w:eastAsia="Arial MT" w:cstheme="minorHAnsi"/>
          <w:spacing w:val="13"/>
          <w:lang w:val="pt-PT"/>
        </w:rPr>
        <w:t xml:space="preserve"> </w:t>
      </w:r>
      <w:r w:rsidRPr="00F76D63">
        <w:rPr>
          <w:rFonts w:eastAsia="Arial MT" w:cstheme="minorHAnsi"/>
          <w:lang w:val="pt-PT"/>
        </w:rPr>
        <w:t>da</w:t>
      </w:r>
      <w:r w:rsidRPr="00F76D63">
        <w:rPr>
          <w:rFonts w:eastAsia="Arial MT" w:cstheme="minorHAnsi"/>
          <w:spacing w:val="11"/>
          <w:lang w:val="pt-PT"/>
        </w:rPr>
        <w:t xml:space="preserve"> </w:t>
      </w:r>
      <w:r w:rsidRPr="00F76D63">
        <w:rPr>
          <w:rFonts w:eastAsia="Arial MT" w:cstheme="minorHAnsi"/>
          <w:lang w:val="pt-PT"/>
        </w:rPr>
        <w:t>filial,</w:t>
      </w:r>
      <w:r w:rsidRPr="00F76D63">
        <w:rPr>
          <w:rFonts w:eastAsia="Arial MT" w:cstheme="minorHAnsi"/>
          <w:spacing w:val="12"/>
          <w:lang w:val="pt-PT"/>
        </w:rPr>
        <w:t xml:space="preserve"> </w:t>
      </w:r>
      <w:r w:rsidRPr="00F76D63">
        <w:rPr>
          <w:rFonts w:eastAsia="Arial MT" w:cstheme="minorHAnsi"/>
          <w:lang w:val="pt-PT"/>
        </w:rPr>
        <w:t>exceto</w:t>
      </w:r>
      <w:r w:rsidRPr="00F76D63">
        <w:rPr>
          <w:rFonts w:eastAsia="Arial MT" w:cstheme="minorHAnsi"/>
          <w:spacing w:val="11"/>
          <w:lang w:val="pt-PT"/>
        </w:rPr>
        <w:t xml:space="preserve"> </w:t>
      </w:r>
      <w:r w:rsidRPr="00F76D63">
        <w:rPr>
          <w:rFonts w:eastAsia="Arial MT" w:cstheme="minorHAnsi"/>
          <w:lang w:val="pt-PT"/>
        </w:rPr>
        <w:t>para atestados de capacidade técnica, e no caso daqueles documentos que, pela própria natureza,</w:t>
      </w:r>
      <w:r w:rsidRPr="00F76D63">
        <w:rPr>
          <w:rFonts w:eastAsia="Arial MT" w:cstheme="minorHAnsi"/>
          <w:spacing w:val="1"/>
          <w:lang w:val="pt-PT"/>
        </w:rPr>
        <w:t xml:space="preserve"> </w:t>
      </w:r>
      <w:r w:rsidRPr="00F76D63">
        <w:rPr>
          <w:rFonts w:eastAsia="Arial MT" w:cstheme="minorHAnsi"/>
          <w:lang w:val="pt-PT"/>
        </w:rPr>
        <w:t>comprovadamente,</w:t>
      </w:r>
      <w:r w:rsidRPr="00F76D63">
        <w:rPr>
          <w:rFonts w:eastAsia="Arial MT" w:cstheme="minorHAnsi"/>
          <w:spacing w:val="-3"/>
          <w:lang w:val="pt-PT"/>
        </w:rPr>
        <w:t xml:space="preserve"> </w:t>
      </w:r>
      <w:r w:rsidRPr="00F76D63">
        <w:rPr>
          <w:rFonts w:eastAsia="Arial MT" w:cstheme="minorHAnsi"/>
          <w:lang w:val="pt-PT"/>
        </w:rPr>
        <w:t>forem</w:t>
      </w:r>
      <w:r w:rsidRPr="00F76D63">
        <w:rPr>
          <w:rFonts w:eastAsia="Arial MT" w:cstheme="minorHAnsi"/>
          <w:spacing w:val="-1"/>
          <w:lang w:val="pt-PT"/>
        </w:rPr>
        <w:t xml:space="preserve"> </w:t>
      </w:r>
      <w:r w:rsidRPr="00F76D63">
        <w:rPr>
          <w:rFonts w:eastAsia="Arial MT" w:cstheme="minorHAnsi"/>
          <w:lang w:val="pt-PT"/>
        </w:rPr>
        <w:t>emitidos</w:t>
      </w:r>
      <w:r w:rsidRPr="00F76D63">
        <w:rPr>
          <w:rFonts w:eastAsia="Arial MT" w:cstheme="minorHAnsi"/>
          <w:spacing w:val="-1"/>
          <w:lang w:val="pt-PT"/>
        </w:rPr>
        <w:t xml:space="preserve"> </w:t>
      </w:r>
      <w:r w:rsidRPr="00F76D63">
        <w:rPr>
          <w:rFonts w:eastAsia="Arial MT" w:cstheme="minorHAnsi"/>
          <w:lang w:val="pt-PT"/>
        </w:rPr>
        <w:t>somente em</w:t>
      </w:r>
      <w:r w:rsidRPr="00F76D63">
        <w:rPr>
          <w:rFonts w:eastAsia="Arial MT" w:cstheme="minorHAnsi"/>
          <w:spacing w:val="-2"/>
          <w:lang w:val="pt-PT"/>
        </w:rPr>
        <w:t xml:space="preserve"> </w:t>
      </w:r>
      <w:r w:rsidRPr="00F76D63">
        <w:rPr>
          <w:rFonts w:eastAsia="Arial MT" w:cstheme="minorHAnsi"/>
          <w:lang w:val="pt-PT"/>
        </w:rPr>
        <w:t>nome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2"/>
          <w:lang w:val="pt-PT"/>
        </w:rPr>
        <w:t xml:space="preserve"> </w:t>
      </w:r>
      <w:r w:rsidRPr="00F76D63">
        <w:rPr>
          <w:rFonts w:eastAsia="Arial MT" w:cstheme="minorHAnsi"/>
          <w:lang w:val="pt-PT"/>
        </w:rPr>
        <w:t>matriz.</w:t>
      </w:r>
    </w:p>
    <w:p w14:paraId="0867752C" w14:textId="77777777" w:rsidR="00971FD3" w:rsidRPr="00F76D63" w:rsidRDefault="00971FD3" w:rsidP="000C1A63">
      <w:pPr>
        <w:widowControl w:val="0"/>
        <w:numPr>
          <w:ilvl w:val="1"/>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Serão aceitos registros de CNPJ de licitante matriz e filial com diferenças de números</w:t>
      </w:r>
      <w:r w:rsidRPr="00F76D63">
        <w:rPr>
          <w:rFonts w:eastAsia="Arial MT" w:cstheme="minorHAnsi"/>
          <w:spacing w:val="1"/>
          <w:lang w:val="pt-PT"/>
        </w:rPr>
        <w:t xml:space="preserve"> </w:t>
      </w:r>
      <w:r w:rsidRPr="00F76D63">
        <w:rPr>
          <w:rFonts w:eastAsia="Arial MT" w:cstheme="minorHAnsi"/>
          <w:lang w:val="pt-PT"/>
        </w:rPr>
        <w:t>de documentos pertinentes ao CND e ao CRF/FGTS, quando for comprovada a centralização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recolhimento dessas</w:t>
      </w:r>
      <w:r w:rsidRPr="00F76D63">
        <w:rPr>
          <w:rFonts w:eastAsia="Arial MT" w:cstheme="minorHAnsi"/>
          <w:spacing w:val="-2"/>
          <w:lang w:val="pt-PT"/>
        </w:rPr>
        <w:t xml:space="preserve"> </w:t>
      </w:r>
      <w:r w:rsidRPr="00F76D63">
        <w:rPr>
          <w:rFonts w:eastAsia="Arial MT" w:cstheme="minorHAnsi"/>
          <w:lang w:val="pt-PT"/>
        </w:rPr>
        <w:t>contribuições.</w:t>
      </w:r>
    </w:p>
    <w:p w14:paraId="0406E065" w14:textId="77777777" w:rsidR="00971FD3" w:rsidRPr="00F76D63" w:rsidRDefault="00971FD3" w:rsidP="00EB6856">
      <w:pPr>
        <w:widowControl w:val="0"/>
        <w:autoSpaceDE w:val="0"/>
        <w:autoSpaceDN w:val="0"/>
        <w:spacing w:before="8" w:after="0" w:line="240" w:lineRule="auto"/>
        <w:ind w:left="567" w:right="251"/>
        <w:rPr>
          <w:rFonts w:eastAsia="Arial MT" w:cstheme="minorHAnsi"/>
          <w:lang w:val="pt-PT"/>
        </w:rPr>
      </w:pPr>
    </w:p>
    <w:p w14:paraId="16DB3A24" w14:textId="77777777" w:rsidR="00971FD3" w:rsidRPr="00F76D63" w:rsidRDefault="00971FD3" w:rsidP="000C1A63">
      <w:pPr>
        <w:widowControl w:val="0"/>
        <w:numPr>
          <w:ilvl w:val="1"/>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Havendo necessidade de analisar minuciosamente os documentos exigidos, a sessão</w:t>
      </w:r>
      <w:r w:rsidRPr="00F76D63">
        <w:rPr>
          <w:rFonts w:eastAsia="Arial MT" w:cstheme="minorHAnsi"/>
          <w:spacing w:val="1"/>
          <w:lang w:val="pt-PT"/>
        </w:rPr>
        <w:t xml:space="preserve"> </w:t>
      </w: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suspensa,</w:t>
      </w:r>
      <w:r w:rsidRPr="00F76D63">
        <w:rPr>
          <w:rFonts w:eastAsia="Arial MT" w:cstheme="minorHAnsi"/>
          <w:spacing w:val="-3"/>
          <w:lang w:val="pt-PT"/>
        </w:rPr>
        <w:t xml:space="preserve"> </w:t>
      </w:r>
      <w:r w:rsidRPr="00F76D63">
        <w:rPr>
          <w:rFonts w:eastAsia="Arial MT" w:cstheme="minorHAnsi"/>
          <w:lang w:val="pt-PT"/>
        </w:rPr>
        <w:t>sendo</w:t>
      </w:r>
      <w:r w:rsidRPr="00F76D63">
        <w:rPr>
          <w:rFonts w:eastAsia="Arial MT" w:cstheme="minorHAnsi"/>
          <w:spacing w:val="-1"/>
          <w:lang w:val="pt-PT"/>
        </w:rPr>
        <w:t xml:space="preserve"> </w:t>
      </w:r>
      <w:r w:rsidRPr="00F76D63">
        <w:rPr>
          <w:rFonts w:eastAsia="Arial MT" w:cstheme="minorHAnsi"/>
          <w:lang w:val="pt-PT"/>
        </w:rPr>
        <w:t>informada</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2"/>
          <w:lang w:val="pt-PT"/>
        </w:rPr>
        <w:t xml:space="preserve"> </w:t>
      </w:r>
      <w:r w:rsidRPr="00F76D63">
        <w:rPr>
          <w:rFonts w:eastAsia="Arial MT" w:cstheme="minorHAnsi"/>
          <w:lang w:val="pt-PT"/>
        </w:rPr>
        <w:t>nova</w:t>
      </w:r>
      <w:r w:rsidRPr="00F76D63">
        <w:rPr>
          <w:rFonts w:eastAsia="Arial MT" w:cstheme="minorHAnsi"/>
          <w:spacing w:val="-1"/>
          <w:lang w:val="pt-PT"/>
        </w:rPr>
        <w:t xml:space="preserve"> </w:t>
      </w:r>
      <w:r w:rsidRPr="00F76D63">
        <w:rPr>
          <w:rFonts w:eastAsia="Arial MT" w:cstheme="minorHAnsi"/>
          <w:lang w:val="pt-PT"/>
        </w:rPr>
        <w:t>data</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2"/>
          <w:lang w:val="pt-PT"/>
        </w:rPr>
        <w:t xml:space="preserve"> </w:t>
      </w:r>
      <w:r w:rsidRPr="00F76D63">
        <w:rPr>
          <w:rFonts w:eastAsia="Arial MT" w:cstheme="minorHAnsi"/>
          <w:lang w:val="pt-PT"/>
        </w:rPr>
        <w:t>horário para</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2"/>
          <w:lang w:val="pt-PT"/>
        </w:rPr>
        <w:t xml:space="preserve"> </w:t>
      </w:r>
      <w:r w:rsidRPr="00F76D63">
        <w:rPr>
          <w:rFonts w:eastAsia="Arial MT" w:cstheme="minorHAnsi"/>
          <w:lang w:val="pt-PT"/>
        </w:rPr>
        <w:t>sua</w:t>
      </w:r>
      <w:r w:rsidRPr="00F76D63">
        <w:rPr>
          <w:rFonts w:eastAsia="Arial MT" w:cstheme="minorHAnsi"/>
          <w:spacing w:val="-2"/>
          <w:lang w:val="pt-PT"/>
        </w:rPr>
        <w:t xml:space="preserve"> </w:t>
      </w:r>
      <w:r w:rsidRPr="00F76D63">
        <w:rPr>
          <w:rFonts w:eastAsia="Arial MT" w:cstheme="minorHAnsi"/>
          <w:lang w:val="pt-PT"/>
        </w:rPr>
        <w:t>continuidade.</w:t>
      </w:r>
    </w:p>
    <w:p w14:paraId="73523A70" w14:textId="77777777" w:rsidR="00971FD3" w:rsidRPr="00F76D63" w:rsidRDefault="00971FD3" w:rsidP="000C1A63">
      <w:pPr>
        <w:widowControl w:val="0"/>
        <w:numPr>
          <w:ilvl w:val="1"/>
          <w:numId w:val="4"/>
        </w:numPr>
        <w:tabs>
          <w:tab w:val="left" w:pos="709"/>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inabilitado</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1"/>
          <w:lang w:val="pt-PT"/>
        </w:rPr>
        <w:t xml:space="preserve"> </w:t>
      </w:r>
      <w:r w:rsidRPr="00F76D63">
        <w:rPr>
          <w:rFonts w:eastAsia="Arial MT" w:cstheme="minorHAnsi"/>
          <w:lang w:val="pt-PT"/>
        </w:rPr>
        <w:t>que</w:t>
      </w:r>
      <w:r w:rsidRPr="00F76D63">
        <w:rPr>
          <w:rFonts w:eastAsia="Arial MT" w:cstheme="minorHAnsi"/>
          <w:spacing w:val="1"/>
          <w:lang w:val="pt-PT"/>
        </w:rPr>
        <w:t xml:space="preserve"> </w:t>
      </w:r>
      <w:r w:rsidRPr="00F76D63">
        <w:rPr>
          <w:rFonts w:eastAsia="Arial MT" w:cstheme="minorHAnsi"/>
          <w:lang w:val="pt-PT"/>
        </w:rPr>
        <w:t>não</w:t>
      </w:r>
      <w:r w:rsidRPr="00F76D63">
        <w:rPr>
          <w:rFonts w:eastAsia="Arial MT" w:cstheme="minorHAnsi"/>
          <w:spacing w:val="1"/>
          <w:lang w:val="pt-PT"/>
        </w:rPr>
        <w:t xml:space="preserve"> </w:t>
      </w:r>
      <w:r w:rsidRPr="00F76D63">
        <w:rPr>
          <w:rFonts w:eastAsia="Arial MT" w:cstheme="minorHAnsi"/>
          <w:lang w:val="pt-PT"/>
        </w:rPr>
        <w:t>comprovar</w:t>
      </w:r>
      <w:r w:rsidRPr="00F76D63">
        <w:rPr>
          <w:rFonts w:eastAsia="Arial MT" w:cstheme="minorHAnsi"/>
          <w:spacing w:val="1"/>
          <w:lang w:val="pt-PT"/>
        </w:rPr>
        <w:t xml:space="preserve"> </w:t>
      </w:r>
      <w:r w:rsidRPr="00F76D63">
        <w:rPr>
          <w:rFonts w:eastAsia="Arial MT" w:cstheme="minorHAnsi"/>
          <w:lang w:val="pt-PT"/>
        </w:rPr>
        <w:t>sua</w:t>
      </w:r>
      <w:r w:rsidRPr="00F76D63">
        <w:rPr>
          <w:rFonts w:eastAsia="Arial MT" w:cstheme="minorHAnsi"/>
          <w:spacing w:val="1"/>
          <w:lang w:val="pt-PT"/>
        </w:rPr>
        <w:t xml:space="preserve"> </w:t>
      </w:r>
      <w:r w:rsidRPr="00F76D63">
        <w:rPr>
          <w:rFonts w:eastAsia="Arial MT" w:cstheme="minorHAnsi"/>
          <w:lang w:val="pt-PT"/>
        </w:rPr>
        <w:t>habilitação,</w:t>
      </w:r>
      <w:r w:rsidRPr="00F76D63">
        <w:rPr>
          <w:rFonts w:eastAsia="Arial MT" w:cstheme="minorHAnsi"/>
          <w:spacing w:val="1"/>
          <w:lang w:val="pt-PT"/>
        </w:rPr>
        <w:t xml:space="preserve"> </w:t>
      </w:r>
      <w:r w:rsidRPr="00F76D63">
        <w:rPr>
          <w:rFonts w:eastAsia="Arial MT" w:cstheme="minorHAnsi"/>
          <w:lang w:val="pt-PT"/>
        </w:rPr>
        <w:t>seja</w:t>
      </w:r>
      <w:r w:rsidRPr="00F76D63">
        <w:rPr>
          <w:rFonts w:eastAsia="Arial MT" w:cstheme="minorHAnsi"/>
          <w:spacing w:val="1"/>
          <w:lang w:val="pt-PT"/>
        </w:rPr>
        <w:t xml:space="preserve"> </w:t>
      </w:r>
      <w:r w:rsidRPr="00F76D63">
        <w:rPr>
          <w:rFonts w:eastAsia="Arial MT" w:cstheme="minorHAnsi"/>
          <w:lang w:val="pt-PT"/>
        </w:rPr>
        <w:t>por</w:t>
      </w:r>
      <w:r w:rsidRPr="00F76D63">
        <w:rPr>
          <w:rFonts w:eastAsia="Arial MT" w:cstheme="minorHAnsi"/>
          <w:spacing w:val="1"/>
          <w:lang w:val="pt-PT"/>
        </w:rPr>
        <w:t xml:space="preserve"> </w:t>
      </w:r>
      <w:r w:rsidRPr="00F76D63">
        <w:rPr>
          <w:rFonts w:eastAsia="Arial MT" w:cstheme="minorHAnsi"/>
          <w:lang w:val="pt-PT"/>
        </w:rPr>
        <w:t>não</w:t>
      </w:r>
      <w:r w:rsidRPr="00F76D63">
        <w:rPr>
          <w:rFonts w:eastAsia="Arial MT" w:cstheme="minorHAnsi"/>
          <w:spacing w:val="1"/>
          <w:lang w:val="pt-PT"/>
        </w:rPr>
        <w:t xml:space="preserve"> </w:t>
      </w:r>
      <w:r w:rsidRPr="00F76D63">
        <w:rPr>
          <w:rFonts w:eastAsia="Arial MT" w:cstheme="minorHAnsi"/>
          <w:lang w:val="pt-PT"/>
        </w:rPr>
        <w:t>apresentar</w:t>
      </w:r>
      <w:r w:rsidRPr="00F76D63">
        <w:rPr>
          <w:rFonts w:eastAsia="Arial MT" w:cstheme="minorHAnsi"/>
          <w:spacing w:val="1"/>
          <w:lang w:val="pt-PT"/>
        </w:rPr>
        <w:t xml:space="preserve"> </w:t>
      </w:r>
      <w:r w:rsidRPr="00F76D63">
        <w:rPr>
          <w:rFonts w:eastAsia="Arial MT" w:cstheme="minorHAnsi"/>
          <w:lang w:val="pt-PT"/>
        </w:rPr>
        <w:t>quaisquer</w:t>
      </w:r>
      <w:r w:rsidRPr="00F76D63">
        <w:rPr>
          <w:rFonts w:eastAsia="Arial MT" w:cstheme="minorHAnsi"/>
          <w:spacing w:val="1"/>
          <w:lang w:val="pt-PT"/>
        </w:rPr>
        <w:t xml:space="preserve"> </w:t>
      </w:r>
      <w:r w:rsidRPr="00F76D63">
        <w:rPr>
          <w:rFonts w:eastAsia="Arial MT" w:cstheme="minorHAnsi"/>
          <w:lang w:val="pt-PT"/>
        </w:rPr>
        <w:t>dos</w:t>
      </w:r>
      <w:r w:rsidRPr="00F76D63">
        <w:rPr>
          <w:rFonts w:eastAsia="Arial MT" w:cstheme="minorHAnsi"/>
          <w:spacing w:val="1"/>
          <w:lang w:val="pt-PT"/>
        </w:rPr>
        <w:t xml:space="preserve"> </w:t>
      </w:r>
      <w:r w:rsidRPr="00F76D63">
        <w:rPr>
          <w:rFonts w:eastAsia="Arial MT" w:cstheme="minorHAnsi"/>
          <w:lang w:val="pt-PT"/>
        </w:rPr>
        <w:t>documentos</w:t>
      </w:r>
      <w:r w:rsidRPr="00F76D63">
        <w:rPr>
          <w:rFonts w:eastAsia="Arial MT" w:cstheme="minorHAnsi"/>
          <w:spacing w:val="1"/>
          <w:lang w:val="pt-PT"/>
        </w:rPr>
        <w:t xml:space="preserve"> </w:t>
      </w:r>
      <w:r w:rsidRPr="00F76D63">
        <w:rPr>
          <w:rFonts w:eastAsia="Arial MT" w:cstheme="minorHAnsi"/>
          <w:lang w:val="pt-PT"/>
        </w:rPr>
        <w:t>exigidos,</w:t>
      </w:r>
      <w:r w:rsidRPr="00F76D63">
        <w:rPr>
          <w:rFonts w:eastAsia="Arial MT" w:cstheme="minorHAnsi"/>
          <w:spacing w:val="1"/>
          <w:lang w:val="pt-PT"/>
        </w:rPr>
        <w:t xml:space="preserve"> </w:t>
      </w:r>
      <w:r w:rsidRPr="00F76D63">
        <w:rPr>
          <w:rFonts w:eastAsia="Arial MT" w:cstheme="minorHAnsi"/>
          <w:lang w:val="pt-PT"/>
        </w:rPr>
        <w:t>ou</w:t>
      </w:r>
      <w:r w:rsidRPr="00F76D63">
        <w:rPr>
          <w:rFonts w:eastAsia="Arial MT" w:cstheme="minorHAnsi"/>
          <w:spacing w:val="1"/>
          <w:lang w:val="pt-PT"/>
        </w:rPr>
        <w:t xml:space="preserve"> </w:t>
      </w:r>
      <w:r w:rsidRPr="00F76D63">
        <w:rPr>
          <w:rFonts w:eastAsia="Arial MT" w:cstheme="minorHAnsi"/>
          <w:lang w:val="pt-PT"/>
        </w:rPr>
        <w:t>apresentá-los</w:t>
      </w:r>
      <w:r w:rsidRPr="00F76D63">
        <w:rPr>
          <w:rFonts w:eastAsia="Arial MT" w:cstheme="minorHAnsi"/>
          <w:spacing w:val="1"/>
          <w:lang w:val="pt-PT"/>
        </w:rPr>
        <w:t xml:space="preserve"> </w:t>
      </w:r>
      <w:r w:rsidRPr="00F76D63">
        <w:rPr>
          <w:rFonts w:eastAsia="Arial MT" w:cstheme="minorHAnsi"/>
          <w:lang w:val="pt-PT"/>
        </w:rPr>
        <w:t>em</w:t>
      </w:r>
      <w:r w:rsidRPr="00F76D63">
        <w:rPr>
          <w:rFonts w:eastAsia="Arial MT" w:cstheme="minorHAnsi"/>
          <w:spacing w:val="1"/>
          <w:lang w:val="pt-PT"/>
        </w:rPr>
        <w:t xml:space="preserve"> </w:t>
      </w:r>
      <w:r w:rsidRPr="00F76D63">
        <w:rPr>
          <w:rFonts w:eastAsia="Arial MT" w:cstheme="minorHAnsi"/>
          <w:lang w:val="pt-PT"/>
        </w:rPr>
        <w:t>desacordo</w:t>
      </w:r>
      <w:r w:rsidRPr="00F76D63">
        <w:rPr>
          <w:rFonts w:eastAsia="Arial MT" w:cstheme="minorHAnsi"/>
          <w:spacing w:val="1"/>
          <w:lang w:val="pt-PT"/>
        </w:rPr>
        <w:t xml:space="preserve"> </w:t>
      </w:r>
      <w:r w:rsidRPr="00F76D63">
        <w:rPr>
          <w:rFonts w:eastAsia="Arial MT" w:cstheme="minorHAnsi"/>
          <w:lang w:val="pt-PT"/>
        </w:rPr>
        <w:t>com</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estabelecido</w:t>
      </w:r>
      <w:r w:rsidRPr="00F76D63">
        <w:rPr>
          <w:rFonts w:eastAsia="Arial MT" w:cstheme="minorHAnsi"/>
          <w:spacing w:val="-1"/>
          <w:lang w:val="pt-PT"/>
        </w:rPr>
        <w:t xml:space="preserve"> </w:t>
      </w:r>
      <w:r w:rsidRPr="00F76D63">
        <w:rPr>
          <w:rFonts w:eastAsia="Arial MT" w:cstheme="minorHAnsi"/>
          <w:lang w:val="pt-PT"/>
        </w:rPr>
        <w:t>neste Aviso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2"/>
          <w:lang w:val="pt-PT"/>
        </w:rPr>
        <w:t xml:space="preserve"> </w:t>
      </w:r>
      <w:r w:rsidRPr="00F76D63">
        <w:rPr>
          <w:rFonts w:eastAsia="Arial MT" w:cstheme="minorHAnsi"/>
          <w:lang w:val="pt-PT"/>
        </w:rPr>
        <w:t>Contratação Direta.</w:t>
      </w:r>
    </w:p>
    <w:p w14:paraId="3498BFD7" w14:textId="77777777" w:rsidR="00971FD3" w:rsidRPr="00F76D63" w:rsidRDefault="00971FD3" w:rsidP="000C1A63">
      <w:pPr>
        <w:widowControl w:val="0"/>
        <w:numPr>
          <w:ilvl w:val="2"/>
          <w:numId w:val="4"/>
        </w:numPr>
        <w:tabs>
          <w:tab w:val="left" w:pos="567"/>
        </w:tabs>
        <w:autoSpaceDE w:val="0"/>
        <w:autoSpaceDN w:val="0"/>
        <w:spacing w:after="0" w:line="276" w:lineRule="auto"/>
        <w:ind w:left="567" w:right="251" w:firstLine="0"/>
        <w:jc w:val="both"/>
        <w:rPr>
          <w:rFonts w:eastAsia="Arial MT" w:cstheme="minorHAnsi"/>
          <w:lang w:val="pt-PT"/>
        </w:rPr>
      </w:pPr>
      <w:r w:rsidRPr="00F76D63">
        <w:rPr>
          <w:rFonts w:eastAsia="Arial MT" w:cstheme="minorHAnsi"/>
          <w:lang w:val="pt-PT"/>
        </w:rPr>
        <w:t>Na hipótese de o fornecedor não atender às exigências para a habilitação, o órgão ou</w:t>
      </w:r>
      <w:r w:rsidRPr="00F76D63">
        <w:rPr>
          <w:rFonts w:eastAsia="Arial MT" w:cstheme="minorHAnsi"/>
          <w:spacing w:val="1"/>
          <w:lang w:val="pt-PT"/>
        </w:rPr>
        <w:t xml:space="preserve"> </w:t>
      </w:r>
      <w:r w:rsidRPr="00F76D63">
        <w:rPr>
          <w:rFonts w:eastAsia="Arial MT" w:cstheme="minorHAnsi"/>
          <w:lang w:val="pt-PT"/>
        </w:rPr>
        <w:t>entidade</w:t>
      </w:r>
      <w:r w:rsidRPr="00F76D63">
        <w:rPr>
          <w:rFonts w:eastAsia="Arial MT" w:cstheme="minorHAnsi"/>
          <w:spacing w:val="1"/>
          <w:lang w:val="pt-PT"/>
        </w:rPr>
        <w:t xml:space="preserve"> </w:t>
      </w:r>
      <w:r w:rsidRPr="00F76D63">
        <w:rPr>
          <w:rFonts w:eastAsia="Arial MT" w:cstheme="minorHAnsi"/>
          <w:lang w:val="pt-PT"/>
        </w:rPr>
        <w:t>examinará</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proposta</w:t>
      </w:r>
      <w:r w:rsidRPr="00F76D63">
        <w:rPr>
          <w:rFonts w:eastAsia="Arial MT" w:cstheme="minorHAnsi"/>
          <w:spacing w:val="1"/>
          <w:lang w:val="pt-PT"/>
        </w:rPr>
        <w:t xml:space="preserve"> </w:t>
      </w:r>
      <w:r w:rsidRPr="00F76D63">
        <w:rPr>
          <w:rFonts w:eastAsia="Arial MT" w:cstheme="minorHAnsi"/>
          <w:lang w:val="pt-PT"/>
        </w:rPr>
        <w:t>subsequente,</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assim</w:t>
      </w:r>
      <w:r w:rsidRPr="00F76D63">
        <w:rPr>
          <w:rFonts w:eastAsia="Arial MT" w:cstheme="minorHAnsi"/>
          <w:spacing w:val="1"/>
          <w:lang w:val="pt-PT"/>
        </w:rPr>
        <w:t xml:space="preserve"> </w:t>
      </w:r>
      <w:r w:rsidRPr="00F76D63">
        <w:rPr>
          <w:rFonts w:eastAsia="Arial MT" w:cstheme="minorHAnsi"/>
          <w:lang w:val="pt-PT"/>
        </w:rPr>
        <w:t>sucessivamente,</w:t>
      </w:r>
      <w:r w:rsidRPr="00F76D63">
        <w:rPr>
          <w:rFonts w:eastAsia="Arial MT" w:cstheme="minorHAnsi"/>
          <w:spacing w:val="1"/>
          <w:lang w:val="pt-PT"/>
        </w:rPr>
        <w:t xml:space="preserve"> </w:t>
      </w:r>
      <w:r w:rsidRPr="00F76D63">
        <w:rPr>
          <w:rFonts w:eastAsia="Arial MT" w:cstheme="minorHAnsi"/>
          <w:lang w:val="pt-PT"/>
        </w:rPr>
        <w:t>na</w:t>
      </w:r>
      <w:r w:rsidRPr="00F76D63">
        <w:rPr>
          <w:rFonts w:eastAsia="Arial MT" w:cstheme="minorHAnsi"/>
          <w:spacing w:val="1"/>
          <w:lang w:val="pt-PT"/>
        </w:rPr>
        <w:t xml:space="preserve"> </w:t>
      </w:r>
      <w:r w:rsidRPr="00F76D63">
        <w:rPr>
          <w:rFonts w:eastAsia="Arial MT" w:cstheme="minorHAnsi"/>
          <w:lang w:val="pt-PT"/>
        </w:rPr>
        <w:t>ordem</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classificação, até a apuração de uma proposta que atenda às especificações do objeto e as</w:t>
      </w:r>
      <w:r w:rsidRPr="00F76D63">
        <w:rPr>
          <w:rFonts w:eastAsia="Arial MT" w:cstheme="minorHAnsi"/>
          <w:spacing w:val="1"/>
          <w:lang w:val="pt-PT"/>
        </w:rPr>
        <w:t xml:space="preserve"> </w:t>
      </w:r>
      <w:r w:rsidRPr="00F76D63">
        <w:rPr>
          <w:rFonts w:eastAsia="Arial MT" w:cstheme="minorHAnsi"/>
          <w:lang w:val="pt-PT"/>
        </w:rPr>
        <w:t>condições</w:t>
      </w:r>
      <w:r w:rsidRPr="00F76D63">
        <w:rPr>
          <w:rFonts w:eastAsia="Arial MT" w:cstheme="minorHAnsi"/>
          <w:spacing w:val="-1"/>
          <w:lang w:val="pt-PT"/>
        </w:rPr>
        <w:t xml:space="preserve"> </w:t>
      </w:r>
      <w:r w:rsidRPr="00F76D63">
        <w:rPr>
          <w:rFonts w:eastAsia="Arial MT" w:cstheme="minorHAnsi"/>
          <w:lang w:val="pt-PT"/>
        </w:rPr>
        <w:t>de habilitação</w:t>
      </w:r>
    </w:p>
    <w:p w14:paraId="63047D56" w14:textId="77777777" w:rsidR="00971FD3" w:rsidRPr="00F76D63" w:rsidRDefault="00971FD3" w:rsidP="000C1A63">
      <w:pPr>
        <w:widowControl w:val="0"/>
        <w:numPr>
          <w:ilvl w:val="1"/>
          <w:numId w:val="4"/>
        </w:numPr>
        <w:autoSpaceDE w:val="0"/>
        <w:autoSpaceDN w:val="0"/>
        <w:spacing w:after="0" w:line="228" w:lineRule="exact"/>
        <w:ind w:left="567" w:right="251" w:firstLine="0"/>
        <w:jc w:val="both"/>
        <w:rPr>
          <w:rFonts w:eastAsia="Arial MT" w:cstheme="minorHAnsi"/>
          <w:lang w:val="pt-PT"/>
        </w:rPr>
      </w:pPr>
      <w:r w:rsidRPr="00F76D63">
        <w:rPr>
          <w:rFonts w:eastAsia="Arial MT" w:cstheme="minorHAnsi"/>
          <w:lang w:val="pt-PT"/>
        </w:rPr>
        <w:t>Constatado</w:t>
      </w:r>
      <w:r w:rsidRPr="00F76D63">
        <w:rPr>
          <w:rFonts w:eastAsia="Arial MT" w:cstheme="minorHAnsi"/>
          <w:spacing w:val="-4"/>
          <w:lang w:val="pt-PT"/>
        </w:rPr>
        <w:t xml:space="preserve"> </w:t>
      </w:r>
      <w:r w:rsidRPr="00F76D63">
        <w:rPr>
          <w:rFonts w:eastAsia="Arial MT" w:cstheme="minorHAnsi"/>
          <w:lang w:val="pt-PT"/>
        </w:rPr>
        <w:t>o</w:t>
      </w:r>
      <w:r w:rsidRPr="00F76D63">
        <w:rPr>
          <w:rFonts w:eastAsia="Arial MT" w:cstheme="minorHAnsi"/>
          <w:spacing w:val="-5"/>
          <w:lang w:val="pt-PT"/>
        </w:rPr>
        <w:t xml:space="preserve"> </w:t>
      </w:r>
      <w:r w:rsidRPr="00F76D63">
        <w:rPr>
          <w:rFonts w:eastAsia="Arial MT" w:cstheme="minorHAnsi"/>
          <w:lang w:val="pt-PT"/>
        </w:rPr>
        <w:t>atendimento</w:t>
      </w:r>
      <w:r w:rsidRPr="00F76D63">
        <w:rPr>
          <w:rFonts w:eastAsia="Arial MT" w:cstheme="minorHAnsi"/>
          <w:spacing w:val="-4"/>
          <w:lang w:val="pt-PT"/>
        </w:rPr>
        <w:t xml:space="preserve"> </w:t>
      </w:r>
      <w:r w:rsidRPr="00F76D63">
        <w:rPr>
          <w:rFonts w:eastAsia="Arial MT" w:cstheme="minorHAnsi"/>
          <w:lang w:val="pt-PT"/>
        </w:rPr>
        <w:t>às</w:t>
      </w:r>
      <w:r w:rsidRPr="00F76D63">
        <w:rPr>
          <w:rFonts w:eastAsia="Arial MT" w:cstheme="minorHAnsi"/>
          <w:spacing w:val="-6"/>
          <w:lang w:val="pt-PT"/>
        </w:rPr>
        <w:t xml:space="preserve"> </w:t>
      </w:r>
      <w:r w:rsidRPr="00F76D63">
        <w:rPr>
          <w:rFonts w:eastAsia="Arial MT" w:cstheme="minorHAnsi"/>
          <w:lang w:val="pt-PT"/>
        </w:rPr>
        <w:t>exigências</w:t>
      </w:r>
      <w:r w:rsidRPr="00F76D63">
        <w:rPr>
          <w:rFonts w:eastAsia="Arial MT" w:cstheme="minorHAnsi"/>
          <w:spacing w:val="-4"/>
          <w:lang w:val="pt-PT"/>
        </w:rPr>
        <w:t xml:space="preserve"> </w:t>
      </w:r>
      <w:r w:rsidRPr="00F76D63">
        <w:rPr>
          <w:rFonts w:eastAsia="Arial MT" w:cstheme="minorHAnsi"/>
          <w:lang w:val="pt-PT"/>
        </w:rPr>
        <w:t>de</w:t>
      </w:r>
      <w:r w:rsidRPr="00F76D63">
        <w:rPr>
          <w:rFonts w:eastAsia="Arial MT" w:cstheme="minorHAnsi"/>
          <w:spacing w:val="-4"/>
          <w:lang w:val="pt-PT"/>
        </w:rPr>
        <w:t xml:space="preserve"> </w:t>
      </w:r>
      <w:r w:rsidRPr="00F76D63">
        <w:rPr>
          <w:rFonts w:eastAsia="Arial MT" w:cstheme="minorHAnsi"/>
          <w:lang w:val="pt-PT"/>
        </w:rPr>
        <w:t>habilitação,</w:t>
      </w:r>
      <w:r w:rsidRPr="00F76D63">
        <w:rPr>
          <w:rFonts w:eastAsia="Arial MT" w:cstheme="minorHAnsi"/>
          <w:spacing w:val="-4"/>
          <w:lang w:val="pt-PT"/>
        </w:rPr>
        <w:t xml:space="preserve"> </w:t>
      </w:r>
      <w:r w:rsidRPr="00F76D63">
        <w:rPr>
          <w:rFonts w:eastAsia="Arial MT" w:cstheme="minorHAnsi"/>
          <w:lang w:val="pt-PT"/>
        </w:rPr>
        <w:t>o</w:t>
      </w:r>
      <w:r w:rsidRPr="00F76D63">
        <w:rPr>
          <w:rFonts w:eastAsia="Arial MT" w:cstheme="minorHAnsi"/>
          <w:spacing w:val="-5"/>
          <w:lang w:val="pt-PT"/>
        </w:rPr>
        <w:t xml:space="preserve"> </w:t>
      </w:r>
      <w:r w:rsidRPr="00F76D63">
        <w:rPr>
          <w:rFonts w:eastAsia="Arial MT" w:cstheme="minorHAnsi"/>
          <w:lang w:val="pt-PT"/>
        </w:rPr>
        <w:t>fornecedor</w:t>
      </w:r>
      <w:r w:rsidRPr="00F76D63">
        <w:rPr>
          <w:rFonts w:eastAsia="Arial MT" w:cstheme="minorHAnsi"/>
          <w:spacing w:val="-5"/>
          <w:lang w:val="pt-PT"/>
        </w:rPr>
        <w:t xml:space="preserve"> </w:t>
      </w:r>
      <w:r w:rsidRPr="00F76D63">
        <w:rPr>
          <w:rFonts w:eastAsia="Arial MT" w:cstheme="minorHAnsi"/>
          <w:lang w:val="pt-PT"/>
        </w:rPr>
        <w:t>será</w:t>
      </w:r>
      <w:r w:rsidRPr="00F76D63">
        <w:rPr>
          <w:rFonts w:eastAsia="Arial MT" w:cstheme="minorHAnsi"/>
          <w:spacing w:val="-4"/>
          <w:lang w:val="pt-PT"/>
        </w:rPr>
        <w:t xml:space="preserve"> </w:t>
      </w:r>
      <w:r w:rsidRPr="00F76D63">
        <w:rPr>
          <w:rFonts w:eastAsia="Arial MT" w:cstheme="minorHAnsi"/>
          <w:lang w:val="pt-PT"/>
        </w:rPr>
        <w:t>habilitado.</w:t>
      </w:r>
    </w:p>
    <w:p w14:paraId="3E492B1A" w14:textId="77777777" w:rsidR="00971FD3" w:rsidRPr="00F76D63" w:rsidRDefault="00971FD3" w:rsidP="00EB6856">
      <w:pPr>
        <w:widowControl w:val="0"/>
        <w:autoSpaceDE w:val="0"/>
        <w:autoSpaceDN w:val="0"/>
        <w:spacing w:after="0" w:line="240" w:lineRule="auto"/>
        <w:ind w:left="567" w:right="251"/>
        <w:rPr>
          <w:rFonts w:eastAsia="Arial MT" w:cstheme="minorHAnsi"/>
          <w:lang w:val="pt-PT"/>
        </w:rPr>
      </w:pPr>
    </w:p>
    <w:p w14:paraId="18075CA4" w14:textId="77777777" w:rsidR="00971FD3" w:rsidRPr="00F76D63" w:rsidRDefault="00971FD3" w:rsidP="00B517DB">
      <w:pPr>
        <w:widowControl w:val="0"/>
        <w:numPr>
          <w:ilvl w:val="0"/>
          <w:numId w:val="4"/>
        </w:numPr>
        <w:tabs>
          <w:tab w:val="left" w:pos="2172"/>
        </w:tabs>
        <w:autoSpaceDE w:val="0"/>
        <w:autoSpaceDN w:val="0"/>
        <w:spacing w:before="163" w:after="0" w:line="240" w:lineRule="auto"/>
        <w:ind w:left="567" w:right="251" w:firstLine="0"/>
        <w:jc w:val="both"/>
        <w:outlineLvl w:val="0"/>
        <w:rPr>
          <w:rFonts w:eastAsia="Arial" w:cstheme="minorHAnsi"/>
          <w:b/>
          <w:bCs/>
          <w:lang w:val="pt-PT"/>
        </w:rPr>
      </w:pPr>
      <w:bookmarkStart w:id="3" w:name="_TOC_250002"/>
      <w:bookmarkEnd w:id="3"/>
      <w:r w:rsidRPr="00F76D63">
        <w:rPr>
          <w:rFonts w:eastAsia="Arial" w:cstheme="minorHAnsi"/>
          <w:b/>
          <w:bCs/>
          <w:lang w:val="pt-PT"/>
        </w:rPr>
        <w:t>CONTRATAÇÃO</w:t>
      </w:r>
    </w:p>
    <w:p w14:paraId="6D79AB09" w14:textId="77777777" w:rsidR="00971FD3" w:rsidRPr="00F76D63" w:rsidRDefault="00971FD3" w:rsidP="000C1A63">
      <w:pPr>
        <w:widowControl w:val="0"/>
        <w:numPr>
          <w:ilvl w:val="1"/>
          <w:numId w:val="4"/>
        </w:numPr>
        <w:tabs>
          <w:tab w:val="left" w:pos="709"/>
        </w:tabs>
        <w:autoSpaceDE w:val="0"/>
        <w:autoSpaceDN w:val="0"/>
        <w:spacing w:before="154" w:after="0" w:line="276" w:lineRule="auto"/>
        <w:ind w:left="567" w:right="251" w:firstLine="0"/>
        <w:jc w:val="both"/>
        <w:rPr>
          <w:rFonts w:eastAsia="Arial MT" w:cstheme="minorHAnsi"/>
          <w:lang w:val="pt-PT"/>
        </w:rPr>
      </w:pPr>
      <w:r w:rsidRPr="00F76D63">
        <w:rPr>
          <w:rFonts w:eastAsia="Arial MT" w:cstheme="minorHAnsi"/>
          <w:lang w:val="pt-PT"/>
        </w:rPr>
        <w:t>Após a homologação e adjudicação, caso se conclua pela contratação, será firmado</w:t>
      </w:r>
      <w:r w:rsidRPr="00F76D63">
        <w:rPr>
          <w:rFonts w:eastAsia="Arial MT" w:cstheme="minorHAnsi"/>
          <w:spacing w:val="1"/>
          <w:lang w:val="pt-PT"/>
        </w:rPr>
        <w:t xml:space="preserve"> </w:t>
      </w:r>
      <w:r w:rsidRPr="00F76D63">
        <w:rPr>
          <w:rFonts w:eastAsia="Arial MT" w:cstheme="minorHAnsi"/>
          <w:lang w:val="pt-PT"/>
        </w:rPr>
        <w:t>Termo de</w:t>
      </w:r>
      <w:r w:rsidRPr="00F76D63">
        <w:rPr>
          <w:rFonts w:eastAsia="Arial MT" w:cstheme="minorHAnsi"/>
          <w:spacing w:val="-1"/>
          <w:lang w:val="pt-PT"/>
        </w:rPr>
        <w:t xml:space="preserve"> </w:t>
      </w:r>
      <w:r w:rsidRPr="00F76D63">
        <w:rPr>
          <w:rFonts w:eastAsia="Arial MT" w:cstheme="minorHAnsi"/>
          <w:lang w:val="pt-PT"/>
        </w:rPr>
        <w:t>Contrato</w:t>
      </w:r>
      <w:r w:rsidRPr="00F76D63">
        <w:rPr>
          <w:rFonts w:eastAsia="Arial MT" w:cstheme="minorHAnsi"/>
          <w:spacing w:val="-1"/>
          <w:lang w:val="pt-PT"/>
        </w:rPr>
        <w:t xml:space="preserve"> </w:t>
      </w:r>
      <w:r w:rsidRPr="00F76D63">
        <w:rPr>
          <w:rFonts w:eastAsia="Arial MT" w:cstheme="minorHAnsi"/>
          <w:lang w:val="pt-PT"/>
        </w:rPr>
        <w:t>ou</w:t>
      </w:r>
      <w:r w:rsidRPr="00F76D63">
        <w:rPr>
          <w:rFonts w:eastAsia="Arial MT" w:cstheme="minorHAnsi"/>
          <w:spacing w:val="-1"/>
          <w:lang w:val="pt-PT"/>
        </w:rPr>
        <w:t xml:space="preserve"> </w:t>
      </w:r>
      <w:r w:rsidRPr="00F76D63">
        <w:rPr>
          <w:rFonts w:eastAsia="Arial MT" w:cstheme="minorHAnsi"/>
          <w:lang w:val="pt-PT"/>
        </w:rPr>
        <w:t>emitido</w:t>
      </w:r>
      <w:r w:rsidRPr="00F76D63">
        <w:rPr>
          <w:rFonts w:eastAsia="Arial MT" w:cstheme="minorHAnsi"/>
          <w:spacing w:val="-1"/>
          <w:lang w:val="pt-PT"/>
        </w:rPr>
        <w:t xml:space="preserve"> </w:t>
      </w:r>
      <w:r w:rsidRPr="00F76D63">
        <w:rPr>
          <w:rFonts w:eastAsia="Arial MT" w:cstheme="minorHAnsi"/>
          <w:lang w:val="pt-PT"/>
        </w:rPr>
        <w:t>instrumento equivalente.</w:t>
      </w:r>
    </w:p>
    <w:p w14:paraId="6FA35F98" w14:textId="77777777" w:rsidR="00971FD3" w:rsidRPr="00F76D63" w:rsidRDefault="00971FD3" w:rsidP="000C1A63">
      <w:pPr>
        <w:widowControl w:val="0"/>
        <w:numPr>
          <w:ilvl w:val="1"/>
          <w:numId w:val="4"/>
        </w:numPr>
        <w:autoSpaceDE w:val="0"/>
        <w:autoSpaceDN w:val="0"/>
        <w:spacing w:before="119" w:after="0" w:line="276" w:lineRule="auto"/>
        <w:ind w:left="567" w:right="251" w:firstLine="0"/>
        <w:jc w:val="both"/>
        <w:rPr>
          <w:rFonts w:eastAsia="Arial MT" w:cstheme="minorHAnsi"/>
          <w:lang w:val="pt-PT"/>
        </w:rPr>
      </w:pPr>
      <w:r w:rsidRPr="00F76D63">
        <w:rPr>
          <w:rFonts w:eastAsia="Arial MT" w:cstheme="minorHAnsi"/>
          <w:lang w:val="pt-PT"/>
        </w:rPr>
        <w:t>O adjudicatário terá o prazo de até 3 (três) dias, contados a partir da data de sua</w:t>
      </w:r>
      <w:r w:rsidRPr="00F76D63">
        <w:rPr>
          <w:rFonts w:eastAsia="Arial MT" w:cstheme="minorHAnsi"/>
          <w:spacing w:val="1"/>
          <w:lang w:val="pt-PT"/>
        </w:rPr>
        <w:t xml:space="preserve"> </w:t>
      </w:r>
      <w:r w:rsidRPr="00F76D63">
        <w:rPr>
          <w:rFonts w:eastAsia="Arial MT" w:cstheme="minorHAnsi"/>
          <w:lang w:val="pt-PT"/>
        </w:rPr>
        <w:t>convocação, para assinar o Termo de Contrato ou aceitar instrumento equivalente, conforme o</w:t>
      </w:r>
      <w:r w:rsidRPr="00F76D63">
        <w:rPr>
          <w:rFonts w:eastAsia="Arial MT" w:cstheme="minorHAnsi"/>
          <w:spacing w:val="1"/>
          <w:lang w:val="pt-PT"/>
        </w:rPr>
        <w:t xml:space="preserve"> </w:t>
      </w:r>
      <w:r w:rsidRPr="00F76D63">
        <w:rPr>
          <w:rFonts w:eastAsia="Arial MT" w:cstheme="minorHAnsi"/>
          <w:lang w:val="pt-PT"/>
        </w:rPr>
        <w:t>caso</w:t>
      </w:r>
      <w:r w:rsidRPr="00F76D63">
        <w:rPr>
          <w:rFonts w:eastAsia="Arial MT" w:cstheme="minorHAnsi"/>
          <w:spacing w:val="1"/>
          <w:lang w:val="pt-PT"/>
        </w:rPr>
        <w:t xml:space="preserve"> </w:t>
      </w:r>
      <w:r w:rsidRPr="00F76D63">
        <w:rPr>
          <w:rFonts w:eastAsia="Arial MT" w:cstheme="minorHAnsi"/>
          <w:lang w:val="pt-PT"/>
        </w:rPr>
        <w:t>(Nota</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Empenho/Carta</w:t>
      </w:r>
      <w:r w:rsidRPr="00F76D63">
        <w:rPr>
          <w:rFonts w:eastAsia="Arial MT" w:cstheme="minorHAnsi"/>
          <w:spacing w:val="1"/>
          <w:lang w:val="pt-PT"/>
        </w:rPr>
        <w:t xml:space="preserve"> </w:t>
      </w:r>
      <w:r w:rsidRPr="00F76D63">
        <w:rPr>
          <w:rFonts w:eastAsia="Arial MT" w:cstheme="minorHAnsi"/>
          <w:lang w:val="pt-PT"/>
        </w:rPr>
        <w:t>Contrato/Autorização),</w:t>
      </w:r>
      <w:r w:rsidRPr="00F76D63">
        <w:rPr>
          <w:rFonts w:eastAsia="Arial MT" w:cstheme="minorHAnsi"/>
          <w:spacing w:val="1"/>
          <w:lang w:val="pt-PT"/>
        </w:rPr>
        <w:t xml:space="preserve"> </w:t>
      </w:r>
      <w:r w:rsidRPr="00F76D63">
        <w:rPr>
          <w:rFonts w:eastAsia="Arial MT" w:cstheme="minorHAnsi"/>
          <w:lang w:val="pt-PT"/>
        </w:rPr>
        <w:t>sob</w:t>
      </w:r>
      <w:r w:rsidRPr="00F76D63">
        <w:rPr>
          <w:rFonts w:eastAsia="Arial MT" w:cstheme="minorHAnsi"/>
          <w:spacing w:val="1"/>
          <w:lang w:val="pt-PT"/>
        </w:rPr>
        <w:t xml:space="preserve"> </w:t>
      </w:r>
      <w:r w:rsidRPr="00F76D63">
        <w:rPr>
          <w:rFonts w:eastAsia="Arial MT" w:cstheme="minorHAnsi"/>
          <w:lang w:val="pt-PT"/>
        </w:rPr>
        <w:t>pena</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decair</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direito</w:t>
      </w:r>
      <w:r w:rsidRPr="00F76D63">
        <w:rPr>
          <w:rFonts w:eastAsia="Arial MT" w:cstheme="minorHAnsi"/>
          <w:spacing w:val="1"/>
          <w:lang w:val="pt-PT"/>
        </w:rPr>
        <w:t xml:space="preserve"> </w:t>
      </w:r>
      <w:r w:rsidRPr="00F76D63">
        <w:rPr>
          <w:rFonts w:eastAsia="Arial MT" w:cstheme="minorHAnsi"/>
          <w:lang w:val="pt-PT"/>
        </w:rPr>
        <w:t>à</w:t>
      </w:r>
      <w:r w:rsidRPr="00F76D63">
        <w:rPr>
          <w:rFonts w:eastAsia="Arial MT" w:cstheme="minorHAnsi"/>
          <w:spacing w:val="1"/>
          <w:lang w:val="pt-PT"/>
        </w:rPr>
        <w:t xml:space="preserve"> </w:t>
      </w:r>
      <w:r w:rsidRPr="00F76D63">
        <w:rPr>
          <w:rFonts w:eastAsia="Arial MT" w:cstheme="minorHAnsi"/>
          <w:lang w:val="pt-PT"/>
        </w:rPr>
        <w:t>contratação,</w:t>
      </w:r>
      <w:r w:rsidRPr="00F76D63">
        <w:rPr>
          <w:rFonts w:eastAsia="Arial MT" w:cstheme="minorHAnsi"/>
          <w:spacing w:val="-2"/>
          <w:lang w:val="pt-PT"/>
        </w:rPr>
        <w:t xml:space="preserve"> </w:t>
      </w:r>
      <w:r w:rsidRPr="00F76D63">
        <w:rPr>
          <w:rFonts w:eastAsia="Arial MT" w:cstheme="minorHAnsi"/>
          <w:lang w:val="pt-PT"/>
        </w:rPr>
        <w:t>sem</w:t>
      </w:r>
      <w:r w:rsidRPr="00F76D63">
        <w:rPr>
          <w:rFonts w:eastAsia="Arial MT" w:cstheme="minorHAnsi"/>
          <w:spacing w:val="-2"/>
          <w:lang w:val="pt-PT"/>
        </w:rPr>
        <w:t xml:space="preserve"> </w:t>
      </w:r>
      <w:r w:rsidRPr="00F76D63">
        <w:rPr>
          <w:rFonts w:eastAsia="Arial MT" w:cstheme="minorHAnsi"/>
          <w:lang w:val="pt-PT"/>
        </w:rPr>
        <w:t>prejuízo</w:t>
      </w:r>
      <w:r w:rsidRPr="00F76D63">
        <w:rPr>
          <w:rFonts w:eastAsia="Arial MT" w:cstheme="minorHAnsi"/>
          <w:spacing w:val="-2"/>
          <w:lang w:val="pt-PT"/>
        </w:rPr>
        <w:t xml:space="preserve"> </w:t>
      </w:r>
      <w:r w:rsidRPr="00F76D63">
        <w:rPr>
          <w:rFonts w:eastAsia="Arial MT" w:cstheme="minorHAnsi"/>
          <w:lang w:val="pt-PT"/>
        </w:rPr>
        <w:t>das</w:t>
      </w:r>
      <w:r w:rsidRPr="00F76D63">
        <w:rPr>
          <w:rFonts w:eastAsia="Arial MT" w:cstheme="minorHAnsi"/>
          <w:spacing w:val="-1"/>
          <w:lang w:val="pt-PT"/>
        </w:rPr>
        <w:t xml:space="preserve"> </w:t>
      </w:r>
      <w:r w:rsidRPr="00F76D63">
        <w:rPr>
          <w:rFonts w:eastAsia="Arial MT" w:cstheme="minorHAnsi"/>
          <w:lang w:val="pt-PT"/>
        </w:rPr>
        <w:t>sanções</w:t>
      </w:r>
      <w:r w:rsidRPr="00F76D63">
        <w:rPr>
          <w:rFonts w:eastAsia="Arial MT" w:cstheme="minorHAnsi"/>
          <w:spacing w:val="-1"/>
          <w:lang w:val="pt-PT"/>
        </w:rPr>
        <w:t xml:space="preserve"> </w:t>
      </w:r>
      <w:r w:rsidRPr="00F76D63">
        <w:rPr>
          <w:rFonts w:eastAsia="Arial MT" w:cstheme="minorHAnsi"/>
          <w:lang w:val="pt-PT"/>
        </w:rPr>
        <w:t>previstas</w:t>
      </w:r>
      <w:r w:rsidRPr="00F76D63">
        <w:rPr>
          <w:rFonts w:eastAsia="Arial MT" w:cstheme="minorHAnsi"/>
          <w:spacing w:val="-4"/>
          <w:lang w:val="pt-PT"/>
        </w:rPr>
        <w:t xml:space="preserve"> </w:t>
      </w:r>
      <w:r w:rsidRPr="00F76D63">
        <w:rPr>
          <w:rFonts w:eastAsia="Arial MT" w:cstheme="minorHAnsi"/>
          <w:lang w:val="pt-PT"/>
        </w:rPr>
        <w:t>neste</w:t>
      </w:r>
      <w:r w:rsidRPr="00F76D63">
        <w:rPr>
          <w:rFonts w:eastAsia="Arial MT" w:cstheme="minorHAnsi"/>
          <w:spacing w:val="-1"/>
          <w:lang w:val="pt-PT"/>
        </w:rPr>
        <w:t xml:space="preserve"> </w:t>
      </w:r>
      <w:r w:rsidRPr="00F76D63">
        <w:rPr>
          <w:rFonts w:eastAsia="Arial MT" w:cstheme="minorHAnsi"/>
          <w:lang w:val="pt-PT"/>
        </w:rPr>
        <w:t>Aviso</w:t>
      </w:r>
      <w:r w:rsidRPr="00F76D63">
        <w:rPr>
          <w:rFonts w:eastAsia="Arial MT" w:cstheme="minorHAnsi"/>
          <w:spacing w:val="-2"/>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Contratação</w:t>
      </w:r>
      <w:r w:rsidRPr="00F76D63">
        <w:rPr>
          <w:rFonts w:eastAsia="Arial MT" w:cstheme="minorHAnsi"/>
          <w:spacing w:val="-1"/>
          <w:lang w:val="pt-PT"/>
        </w:rPr>
        <w:t xml:space="preserve"> </w:t>
      </w:r>
      <w:r w:rsidRPr="00F76D63">
        <w:rPr>
          <w:rFonts w:eastAsia="Arial MT" w:cstheme="minorHAnsi"/>
          <w:lang w:val="pt-PT"/>
        </w:rPr>
        <w:t>Direta.</w:t>
      </w:r>
    </w:p>
    <w:p w14:paraId="699736A3" w14:textId="77777777" w:rsidR="00971FD3" w:rsidRPr="00F76D63" w:rsidRDefault="00971FD3" w:rsidP="000C1A63">
      <w:pPr>
        <w:widowControl w:val="0"/>
        <w:numPr>
          <w:ilvl w:val="2"/>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lastRenderedPageBreak/>
        <w:t>Alternativamente à convocação para comparecer perante o órgão ou entidade para a</w:t>
      </w:r>
      <w:r w:rsidRPr="00F76D63">
        <w:rPr>
          <w:rFonts w:eastAsia="Arial MT" w:cstheme="minorHAnsi"/>
          <w:spacing w:val="1"/>
          <w:lang w:val="pt-PT"/>
        </w:rPr>
        <w:t xml:space="preserve"> </w:t>
      </w:r>
      <w:r w:rsidRPr="00F76D63">
        <w:rPr>
          <w:rFonts w:eastAsia="Arial MT" w:cstheme="minorHAnsi"/>
          <w:lang w:val="pt-PT"/>
        </w:rPr>
        <w:t>assinatura</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Termo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Contrato,</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Administração</w:t>
      </w:r>
      <w:r w:rsidRPr="00F76D63">
        <w:rPr>
          <w:rFonts w:eastAsia="Arial MT" w:cstheme="minorHAnsi"/>
          <w:spacing w:val="1"/>
          <w:lang w:val="pt-PT"/>
        </w:rPr>
        <w:t xml:space="preserve"> </w:t>
      </w:r>
      <w:r w:rsidRPr="00F76D63">
        <w:rPr>
          <w:rFonts w:eastAsia="Arial MT" w:cstheme="minorHAnsi"/>
          <w:lang w:val="pt-PT"/>
        </w:rPr>
        <w:t>poderá</w:t>
      </w:r>
      <w:r w:rsidRPr="00F76D63">
        <w:rPr>
          <w:rFonts w:eastAsia="Arial MT" w:cstheme="minorHAnsi"/>
          <w:spacing w:val="1"/>
          <w:lang w:val="pt-PT"/>
        </w:rPr>
        <w:t xml:space="preserve"> </w:t>
      </w:r>
      <w:r w:rsidRPr="00F76D63">
        <w:rPr>
          <w:rFonts w:eastAsia="Arial MT" w:cstheme="minorHAnsi"/>
          <w:lang w:val="pt-PT"/>
        </w:rPr>
        <w:t>encaminhá-lo</w:t>
      </w:r>
      <w:r w:rsidRPr="00F76D63">
        <w:rPr>
          <w:rFonts w:eastAsia="Arial MT" w:cstheme="minorHAnsi"/>
          <w:spacing w:val="1"/>
          <w:lang w:val="pt-PT"/>
        </w:rPr>
        <w:t xml:space="preserve"> </w:t>
      </w:r>
      <w:r w:rsidRPr="00F76D63">
        <w:rPr>
          <w:rFonts w:eastAsia="Arial MT" w:cstheme="minorHAnsi"/>
          <w:lang w:val="pt-PT"/>
        </w:rPr>
        <w:t>para</w:t>
      </w:r>
      <w:r w:rsidRPr="00F76D63">
        <w:rPr>
          <w:rFonts w:eastAsia="Arial MT" w:cstheme="minorHAnsi"/>
          <w:spacing w:val="1"/>
          <w:lang w:val="pt-PT"/>
        </w:rPr>
        <w:t xml:space="preserve"> </w:t>
      </w:r>
      <w:r w:rsidRPr="00F76D63">
        <w:rPr>
          <w:rFonts w:eastAsia="Arial MT" w:cstheme="minorHAnsi"/>
          <w:lang w:val="pt-PT"/>
        </w:rPr>
        <w:t>assinatura,</w:t>
      </w:r>
      <w:r w:rsidRPr="00F76D63">
        <w:rPr>
          <w:rFonts w:eastAsia="Arial MT" w:cstheme="minorHAnsi"/>
          <w:spacing w:val="-53"/>
          <w:lang w:val="pt-PT"/>
        </w:rPr>
        <w:t xml:space="preserve"> </w:t>
      </w:r>
      <w:r w:rsidRPr="00F76D63">
        <w:rPr>
          <w:rFonts w:eastAsia="Arial MT" w:cstheme="minorHAnsi"/>
          <w:lang w:val="pt-PT"/>
        </w:rPr>
        <w:t xml:space="preserve">mediante correspondência postal com aviso de recebimento (AR), disponibilização de acesso à </w:t>
      </w:r>
      <w:r w:rsidRPr="00F76D63">
        <w:rPr>
          <w:rFonts w:eastAsia="Arial MT" w:cstheme="minorHAnsi"/>
          <w:spacing w:val="-53"/>
          <w:lang w:val="pt-PT"/>
        </w:rPr>
        <w:t xml:space="preserve"> </w:t>
      </w:r>
      <w:r w:rsidRPr="00F76D63">
        <w:rPr>
          <w:rFonts w:eastAsia="Arial MT" w:cstheme="minorHAnsi"/>
          <w:lang w:val="pt-PT"/>
        </w:rPr>
        <w:t>sistema</w:t>
      </w:r>
      <w:r w:rsidRPr="00F76D63">
        <w:rPr>
          <w:rFonts w:eastAsia="Arial MT" w:cstheme="minorHAnsi"/>
          <w:spacing w:val="5"/>
          <w:lang w:val="pt-PT"/>
        </w:rPr>
        <w:t xml:space="preserve"> </w:t>
      </w:r>
      <w:r w:rsidRPr="00F76D63">
        <w:rPr>
          <w:rFonts w:eastAsia="Arial MT" w:cstheme="minorHAnsi"/>
          <w:lang w:val="pt-PT"/>
        </w:rPr>
        <w:t>de</w:t>
      </w:r>
      <w:r w:rsidRPr="00F76D63">
        <w:rPr>
          <w:rFonts w:eastAsia="Arial MT" w:cstheme="minorHAnsi"/>
          <w:spacing w:val="3"/>
          <w:lang w:val="pt-PT"/>
        </w:rPr>
        <w:t xml:space="preserve"> </w:t>
      </w:r>
      <w:r w:rsidRPr="00F76D63">
        <w:rPr>
          <w:rFonts w:eastAsia="Arial MT" w:cstheme="minorHAnsi"/>
          <w:lang w:val="pt-PT"/>
        </w:rPr>
        <w:t>processo</w:t>
      </w:r>
      <w:r w:rsidRPr="00F76D63">
        <w:rPr>
          <w:rFonts w:eastAsia="Arial MT" w:cstheme="minorHAnsi"/>
          <w:spacing w:val="3"/>
          <w:lang w:val="pt-PT"/>
        </w:rPr>
        <w:t xml:space="preserve"> </w:t>
      </w:r>
      <w:r w:rsidRPr="00F76D63">
        <w:rPr>
          <w:rFonts w:eastAsia="Arial MT" w:cstheme="minorHAnsi"/>
          <w:lang w:val="pt-PT"/>
        </w:rPr>
        <w:t>eletrônico</w:t>
      </w:r>
      <w:r w:rsidRPr="00F76D63">
        <w:rPr>
          <w:rFonts w:eastAsia="Arial MT" w:cstheme="minorHAnsi"/>
          <w:spacing w:val="6"/>
          <w:lang w:val="pt-PT"/>
        </w:rPr>
        <w:t xml:space="preserve"> </w:t>
      </w:r>
      <w:r w:rsidRPr="00F76D63">
        <w:rPr>
          <w:rFonts w:eastAsia="Arial MT" w:cstheme="minorHAnsi"/>
          <w:lang w:val="pt-PT"/>
        </w:rPr>
        <w:t>para</w:t>
      </w:r>
      <w:r w:rsidRPr="00F76D63">
        <w:rPr>
          <w:rFonts w:eastAsia="Arial MT" w:cstheme="minorHAnsi"/>
          <w:spacing w:val="3"/>
          <w:lang w:val="pt-PT"/>
        </w:rPr>
        <w:t xml:space="preserve"> </w:t>
      </w:r>
      <w:r w:rsidRPr="00F76D63">
        <w:rPr>
          <w:rFonts w:eastAsia="Arial MT" w:cstheme="minorHAnsi"/>
          <w:lang w:val="pt-PT"/>
        </w:rPr>
        <w:t>esse</w:t>
      </w:r>
      <w:r w:rsidRPr="00F76D63">
        <w:rPr>
          <w:rFonts w:eastAsia="Arial MT" w:cstheme="minorHAnsi"/>
          <w:spacing w:val="3"/>
          <w:lang w:val="pt-PT"/>
        </w:rPr>
        <w:t xml:space="preserve"> </w:t>
      </w:r>
      <w:r w:rsidRPr="00F76D63">
        <w:rPr>
          <w:rFonts w:eastAsia="Arial MT" w:cstheme="minorHAnsi"/>
          <w:lang w:val="pt-PT"/>
        </w:rPr>
        <w:t>fim</w:t>
      </w:r>
      <w:r w:rsidRPr="00F76D63">
        <w:rPr>
          <w:rFonts w:eastAsia="Arial MT" w:cstheme="minorHAnsi"/>
          <w:spacing w:val="4"/>
          <w:lang w:val="pt-PT"/>
        </w:rPr>
        <w:t xml:space="preserve"> </w:t>
      </w:r>
      <w:r w:rsidRPr="00F76D63">
        <w:rPr>
          <w:rFonts w:eastAsia="Arial MT" w:cstheme="minorHAnsi"/>
          <w:lang w:val="pt-PT"/>
        </w:rPr>
        <w:t>ou</w:t>
      </w:r>
      <w:r w:rsidRPr="00F76D63">
        <w:rPr>
          <w:rFonts w:eastAsia="Arial MT" w:cstheme="minorHAnsi"/>
          <w:spacing w:val="4"/>
          <w:lang w:val="pt-PT"/>
        </w:rPr>
        <w:t xml:space="preserve"> </w:t>
      </w:r>
      <w:r w:rsidRPr="00F76D63">
        <w:rPr>
          <w:rFonts w:eastAsia="Arial MT" w:cstheme="minorHAnsi"/>
          <w:lang w:val="pt-PT"/>
        </w:rPr>
        <w:t>outro</w:t>
      </w:r>
      <w:r w:rsidRPr="00F76D63">
        <w:rPr>
          <w:rFonts w:eastAsia="Arial MT" w:cstheme="minorHAnsi"/>
          <w:spacing w:val="14"/>
          <w:lang w:val="pt-PT"/>
        </w:rPr>
        <w:t xml:space="preserve"> </w:t>
      </w:r>
      <w:r w:rsidRPr="00F76D63">
        <w:rPr>
          <w:rFonts w:eastAsia="Arial MT" w:cstheme="minorHAnsi"/>
          <w:lang w:val="pt-PT"/>
        </w:rPr>
        <w:t>meio</w:t>
      </w:r>
      <w:r w:rsidRPr="00F76D63">
        <w:rPr>
          <w:rFonts w:eastAsia="Arial MT" w:cstheme="minorHAnsi"/>
          <w:spacing w:val="5"/>
          <w:lang w:val="pt-PT"/>
        </w:rPr>
        <w:t xml:space="preserve"> </w:t>
      </w:r>
      <w:r w:rsidRPr="00F76D63">
        <w:rPr>
          <w:rFonts w:eastAsia="Arial MT" w:cstheme="minorHAnsi"/>
          <w:lang w:val="pt-PT"/>
        </w:rPr>
        <w:t>eletrônico,</w:t>
      </w:r>
      <w:r w:rsidRPr="00F76D63">
        <w:rPr>
          <w:rFonts w:eastAsia="Arial MT" w:cstheme="minorHAnsi"/>
          <w:spacing w:val="5"/>
          <w:lang w:val="pt-PT"/>
        </w:rPr>
        <w:t xml:space="preserve"> </w:t>
      </w:r>
      <w:r w:rsidRPr="00F76D63">
        <w:rPr>
          <w:rFonts w:eastAsia="Arial MT" w:cstheme="minorHAnsi"/>
          <w:lang w:val="pt-PT"/>
        </w:rPr>
        <w:t>para</w:t>
      </w:r>
      <w:r w:rsidRPr="00F76D63">
        <w:rPr>
          <w:rFonts w:eastAsia="Arial MT" w:cstheme="minorHAnsi"/>
          <w:spacing w:val="5"/>
          <w:lang w:val="pt-PT"/>
        </w:rPr>
        <w:t xml:space="preserve"> </w:t>
      </w:r>
      <w:r w:rsidRPr="00F76D63">
        <w:rPr>
          <w:rFonts w:eastAsia="Arial MT" w:cstheme="minorHAnsi"/>
          <w:lang w:val="pt-PT"/>
        </w:rPr>
        <w:t>que</w:t>
      </w:r>
      <w:r w:rsidRPr="00F76D63">
        <w:rPr>
          <w:rFonts w:eastAsia="Arial MT" w:cstheme="minorHAnsi"/>
          <w:spacing w:val="3"/>
          <w:lang w:val="pt-PT"/>
        </w:rPr>
        <w:t xml:space="preserve"> </w:t>
      </w:r>
      <w:r w:rsidRPr="00F76D63">
        <w:rPr>
          <w:rFonts w:eastAsia="Arial MT" w:cstheme="minorHAnsi"/>
          <w:lang w:val="pt-PT"/>
        </w:rPr>
        <w:t>seja</w:t>
      </w:r>
      <w:r w:rsidRPr="00F76D63">
        <w:rPr>
          <w:rFonts w:eastAsia="Arial MT" w:cstheme="minorHAnsi"/>
          <w:spacing w:val="6"/>
          <w:lang w:val="pt-PT"/>
        </w:rPr>
        <w:t xml:space="preserve"> </w:t>
      </w:r>
      <w:r w:rsidRPr="00F76D63">
        <w:rPr>
          <w:rFonts w:eastAsia="Arial MT" w:cstheme="minorHAnsi"/>
          <w:lang w:val="pt-PT"/>
        </w:rPr>
        <w:t xml:space="preserve">assinado </w:t>
      </w:r>
      <w:r w:rsidRPr="00F76D63">
        <w:rPr>
          <w:rFonts w:eastAsia="Arial MT" w:cstheme="minorHAnsi"/>
          <w:spacing w:val="-53"/>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devolvido</w:t>
      </w:r>
      <w:r w:rsidRPr="00F76D63">
        <w:rPr>
          <w:rFonts w:eastAsia="Arial MT" w:cstheme="minorHAnsi"/>
          <w:spacing w:val="1"/>
          <w:lang w:val="pt-PT"/>
        </w:rPr>
        <w:t xml:space="preserve"> </w:t>
      </w:r>
      <w:r w:rsidRPr="00F76D63">
        <w:rPr>
          <w:rFonts w:eastAsia="Arial MT" w:cstheme="minorHAnsi"/>
          <w:lang w:val="pt-PT"/>
        </w:rPr>
        <w:t>no</w:t>
      </w:r>
      <w:r w:rsidRPr="00F76D63">
        <w:rPr>
          <w:rFonts w:eastAsia="Arial MT" w:cstheme="minorHAnsi"/>
          <w:spacing w:val="1"/>
          <w:lang w:val="pt-PT"/>
        </w:rPr>
        <w:t xml:space="preserve"> </w:t>
      </w:r>
      <w:r w:rsidRPr="00F76D63">
        <w:rPr>
          <w:rFonts w:eastAsia="Arial MT" w:cstheme="minorHAnsi"/>
          <w:lang w:val="pt-PT"/>
        </w:rPr>
        <w:t>prazo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3</w:t>
      </w:r>
      <w:r w:rsidRPr="00F76D63">
        <w:rPr>
          <w:rFonts w:eastAsia="Arial MT" w:cstheme="minorHAnsi"/>
          <w:spacing w:val="1"/>
          <w:lang w:val="pt-PT"/>
        </w:rPr>
        <w:t xml:space="preserve"> </w:t>
      </w:r>
      <w:r w:rsidRPr="00F76D63">
        <w:rPr>
          <w:rFonts w:eastAsia="Arial MT" w:cstheme="minorHAnsi"/>
          <w:lang w:val="pt-PT"/>
        </w:rPr>
        <w:t>(três</w:t>
      </w:r>
      <w:r w:rsidRPr="00F76D63">
        <w:rPr>
          <w:rFonts w:eastAsia="Arial MT" w:cstheme="minorHAnsi"/>
          <w:spacing w:val="1"/>
          <w:lang w:val="pt-PT"/>
        </w:rPr>
        <w:t xml:space="preserve"> </w:t>
      </w:r>
      <w:r w:rsidRPr="00F76D63">
        <w:rPr>
          <w:rFonts w:eastAsia="Arial MT" w:cstheme="minorHAnsi"/>
          <w:lang w:val="pt-PT"/>
        </w:rPr>
        <w:t>)</w:t>
      </w:r>
      <w:r w:rsidRPr="00F76D63">
        <w:rPr>
          <w:rFonts w:eastAsia="Arial MT" w:cstheme="minorHAnsi"/>
          <w:spacing w:val="1"/>
          <w:lang w:val="pt-PT"/>
        </w:rPr>
        <w:t xml:space="preserve"> </w:t>
      </w:r>
      <w:r w:rsidRPr="00F76D63">
        <w:rPr>
          <w:rFonts w:eastAsia="Arial MT" w:cstheme="minorHAnsi"/>
          <w:lang w:val="pt-PT"/>
        </w:rPr>
        <w:t>dias,</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contar</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data</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seu</w:t>
      </w:r>
      <w:r w:rsidRPr="00F76D63">
        <w:rPr>
          <w:rFonts w:eastAsia="Arial MT" w:cstheme="minorHAnsi"/>
          <w:spacing w:val="1"/>
          <w:lang w:val="pt-PT"/>
        </w:rPr>
        <w:t xml:space="preserve"> </w:t>
      </w:r>
      <w:r w:rsidRPr="00F76D63">
        <w:rPr>
          <w:rFonts w:eastAsia="Arial MT" w:cstheme="minorHAnsi"/>
          <w:lang w:val="pt-PT"/>
        </w:rPr>
        <w:t>recebimento</w:t>
      </w:r>
      <w:r w:rsidRPr="00F76D63">
        <w:rPr>
          <w:rFonts w:eastAsia="Arial MT" w:cstheme="minorHAnsi"/>
          <w:spacing w:val="1"/>
          <w:lang w:val="pt-PT"/>
        </w:rPr>
        <w:t xml:space="preserve"> </w:t>
      </w:r>
      <w:r w:rsidRPr="00F76D63">
        <w:rPr>
          <w:rFonts w:eastAsia="Arial MT" w:cstheme="minorHAnsi"/>
          <w:lang w:val="pt-PT"/>
        </w:rPr>
        <w:t>ou</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disponibilização</w:t>
      </w:r>
      <w:r w:rsidRPr="00F76D63">
        <w:rPr>
          <w:rFonts w:eastAsia="Arial MT" w:cstheme="minorHAnsi"/>
          <w:spacing w:val="-2"/>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acesso</w:t>
      </w:r>
      <w:r w:rsidRPr="00F76D63">
        <w:rPr>
          <w:rFonts w:eastAsia="Arial MT" w:cstheme="minorHAnsi"/>
          <w:spacing w:val="-1"/>
          <w:lang w:val="pt-PT"/>
        </w:rPr>
        <w:t xml:space="preserve"> </w:t>
      </w:r>
      <w:r w:rsidRPr="00F76D63">
        <w:rPr>
          <w:rFonts w:eastAsia="Arial MT" w:cstheme="minorHAnsi"/>
          <w:lang w:val="pt-PT"/>
        </w:rPr>
        <w:t>ao sistema</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processo</w:t>
      </w:r>
      <w:r w:rsidRPr="00F76D63">
        <w:rPr>
          <w:rFonts w:eastAsia="Arial MT" w:cstheme="minorHAnsi"/>
          <w:spacing w:val="-1"/>
          <w:lang w:val="pt-PT"/>
        </w:rPr>
        <w:t xml:space="preserve"> </w:t>
      </w:r>
      <w:r w:rsidRPr="00F76D63">
        <w:rPr>
          <w:rFonts w:eastAsia="Arial MT" w:cstheme="minorHAnsi"/>
          <w:lang w:val="pt-PT"/>
        </w:rPr>
        <w:t>eletrônico.</w:t>
      </w:r>
    </w:p>
    <w:p w14:paraId="6918051F" w14:textId="77777777" w:rsidR="00971FD3" w:rsidRPr="00F76D63" w:rsidRDefault="00971FD3" w:rsidP="000C1A63">
      <w:pPr>
        <w:widowControl w:val="0"/>
        <w:numPr>
          <w:ilvl w:val="2"/>
          <w:numId w:val="4"/>
        </w:numPr>
        <w:tabs>
          <w:tab w:val="left" w:pos="567"/>
        </w:tabs>
        <w:autoSpaceDE w:val="0"/>
        <w:autoSpaceDN w:val="0"/>
        <w:spacing w:before="117" w:after="0" w:line="276" w:lineRule="auto"/>
        <w:ind w:left="567" w:right="251" w:firstLine="0"/>
        <w:jc w:val="both"/>
        <w:rPr>
          <w:rFonts w:eastAsia="Arial MT" w:cstheme="minorHAnsi"/>
          <w:lang w:val="pt-PT"/>
        </w:rPr>
      </w:pPr>
      <w:r w:rsidRPr="00F76D63">
        <w:rPr>
          <w:rFonts w:eastAsia="Arial MT" w:cstheme="minorHAnsi"/>
          <w:lang w:val="pt-PT"/>
        </w:rPr>
        <w:t>O prazo previsto no subitem anterior poderá ser prorrogado, por igual período, por</w:t>
      </w:r>
      <w:r w:rsidRPr="00F76D63">
        <w:rPr>
          <w:rFonts w:eastAsia="Arial MT" w:cstheme="minorHAnsi"/>
          <w:spacing w:val="1"/>
          <w:lang w:val="pt-PT"/>
        </w:rPr>
        <w:t xml:space="preserve"> </w:t>
      </w:r>
      <w:r w:rsidRPr="00F76D63">
        <w:rPr>
          <w:rFonts w:eastAsia="Arial MT" w:cstheme="minorHAnsi"/>
          <w:lang w:val="pt-PT"/>
        </w:rPr>
        <w:t>solicitação</w:t>
      </w:r>
      <w:r w:rsidRPr="00F76D63">
        <w:rPr>
          <w:rFonts w:eastAsia="Arial MT" w:cstheme="minorHAnsi"/>
          <w:spacing w:val="-2"/>
          <w:lang w:val="pt-PT"/>
        </w:rPr>
        <w:t xml:space="preserve"> </w:t>
      </w:r>
      <w:r w:rsidRPr="00F76D63">
        <w:rPr>
          <w:rFonts w:eastAsia="Arial MT" w:cstheme="minorHAnsi"/>
          <w:lang w:val="pt-PT"/>
        </w:rPr>
        <w:t>justificada</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adjudicatário</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aceita</w:t>
      </w:r>
      <w:r w:rsidRPr="00F76D63">
        <w:rPr>
          <w:rFonts w:eastAsia="Arial MT" w:cstheme="minorHAnsi"/>
          <w:spacing w:val="-1"/>
          <w:lang w:val="pt-PT"/>
        </w:rPr>
        <w:t xml:space="preserve"> </w:t>
      </w:r>
      <w:r w:rsidRPr="00F76D63">
        <w:rPr>
          <w:rFonts w:eastAsia="Arial MT" w:cstheme="minorHAnsi"/>
          <w:lang w:val="pt-PT"/>
        </w:rPr>
        <w:t>pela Administração.</w:t>
      </w:r>
    </w:p>
    <w:p w14:paraId="59896468" w14:textId="77777777" w:rsidR="00971FD3" w:rsidRPr="00F76D63" w:rsidRDefault="00971FD3" w:rsidP="000C1A63">
      <w:pPr>
        <w:widowControl w:val="0"/>
        <w:numPr>
          <w:ilvl w:val="1"/>
          <w:numId w:val="4"/>
        </w:numPr>
        <w:tabs>
          <w:tab w:val="left" w:pos="567"/>
        </w:tabs>
        <w:autoSpaceDE w:val="0"/>
        <w:autoSpaceDN w:val="0"/>
        <w:spacing w:before="119" w:after="0" w:line="276" w:lineRule="auto"/>
        <w:ind w:left="567" w:right="251" w:firstLine="0"/>
        <w:jc w:val="both"/>
        <w:rPr>
          <w:rFonts w:eastAsia="Arial MT" w:cstheme="minorHAnsi"/>
          <w:lang w:val="pt-PT"/>
        </w:rPr>
      </w:pPr>
      <w:r w:rsidRPr="00F76D63">
        <w:rPr>
          <w:rFonts w:eastAsia="Arial MT" w:cstheme="minorHAnsi"/>
          <w:lang w:val="pt-PT"/>
        </w:rPr>
        <w:t>O Aceite da Nota de Empenho ou do instrumento equivalente, emitida ao fornecedor</w:t>
      </w:r>
      <w:r w:rsidRPr="00F76D63">
        <w:rPr>
          <w:rFonts w:eastAsia="Arial MT" w:cstheme="minorHAnsi"/>
          <w:spacing w:val="1"/>
          <w:lang w:val="pt-PT"/>
        </w:rPr>
        <w:t xml:space="preserve"> </w:t>
      </w:r>
      <w:r w:rsidRPr="00F76D63">
        <w:rPr>
          <w:rFonts w:eastAsia="Arial MT" w:cstheme="minorHAnsi"/>
          <w:lang w:val="pt-PT"/>
        </w:rPr>
        <w:t>adjudicado,</w:t>
      </w:r>
      <w:r w:rsidRPr="00F76D63">
        <w:rPr>
          <w:rFonts w:eastAsia="Arial MT" w:cstheme="minorHAnsi"/>
          <w:spacing w:val="-1"/>
          <w:lang w:val="pt-PT"/>
        </w:rPr>
        <w:t xml:space="preserve"> </w:t>
      </w:r>
      <w:r w:rsidRPr="00F76D63">
        <w:rPr>
          <w:rFonts w:eastAsia="Arial MT" w:cstheme="minorHAnsi"/>
          <w:lang w:val="pt-PT"/>
        </w:rPr>
        <w:t>implica o</w:t>
      </w:r>
      <w:r w:rsidRPr="00F76D63">
        <w:rPr>
          <w:rFonts w:eastAsia="Arial MT" w:cstheme="minorHAnsi"/>
          <w:spacing w:val="-1"/>
          <w:lang w:val="pt-PT"/>
        </w:rPr>
        <w:t xml:space="preserve"> </w:t>
      </w:r>
      <w:r w:rsidRPr="00F76D63">
        <w:rPr>
          <w:rFonts w:eastAsia="Arial MT" w:cstheme="minorHAnsi"/>
          <w:lang w:val="pt-PT"/>
        </w:rPr>
        <w:t>reconhecimento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2"/>
          <w:lang w:val="pt-PT"/>
        </w:rPr>
        <w:t xml:space="preserve"> </w:t>
      </w:r>
      <w:r w:rsidRPr="00F76D63">
        <w:rPr>
          <w:rFonts w:eastAsia="Arial MT" w:cstheme="minorHAnsi"/>
          <w:lang w:val="pt-PT"/>
        </w:rPr>
        <w:t>que:</w:t>
      </w:r>
    </w:p>
    <w:p w14:paraId="06DDC413" w14:textId="7F2E4575" w:rsidR="00971FD3" w:rsidRPr="00F76D63" w:rsidRDefault="000C1A63" w:rsidP="000C1A63">
      <w:pPr>
        <w:widowControl w:val="0"/>
        <w:numPr>
          <w:ilvl w:val="2"/>
          <w:numId w:val="4"/>
        </w:numPr>
        <w:autoSpaceDE w:val="0"/>
        <w:autoSpaceDN w:val="0"/>
        <w:spacing w:before="119" w:after="0" w:line="276" w:lineRule="auto"/>
        <w:ind w:left="567" w:right="251" w:firstLine="0"/>
        <w:jc w:val="both"/>
        <w:rPr>
          <w:rFonts w:eastAsia="Arial MT" w:cstheme="minorHAnsi"/>
          <w:lang w:val="pt-PT"/>
        </w:rPr>
      </w:pPr>
      <w:r>
        <w:rPr>
          <w:rFonts w:eastAsia="Arial MT" w:cstheme="minorHAnsi"/>
          <w:lang w:val="pt-PT"/>
        </w:rPr>
        <w:t xml:space="preserve">A </w:t>
      </w:r>
      <w:r w:rsidR="00971FD3" w:rsidRPr="00F76D63">
        <w:rPr>
          <w:rFonts w:eastAsia="Arial MT" w:cstheme="minorHAnsi"/>
          <w:lang w:val="pt-PT"/>
        </w:rPr>
        <w:t>referida</w:t>
      </w:r>
      <w:r w:rsidR="00971FD3" w:rsidRPr="00F76D63">
        <w:rPr>
          <w:rFonts w:eastAsia="Arial MT" w:cstheme="minorHAnsi"/>
          <w:spacing w:val="1"/>
          <w:lang w:val="pt-PT"/>
        </w:rPr>
        <w:t xml:space="preserve"> </w:t>
      </w:r>
      <w:r w:rsidR="00971FD3" w:rsidRPr="00F76D63">
        <w:rPr>
          <w:rFonts w:eastAsia="Arial MT" w:cstheme="minorHAnsi"/>
          <w:lang w:val="pt-PT"/>
        </w:rPr>
        <w:t>Nota</w:t>
      </w:r>
      <w:r w:rsidR="00971FD3" w:rsidRPr="00F76D63">
        <w:rPr>
          <w:rFonts w:eastAsia="Arial MT" w:cstheme="minorHAnsi"/>
          <w:spacing w:val="1"/>
          <w:lang w:val="pt-PT"/>
        </w:rPr>
        <w:t xml:space="preserve"> </w:t>
      </w:r>
      <w:r w:rsidR="00971FD3" w:rsidRPr="00F76D63">
        <w:rPr>
          <w:rFonts w:eastAsia="Arial MT" w:cstheme="minorHAnsi"/>
          <w:lang w:val="pt-PT"/>
        </w:rPr>
        <w:t>está</w:t>
      </w:r>
      <w:r w:rsidR="00971FD3" w:rsidRPr="00F76D63">
        <w:rPr>
          <w:rFonts w:eastAsia="Arial MT" w:cstheme="minorHAnsi"/>
          <w:spacing w:val="1"/>
          <w:lang w:val="pt-PT"/>
        </w:rPr>
        <w:t xml:space="preserve"> </w:t>
      </w:r>
      <w:r w:rsidR="00971FD3" w:rsidRPr="00F76D63">
        <w:rPr>
          <w:rFonts w:eastAsia="Arial MT" w:cstheme="minorHAnsi"/>
          <w:lang w:val="pt-PT"/>
        </w:rPr>
        <w:t>substituindo</w:t>
      </w:r>
      <w:r w:rsidR="00971FD3" w:rsidRPr="00F76D63">
        <w:rPr>
          <w:rFonts w:eastAsia="Arial MT" w:cstheme="minorHAnsi"/>
          <w:spacing w:val="1"/>
          <w:lang w:val="pt-PT"/>
        </w:rPr>
        <w:t xml:space="preserve"> </w:t>
      </w:r>
      <w:r w:rsidR="00971FD3" w:rsidRPr="00F76D63">
        <w:rPr>
          <w:rFonts w:eastAsia="Arial MT" w:cstheme="minorHAnsi"/>
          <w:lang w:val="pt-PT"/>
        </w:rPr>
        <w:t>o</w:t>
      </w:r>
      <w:r w:rsidR="00971FD3" w:rsidRPr="00F76D63">
        <w:rPr>
          <w:rFonts w:eastAsia="Arial MT" w:cstheme="minorHAnsi"/>
          <w:spacing w:val="1"/>
          <w:lang w:val="pt-PT"/>
        </w:rPr>
        <w:t xml:space="preserve"> </w:t>
      </w:r>
      <w:r w:rsidR="00971FD3" w:rsidRPr="00F76D63">
        <w:rPr>
          <w:rFonts w:eastAsia="Arial MT" w:cstheme="minorHAnsi"/>
          <w:lang w:val="pt-PT"/>
        </w:rPr>
        <w:t>contrato,</w:t>
      </w:r>
      <w:r w:rsidR="00971FD3" w:rsidRPr="00F76D63">
        <w:rPr>
          <w:rFonts w:eastAsia="Arial MT" w:cstheme="minorHAnsi"/>
          <w:spacing w:val="1"/>
          <w:lang w:val="pt-PT"/>
        </w:rPr>
        <w:t xml:space="preserve"> </w:t>
      </w:r>
      <w:r w:rsidR="00971FD3" w:rsidRPr="00F76D63">
        <w:rPr>
          <w:rFonts w:eastAsia="Arial MT" w:cstheme="minorHAnsi"/>
          <w:lang w:val="pt-PT"/>
        </w:rPr>
        <w:t>aplicando-se</w:t>
      </w:r>
      <w:r w:rsidR="00971FD3" w:rsidRPr="00F76D63">
        <w:rPr>
          <w:rFonts w:eastAsia="Arial MT" w:cstheme="minorHAnsi"/>
          <w:spacing w:val="1"/>
          <w:lang w:val="pt-PT"/>
        </w:rPr>
        <w:t xml:space="preserve"> </w:t>
      </w:r>
      <w:r w:rsidR="00971FD3" w:rsidRPr="00F76D63">
        <w:rPr>
          <w:rFonts w:eastAsia="Arial MT" w:cstheme="minorHAnsi"/>
          <w:lang w:val="pt-PT"/>
        </w:rPr>
        <w:t>à relação</w:t>
      </w:r>
      <w:r w:rsidR="00971FD3" w:rsidRPr="00F76D63">
        <w:rPr>
          <w:rFonts w:eastAsia="Arial MT" w:cstheme="minorHAnsi"/>
          <w:spacing w:val="1"/>
          <w:lang w:val="pt-PT"/>
        </w:rPr>
        <w:t xml:space="preserve"> </w:t>
      </w:r>
      <w:r w:rsidR="00971FD3" w:rsidRPr="00F76D63">
        <w:rPr>
          <w:rFonts w:eastAsia="Arial MT" w:cstheme="minorHAnsi"/>
          <w:lang w:val="pt-PT"/>
        </w:rPr>
        <w:t>de</w:t>
      </w:r>
      <w:r w:rsidR="00971FD3" w:rsidRPr="00F76D63">
        <w:rPr>
          <w:rFonts w:eastAsia="Arial MT" w:cstheme="minorHAnsi"/>
          <w:spacing w:val="1"/>
          <w:lang w:val="pt-PT"/>
        </w:rPr>
        <w:t xml:space="preserve"> </w:t>
      </w:r>
      <w:r w:rsidR="00971FD3" w:rsidRPr="00F76D63">
        <w:rPr>
          <w:rFonts w:eastAsia="Arial MT" w:cstheme="minorHAnsi"/>
          <w:lang w:val="pt-PT"/>
        </w:rPr>
        <w:t>negócios</w:t>
      </w:r>
      <w:r w:rsidR="00971FD3" w:rsidRPr="00F76D63">
        <w:rPr>
          <w:rFonts w:eastAsia="Arial MT" w:cstheme="minorHAnsi"/>
          <w:spacing w:val="1"/>
          <w:lang w:val="pt-PT"/>
        </w:rPr>
        <w:t xml:space="preserve"> </w:t>
      </w:r>
      <w:r w:rsidR="00971FD3" w:rsidRPr="00F76D63">
        <w:rPr>
          <w:rFonts w:eastAsia="Arial MT" w:cstheme="minorHAnsi"/>
          <w:lang w:val="pt-PT"/>
        </w:rPr>
        <w:t>ali</w:t>
      </w:r>
      <w:r w:rsidR="00971FD3" w:rsidRPr="00F76D63">
        <w:rPr>
          <w:rFonts w:eastAsia="Arial MT" w:cstheme="minorHAnsi"/>
          <w:spacing w:val="1"/>
          <w:lang w:val="pt-PT"/>
        </w:rPr>
        <w:t xml:space="preserve"> </w:t>
      </w:r>
      <w:r w:rsidR="00971FD3" w:rsidRPr="00F76D63">
        <w:rPr>
          <w:rFonts w:eastAsia="Arial MT" w:cstheme="minorHAnsi"/>
          <w:lang w:val="pt-PT"/>
        </w:rPr>
        <w:t>estabelecida</w:t>
      </w:r>
      <w:r w:rsidR="00971FD3" w:rsidRPr="00F76D63">
        <w:rPr>
          <w:rFonts w:eastAsia="Arial MT" w:cstheme="minorHAnsi"/>
          <w:spacing w:val="-1"/>
          <w:lang w:val="pt-PT"/>
        </w:rPr>
        <w:t xml:space="preserve"> </w:t>
      </w:r>
      <w:r w:rsidR="00971FD3" w:rsidRPr="00F76D63">
        <w:rPr>
          <w:rFonts w:eastAsia="Arial MT" w:cstheme="minorHAnsi"/>
          <w:lang w:val="pt-PT"/>
        </w:rPr>
        <w:t>as disposições</w:t>
      </w:r>
      <w:r w:rsidR="00971FD3" w:rsidRPr="00F76D63">
        <w:rPr>
          <w:rFonts w:eastAsia="Arial MT" w:cstheme="minorHAnsi"/>
          <w:spacing w:val="-2"/>
          <w:lang w:val="pt-PT"/>
        </w:rPr>
        <w:t xml:space="preserve"> </w:t>
      </w:r>
      <w:r w:rsidR="00971FD3" w:rsidRPr="00F76D63">
        <w:rPr>
          <w:rFonts w:eastAsia="Arial MT" w:cstheme="minorHAnsi"/>
          <w:lang w:val="pt-PT"/>
        </w:rPr>
        <w:t>da</w:t>
      </w:r>
      <w:r w:rsidR="00971FD3" w:rsidRPr="00F76D63">
        <w:rPr>
          <w:rFonts w:eastAsia="Arial MT" w:cstheme="minorHAnsi"/>
          <w:spacing w:val="1"/>
          <w:lang w:val="pt-PT"/>
        </w:rPr>
        <w:t xml:space="preserve"> </w:t>
      </w:r>
      <w:r w:rsidR="00971FD3" w:rsidRPr="00F76D63">
        <w:rPr>
          <w:rFonts w:eastAsia="Arial MT" w:cstheme="minorHAnsi"/>
          <w:u w:val="single"/>
          <w:lang w:val="pt-PT"/>
        </w:rPr>
        <w:t>Lei</w:t>
      </w:r>
      <w:r w:rsidR="00971FD3" w:rsidRPr="00F76D63">
        <w:rPr>
          <w:rFonts w:eastAsia="Arial MT" w:cstheme="minorHAnsi"/>
          <w:spacing w:val="-3"/>
          <w:u w:val="single"/>
          <w:lang w:val="pt-PT"/>
        </w:rPr>
        <w:t xml:space="preserve"> </w:t>
      </w:r>
      <w:r w:rsidR="00971FD3" w:rsidRPr="00F76D63">
        <w:rPr>
          <w:rFonts w:eastAsia="Arial MT" w:cstheme="minorHAnsi"/>
          <w:u w:val="single"/>
          <w:lang w:val="pt-PT"/>
        </w:rPr>
        <w:t>nº</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14.133,</w:t>
      </w:r>
      <w:r w:rsidR="00971FD3" w:rsidRPr="00F76D63">
        <w:rPr>
          <w:rFonts w:eastAsia="Arial MT" w:cstheme="minorHAnsi"/>
          <w:spacing w:val="-2"/>
          <w:u w:val="single"/>
          <w:lang w:val="pt-PT"/>
        </w:rPr>
        <w:t xml:space="preserve"> </w:t>
      </w:r>
      <w:r w:rsidR="00971FD3" w:rsidRPr="00F76D63">
        <w:rPr>
          <w:rFonts w:eastAsia="Arial MT" w:cstheme="minorHAnsi"/>
          <w:u w:val="single"/>
          <w:lang w:val="pt-PT"/>
        </w:rPr>
        <w:t>de</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2021</w:t>
      </w:r>
      <w:r w:rsidR="00971FD3" w:rsidRPr="00F76D63">
        <w:rPr>
          <w:rFonts w:eastAsia="Arial MT" w:cstheme="minorHAnsi"/>
          <w:lang w:val="pt-PT"/>
        </w:rPr>
        <w:t>;</w:t>
      </w:r>
    </w:p>
    <w:p w14:paraId="04B7BBA9" w14:textId="01C7DF19" w:rsidR="00971FD3" w:rsidRPr="00F76D63" w:rsidRDefault="000C1A63" w:rsidP="000C1A63">
      <w:pPr>
        <w:widowControl w:val="0"/>
        <w:numPr>
          <w:ilvl w:val="2"/>
          <w:numId w:val="4"/>
        </w:numPr>
        <w:tabs>
          <w:tab w:val="left" w:pos="567"/>
        </w:tabs>
        <w:autoSpaceDE w:val="0"/>
        <w:autoSpaceDN w:val="0"/>
        <w:spacing w:before="119" w:after="0" w:line="276" w:lineRule="auto"/>
        <w:ind w:left="567" w:right="251" w:firstLine="0"/>
        <w:jc w:val="both"/>
        <w:rPr>
          <w:rFonts w:eastAsia="Arial MT" w:cstheme="minorHAnsi"/>
          <w:lang w:val="pt-PT"/>
        </w:rPr>
      </w:pPr>
      <w:r>
        <w:rPr>
          <w:rFonts w:eastAsia="Arial MT" w:cstheme="minorHAnsi"/>
          <w:lang w:val="pt-PT"/>
        </w:rPr>
        <w:t>A</w:t>
      </w:r>
      <w:r w:rsidR="00971FD3" w:rsidRPr="00F76D63">
        <w:rPr>
          <w:rFonts w:eastAsia="Arial MT" w:cstheme="minorHAnsi"/>
          <w:spacing w:val="1"/>
          <w:lang w:val="pt-PT"/>
        </w:rPr>
        <w:t xml:space="preserve"> </w:t>
      </w:r>
      <w:r w:rsidR="00971FD3" w:rsidRPr="00F76D63">
        <w:rPr>
          <w:rFonts w:eastAsia="Arial MT" w:cstheme="minorHAnsi"/>
          <w:lang w:val="pt-PT"/>
        </w:rPr>
        <w:t>contratada</w:t>
      </w:r>
      <w:r w:rsidR="00971FD3" w:rsidRPr="00F76D63">
        <w:rPr>
          <w:rFonts w:eastAsia="Arial MT" w:cstheme="minorHAnsi"/>
          <w:spacing w:val="1"/>
          <w:lang w:val="pt-PT"/>
        </w:rPr>
        <w:t xml:space="preserve"> </w:t>
      </w:r>
      <w:r w:rsidR="00971FD3" w:rsidRPr="00F76D63">
        <w:rPr>
          <w:rFonts w:eastAsia="Arial MT" w:cstheme="minorHAnsi"/>
          <w:lang w:val="pt-PT"/>
        </w:rPr>
        <w:t>se</w:t>
      </w:r>
      <w:r w:rsidR="00971FD3" w:rsidRPr="00F76D63">
        <w:rPr>
          <w:rFonts w:eastAsia="Arial MT" w:cstheme="minorHAnsi"/>
          <w:spacing w:val="1"/>
          <w:lang w:val="pt-PT"/>
        </w:rPr>
        <w:t xml:space="preserve"> </w:t>
      </w:r>
      <w:r w:rsidR="00971FD3" w:rsidRPr="00F76D63">
        <w:rPr>
          <w:rFonts w:eastAsia="Arial MT" w:cstheme="minorHAnsi"/>
          <w:lang w:val="pt-PT"/>
        </w:rPr>
        <w:t>vincula</w:t>
      </w:r>
      <w:r w:rsidR="00971FD3" w:rsidRPr="00F76D63">
        <w:rPr>
          <w:rFonts w:eastAsia="Arial MT" w:cstheme="minorHAnsi"/>
          <w:spacing w:val="1"/>
          <w:lang w:val="pt-PT"/>
        </w:rPr>
        <w:t xml:space="preserve"> </w:t>
      </w:r>
      <w:r w:rsidR="00971FD3" w:rsidRPr="00F76D63">
        <w:rPr>
          <w:rFonts w:eastAsia="Arial MT" w:cstheme="minorHAnsi"/>
          <w:lang w:val="pt-PT"/>
        </w:rPr>
        <w:t>à</w:t>
      </w:r>
      <w:r w:rsidR="00971FD3" w:rsidRPr="00F76D63">
        <w:rPr>
          <w:rFonts w:eastAsia="Arial MT" w:cstheme="minorHAnsi"/>
          <w:spacing w:val="1"/>
          <w:lang w:val="pt-PT"/>
        </w:rPr>
        <w:t xml:space="preserve"> </w:t>
      </w:r>
      <w:r w:rsidR="00971FD3" w:rsidRPr="00F76D63">
        <w:rPr>
          <w:rFonts w:eastAsia="Arial MT" w:cstheme="minorHAnsi"/>
          <w:lang w:val="pt-PT"/>
        </w:rPr>
        <w:t>sua</w:t>
      </w:r>
      <w:r w:rsidR="00971FD3" w:rsidRPr="00F76D63">
        <w:rPr>
          <w:rFonts w:eastAsia="Arial MT" w:cstheme="minorHAnsi"/>
          <w:spacing w:val="1"/>
          <w:lang w:val="pt-PT"/>
        </w:rPr>
        <w:t xml:space="preserve"> </w:t>
      </w:r>
      <w:r w:rsidR="00971FD3" w:rsidRPr="00F76D63">
        <w:rPr>
          <w:rFonts w:eastAsia="Arial MT" w:cstheme="minorHAnsi"/>
          <w:lang w:val="pt-PT"/>
        </w:rPr>
        <w:t>proposta</w:t>
      </w:r>
      <w:r w:rsidR="00971FD3" w:rsidRPr="00F76D63">
        <w:rPr>
          <w:rFonts w:eastAsia="Arial MT" w:cstheme="minorHAnsi"/>
          <w:spacing w:val="1"/>
          <w:lang w:val="pt-PT"/>
        </w:rPr>
        <w:t xml:space="preserve"> </w:t>
      </w:r>
      <w:r w:rsidR="00971FD3" w:rsidRPr="00F76D63">
        <w:rPr>
          <w:rFonts w:eastAsia="Arial MT" w:cstheme="minorHAnsi"/>
          <w:lang w:val="pt-PT"/>
        </w:rPr>
        <w:t>e</w:t>
      </w:r>
      <w:r w:rsidR="00971FD3" w:rsidRPr="00F76D63">
        <w:rPr>
          <w:rFonts w:eastAsia="Arial MT" w:cstheme="minorHAnsi"/>
          <w:spacing w:val="1"/>
          <w:lang w:val="pt-PT"/>
        </w:rPr>
        <w:t xml:space="preserve"> </w:t>
      </w:r>
      <w:r w:rsidR="00971FD3" w:rsidRPr="00F76D63">
        <w:rPr>
          <w:rFonts w:eastAsia="Arial MT" w:cstheme="minorHAnsi"/>
          <w:lang w:val="pt-PT"/>
        </w:rPr>
        <w:t>às</w:t>
      </w:r>
      <w:r w:rsidR="00971FD3" w:rsidRPr="00F76D63">
        <w:rPr>
          <w:rFonts w:eastAsia="Arial MT" w:cstheme="minorHAnsi"/>
          <w:spacing w:val="1"/>
          <w:lang w:val="pt-PT"/>
        </w:rPr>
        <w:t xml:space="preserve"> </w:t>
      </w:r>
      <w:r w:rsidR="00971FD3" w:rsidRPr="00F76D63">
        <w:rPr>
          <w:rFonts w:eastAsia="Arial MT" w:cstheme="minorHAnsi"/>
          <w:lang w:val="pt-PT"/>
        </w:rPr>
        <w:t>previsões</w:t>
      </w:r>
      <w:r w:rsidR="00971FD3" w:rsidRPr="00F76D63">
        <w:rPr>
          <w:rFonts w:eastAsia="Arial MT" w:cstheme="minorHAnsi"/>
          <w:spacing w:val="1"/>
          <w:lang w:val="pt-PT"/>
        </w:rPr>
        <w:t xml:space="preserve"> </w:t>
      </w:r>
      <w:r w:rsidR="00971FD3" w:rsidRPr="00F76D63">
        <w:rPr>
          <w:rFonts w:eastAsia="Arial MT" w:cstheme="minorHAnsi"/>
          <w:lang w:val="pt-PT"/>
        </w:rPr>
        <w:t>contidas</w:t>
      </w:r>
      <w:r w:rsidR="00971FD3" w:rsidRPr="00F76D63">
        <w:rPr>
          <w:rFonts w:eastAsia="Arial MT" w:cstheme="minorHAnsi"/>
          <w:spacing w:val="1"/>
          <w:lang w:val="pt-PT"/>
        </w:rPr>
        <w:t xml:space="preserve"> </w:t>
      </w:r>
      <w:r w:rsidR="00971FD3" w:rsidRPr="00F76D63">
        <w:rPr>
          <w:rFonts w:eastAsia="Arial MT" w:cstheme="minorHAnsi"/>
          <w:lang w:val="pt-PT"/>
        </w:rPr>
        <w:t>no</w:t>
      </w:r>
      <w:r w:rsidR="00971FD3" w:rsidRPr="00F76D63">
        <w:rPr>
          <w:rFonts w:eastAsia="Arial MT" w:cstheme="minorHAnsi"/>
          <w:spacing w:val="1"/>
          <w:lang w:val="pt-PT"/>
        </w:rPr>
        <w:t xml:space="preserve"> </w:t>
      </w:r>
      <w:r w:rsidR="00971FD3" w:rsidRPr="00F76D63">
        <w:rPr>
          <w:rFonts w:eastAsia="Arial MT" w:cstheme="minorHAnsi"/>
          <w:lang w:val="pt-PT"/>
        </w:rPr>
        <w:t>Aviso</w:t>
      </w:r>
      <w:r w:rsidR="00971FD3" w:rsidRPr="00F76D63">
        <w:rPr>
          <w:rFonts w:eastAsia="Arial MT" w:cstheme="minorHAnsi"/>
          <w:spacing w:val="55"/>
          <w:lang w:val="pt-PT"/>
        </w:rPr>
        <w:t xml:space="preserve"> </w:t>
      </w:r>
      <w:r w:rsidR="00971FD3" w:rsidRPr="00F76D63">
        <w:rPr>
          <w:rFonts w:eastAsia="Arial MT" w:cstheme="minorHAnsi"/>
          <w:lang w:val="pt-PT"/>
        </w:rPr>
        <w:t>de</w:t>
      </w:r>
      <w:r w:rsidR="00971FD3" w:rsidRPr="00F76D63">
        <w:rPr>
          <w:rFonts w:eastAsia="Arial MT" w:cstheme="minorHAnsi"/>
          <w:spacing w:val="1"/>
          <w:lang w:val="pt-PT"/>
        </w:rPr>
        <w:t xml:space="preserve"> </w:t>
      </w:r>
      <w:r w:rsidR="00971FD3" w:rsidRPr="00F76D63">
        <w:rPr>
          <w:rFonts w:eastAsia="Arial MT" w:cstheme="minorHAnsi"/>
          <w:lang w:val="pt-PT"/>
        </w:rPr>
        <w:t>Contratação</w:t>
      </w:r>
      <w:r w:rsidR="00971FD3" w:rsidRPr="00F76D63">
        <w:rPr>
          <w:rFonts w:eastAsia="Arial MT" w:cstheme="minorHAnsi"/>
          <w:spacing w:val="-1"/>
          <w:lang w:val="pt-PT"/>
        </w:rPr>
        <w:t xml:space="preserve"> </w:t>
      </w:r>
      <w:r w:rsidR="00971FD3" w:rsidRPr="00F76D63">
        <w:rPr>
          <w:rFonts w:eastAsia="Arial MT" w:cstheme="minorHAnsi"/>
          <w:lang w:val="pt-PT"/>
        </w:rPr>
        <w:t>Direta e</w:t>
      </w:r>
      <w:r w:rsidR="00971FD3" w:rsidRPr="00F76D63">
        <w:rPr>
          <w:rFonts w:eastAsia="Arial MT" w:cstheme="minorHAnsi"/>
          <w:spacing w:val="-1"/>
          <w:lang w:val="pt-PT"/>
        </w:rPr>
        <w:t xml:space="preserve"> </w:t>
      </w:r>
      <w:r w:rsidR="00971FD3" w:rsidRPr="00F76D63">
        <w:rPr>
          <w:rFonts w:eastAsia="Arial MT" w:cstheme="minorHAnsi"/>
          <w:lang w:val="pt-PT"/>
        </w:rPr>
        <w:t>seus anexos;</w:t>
      </w:r>
    </w:p>
    <w:p w14:paraId="17A7030F" w14:textId="2BA1AC8A" w:rsidR="00971FD3" w:rsidRPr="00F76D63" w:rsidRDefault="000C1A63" w:rsidP="000C1A63">
      <w:pPr>
        <w:widowControl w:val="0"/>
        <w:numPr>
          <w:ilvl w:val="2"/>
          <w:numId w:val="4"/>
        </w:numPr>
        <w:tabs>
          <w:tab w:val="left" w:pos="567"/>
        </w:tabs>
        <w:autoSpaceDE w:val="0"/>
        <w:autoSpaceDN w:val="0"/>
        <w:spacing w:before="120" w:after="0" w:line="276" w:lineRule="auto"/>
        <w:ind w:left="567" w:right="251" w:firstLine="0"/>
        <w:jc w:val="both"/>
        <w:rPr>
          <w:rFonts w:eastAsia="Arial MT" w:cstheme="minorHAnsi"/>
          <w:lang w:val="pt-PT"/>
        </w:rPr>
      </w:pPr>
      <w:r>
        <w:rPr>
          <w:rFonts w:eastAsia="Arial MT" w:cstheme="minorHAnsi"/>
          <w:lang w:val="pt-PT"/>
        </w:rPr>
        <w:t>A</w:t>
      </w:r>
      <w:r w:rsidR="00971FD3" w:rsidRPr="00F76D63">
        <w:rPr>
          <w:rFonts w:eastAsia="Arial MT" w:cstheme="minorHAnsi"/>
          <w:lang w:val="pt-PT"/>
        </w:rPr>
        <w:t xml:space="preserve"> contratada reconhece que as hipóteses de rescisão são aquelas previstas nos </w:t>
      </w:r>
      <w:r w:rsidR="00971FD3" w:rsidRPr="00F76D63">
        <w:rPr>
          <w:rFonts w:eastAsia="Arial MT" w:cstheme="minorHAnsi"/>
          <w:u w:val="single"/>
          <w:lang w:val="pt-PT"/>
        </w:rPr>
        <w:t>artigos</w:t>
      </w:r>
      <w:r w:rsidR="00971FD3" w:rsidRPr="00F76D63">
        <w:rPr>
          <w:rFonts w:eastAsia="Arial MT" w:cstheme="minorHAnsi"/>
          <w:spacing w:val="-53"/>
          <w:lang w:val="pt-PT"/>
        </w:rPr>
        <w:t xml:space="preserve">                  </w:t>
      </w:r>
      <w:r w:rsidR="00805B44">
        <w:rPr>
          <w:rFonts w:eastAsia="Arial MT" w:cstheme="minorHAnsi"/>
          <w:spacing w:val="-53"/>
          <w:lang w:val="pt-PT"/>
        </w:rPr>
        <w:t xml:space="preserve">    </w:t>
      </w:r>
      <w:r w:rsidR="00971FD3" w:rsidRPr="00F76D63">
        <w:rPr>
          <w:rFonts w:eastAsia="Arial MT" w:cstheme="minorHAnsi"/>
          <w:u w:val="single"/>
          <w:lang w:val="pt-PT"/>
        </w:rPr>
        <w:t>137 e 138 da Lei nº 14.133, de 2021</w:t>
      </w:r>
      <w:r w:rsidR="00971FD3" w:rsidRPr="00F76D63">
        <w:rPr>
          <w:rFonts w:eastAsia="Arial MT" w:cstheme="minorHAnsi"/>
          <w:lang w:val="pt-PT"/>
        </w:rPr>
        <w:t xml:space="preserve"> e reconhece os direitos da Administração previstos nos</w:t>
      </w:r>
      <w:r w:rsidR="00971FD3" w:rsidRPr="00F76D63">
        <w:rPr>
          <w:rFonts w:eastAsia="Arial MT" w:cstheme="minorHAnsi"/>
          <w:spacing w:val="1"/>
          <w:lang w:val="pt-PT"/>
        </w:rPr>
        <w:t xml:space="preserve"> </w:t>
      </w:r>
      <w:r w:rsidR="00971FD3" w:rsidRPr="00F76D63">
        <w:rPr>
          <w:rFonts w:eastAsia="Arial MT" w:cstheme="minorHAnsi"/>
          <w:u w:val="single"/>
          <w:lang w:val="pt-PT"/>
        </w:rPr>
        <w:t>artigos</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137</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a</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139 da mesma</w:t>
      </w:r>
      <w:r w:rsidR="00971FD3" w:rsidRPr="00F76D63">
        <w:rPr>
          <w:rFonts w:eastAsia="Arial MT" w:cstheme="minorHAnsi"/>
          <w:spacing w:val="-1"/>
          <w:u w:val="single"/>
          <w:lang w:val="pt-PT"/>
        </w:rPr>
        <w:t xml:space="preserve"> </w:t>
      </w:r>
      <w:r w:rsidR="00971FD3" w:rsidRPr="00F76D63">
        <w:rPr>
          <w:rFonts w:eastAsia="Arial MT" w:cstheme="minorHAnsi"/>
          <w:u w:val="single"/>
          <w:lang w:val="pt-PT"/>
        </w:rPr>
        <w:t>Le</w:t>
      </w:r>
      <w:r w:rsidR="00971FD3" w:rsidRPr="00F76D63">
        <w:rPr>
          <w:rFonts w:eastAsia="Arial MT" w:cstheme="minorHAnsi"/>
          <w:lang w:val="pt-PT"/>
        </w:rPr>
        <w:t>i.</w:t>
      </w:r>
    </w:p>
    <w:p w14:paraId="7D2D26EB" w14:textId="77777777" w:rsidR="00971FD3" w:rsidRPr="00F76D63" w:rsidRDefault="00971FD3" w:rsidP="000C1A63">
      <w:pPr>
        <w:widowControl w:val="0"/>
        <w:numPr>
          <w:ilvl w:val="1"/>
          <w:numId w:val="4"/>
        </w:numPr>
        <w:tabs>
          <w:tab w:val="left" w:pos="567"/>
        </w:tabs>
        <w:autoSpaceDE w:val="0"/>
        <w:autoSpaceDN w:val="0"/>
        <w:spacing w:before="118" w:after="0" w:line="240" w:lineRule="auto"/>
        <w:ind w:left="567" w:right="251" w:firstLine="0"/>
        <w:jc w:val="both"/>
        <w:rPr>
          <w:rFonts w:eastAsia="Arial MT" w:cstheme="minorHAnsi"/>
          <w:lang w:val="pt-PT"/>
        </w:rPr>
      </w:pPr>
      <w:r w:rsidRPr="00F76D63">
        <w:rPr>
          <w:rFonts w:eastAsia="Arial MT" w:cstheme="minorHAnsi"/>
          <w:lang w:val="pt-PT"/>
        </w:rPr>
        <w:t>O</w:t>
      </w:r>
      <w:r w:rsidRPr="00F76D63">
        <w:rPr>
          <w:rFonts w:eastAsia="Arial MT" w:cstheme="minorHAnsi"/>
          <w:spacing w:val="-5"/>
          <w:lang w:val="pt-PT"/>
        </w:rPr>
        <w:t xml:space="preserve"> </w:t>
      </w:r>
      <w:r w:rsidRPr="00F76D63">
        <w:rPr>
          <w:rFonts w:eastAsia="Arial MT" w:cstheme="minorHAnsi"/>
          <w:lang w:val="pt-PT"/>
        </w:rPr>
        <w:t>prazo</w:t>
      </w:r>
      <w:r w:rsidRPr="00F76D63">
        <w:rPr>
          <w:rFonts w:eastAsia="Arial MT" w:cstheme="minorHAnsi"/>
          <w:spacing w:val="-3"/>
          <w:lang w:val="pt-PT"/>
        </w:rPr>
        <w:t xml:space="preserve"> </w:t>
      </w:r>
      <w:r w:rsidRPr="00F76D63">
        <w:rPr>
          <w:rFonts w:eastAsia="Arial MT" w:cstheme="minorHAnsi"/>
          <w:lang w:val="pt-PT"/>
        </w:rPr>
        <w:t>de</w:t>
      </w:r>
      <w:r w:rsidRPr="00F76D63">
        <w:rPr>
          <w:rFonts w:eastAsia="Arial MT" w:cstheme="minorHAnsi"/>
          <w:spacing w:val="-3"/>
          <w:lang w:val="pt-PT"/>
        </w:rPr>
        <w:t xml:space="preserve"> </w:t>
      </w:r>
      <w:r w:rsidRPr="00F76D63">
        <w:rPr>
          <w:rFonts w:eastAsia="Arial MT" w:cstheme="minorHAnsi"/>
          <w:lang w:val="pt-PT"/>
        </w:rPr>
        <w:t>vigência</w:t>
      </w:r>
      <w:r w:rsidRPr="00F76D63">
        <w:rPr>
          <w:rFonts w:eastAsia="Arial MT" w:cstheme="minorHAnsi"/>
          <w:spacing w:val="-3"/>
          <w:lang w:val="pt-PT"/>
        </w:rPr>
        <w:t xml:space="preserve"> </w:t>
      </w:r>
      <w:r w:rsidRPr="00F76D63">
        <w:rPr>
          <w:rFonts w:eastAsia="Arial MT" w:cstheme="minorHAnsi"/>
          <w:lang w:val="pt-PT"/>
        </w:rPr>
        <w:t>da</w:t>
      </w:r>
      <w:r w:rsidRPr="00F76D63">
        <w:rPr>
          <w:rFonts w:eastAsia="Arial MT" w:cstheme="minorHAnsi"/>
          <w:spacing w:val="-2"/>
          <w:lang w:val="pt-PT"/>
        </w:rPr>
        <w:t xml:space="preserve"> </w:t>
      </w:r>
      <w:r w:rsidRPr="00F76D63">
        <w:rPr>
          <w:rFonts w:eastAsia="Arial MT" w:cstheme="minorHAnsi"/>
          <w:lang w:val="pt-PT"/>
        </w:rPr>
        <w:t>contratação</w:t>
      </w:r>
      <w:r w:rsidRPr="00F76D63">
        <w:rPr>
          <w:rFonts w:eastAsia="Arial MT" w:cstheme="minorHAnsi"/>
          <w:spacing w:val="-3"/>
          <w:lang w:val="pt-PT"/>
        </w:rPr>
        <w:t xml:space="preserve"> </w:t>
      </w:r>
      <w:r w:rsidRPr="00F76D63">
        <w:rPr>
          <w:rFonts w:eastAsia="Arial MT" w:cstheme="minorHAnsi"/>
          <w:lang w:val="pt-PT"/>
        </w:rPr>
        <w:t>é</w:t>
      </w:r>
      <w:r w:rsidRPr="00F76D63">
        <w:rPr>
          <w:rFonts w:eastAsia="Arial MT" w:cstheme="minorHAnsi"/>
          <w:spacing w:val="-4"/>
          <w:lang w:val="pt-PT"/>
        </w:rPr>
        <w:t xml:space="preserve"> </w:t>
      </w:r>
      <w:r w:rsidRPr="00F76D63">
        <w:rPr>
          <w:rFonts w:eastAsia="Arial MT" w:cstheme="minorHAnsi"/>
          <w:lang w:val="pt-PT"/>
        </w:rPr>
        <w:t>o</w:t>
      </w:r>
      <w:r w:rsidRPr="00F76D63">
        <w:rPr>
          <w:rFonts w:eastAsia="Arial MT" w:cstheme="minorHAnsi"/>
          <w:spacing w:val="-3"/>
          <w:lang w:val="pt-PT"/>
        </w:rPr>
        <w:t xml:space="preserve"> </w:t>
      </w:r>
      <w:r w:rsidRPr="00F76D63">
        <w:rPr>
          <w:rFonts w:eastAsia="Arial MT" w:cstheme="minorHAnsi"/>
          <w:lang w:val="pt-PT"/>
        </w:rPr>
        <w:t>estabelecido</w:t>
      </w:r>
      <w:r w:rsidRPr="00F76D63">
        <w:rPr>
          <w:rFonts w:eastAsia="Arial MT" w:cstheme="minorHAnsi"/>
          <w:spacing w:val="-4"/>
          <w:lang w:val="pt-PT"/>
        </w:rPr>
        <w:t xml:space="preserve"> </w:t>
      </w:r>
      <w:r w:rsidRPr="00F76D63">
        <w:rPr>
          <w:rFonts w:eastAsia="Arial MT" w:cstheme="minorHAnsi"/>
          <w:lang w:val="pt-PT"/>
        </w:rPr>
        <w:t>no</w:t>
      </w:r>
      <w:r w:rsidRPr="00F76D63">
        <w:rPr>
          <w:rFonts w:eastAsia="Arial MT" w:cstheme="minorHAnsi"/>
          <w:spacing w:val="-3"/>
          <w:lang w:val="pt-PT"/>
        </w:rPr>
        <w:t xml:space="preserve"> </w:t>
      </w:r>
      <w:r w:rsidRPr="00F76D63">
        <w:rPr>
          <w:rFonts w:eastAsia="Arial MT" w:cstheme="minorHAnsi"/>
          <w:lang w:val="pt-PT"/>
        </w:rPr>
        <w:t>Termo</w:t>
      </w:r>
      <w:r w:rsidRPr="00F76D63">
        <w:rPr>
          <w:rFonts w:eastAsia="Arial MT" w:cstheme="minorHAnsi"/>
          <w:spacing w:val="-3"/>
          <w:lang w:val="pt-PT"/>
        </w:rPr>
        <w:t xml:space="preserve"> </w:t>
      </w:r>
      <w:r w:rsidRPr="00F76D63">
        <w:rPr>
          <w:rFonts w:eastAsia="Arial MT" w:cstheme="minorHAnsi"/>
          <w:lang w:val="pt-PT"/>
        </w:rPr>
        <w:t>de</w:t>
      </w:r>
      <w:r w:rsidRPr="00F76D63">
        <w:rPr>
          <w:rFonts w:eastAsia="Arial MT" w:cstheme="minorHAnsi"/>
          <w:spacing w:val="-2"/>
          <w:lang w:val="pt-PT"/>
        </w:rPr>
        <w:t xml:space="preserve"> </w:t>
      </w:r>
      <w:r w:rsidRPr="00F76D63">
        <w:rPr>
          <w:rFonts w:eastAsia="Arial MT" w:cstheme="minorHAnsi"/>
          <w:lang w:val="pt-PT"/>
        </w:rPr>
        <w:t>Referência.</w:t>
      </w:r>
    </w:p>
    <w:p w14:paraId="483B08B8" w14:textId="77777777" w:rsidR="00971FD3" w:rsidRPr="00F76D63" w:rsidRDefault="00971FD3" w:rsidP="000C1A63">
      <w:pPr>
        <w:widowControl w:val="0"/>
        <w:numPr>
          <w:ilvl w:val="1"/>
          <w:numId w:val="4"/>
        </w:numPr>
        <w:autoSpaceDE w:val="0"/>
        <w:autoSpaceDN w:val="0"/>
        <w:spacing w:before="154" w:after="0" w:line="276" w:lineRule="auto"/>
        <w:ind w:left="567" w:right="251" w:firstLine="0"/>
        <w:jc w:val="both"/>
        <w:rPr>
          <w:rFonts w:eastAsia="Arial MT" w:cstheme="minorHAnsi"/>
          <w:lang w:val="pt-PT"/>
        </w:rPr>
      </w:pPr>
      <w:r w:rsidRPr="00F76D63">
        <w:rPr>
          <w:rFonts w:eastAsia="Arial MT" w:cstheme="minorHAnsi"/>
          <w:lang w:val="pt-PT"/>
        </w:rPr>
        <w:t>Na assinatura do contrato ou do instrumento equivalente será exigida a comprovação</w:t>
      </w:r>
      <w:r w:rsidRPr="00F76D63">
        <w:rPr>
          <w:rFonts w:eastAsia="Arial MT" w:cstheme="minorHAnsi"/>
          <w:spacing w:val="1"/>
          <w:lang w:val="pt-PT"/>
        </w:rPr>
        <w:t xml:space="preserve"> </w:t>
      </w:r>
      <w:r w:rsidRPr="00F76D63">
        <w:rPr>
          <w:rFonts w:eastAsia="Arial MT" w:cstheme="minorHAnsi"/>
          <w:lang w:val="pt-PT"/>
        </w:rPr>
        <w:t>das</w:t>
      </w:r>
      <w:r w:rsidRPr="00F76D63">
        <w:rPr>
          <w:rFonts w:eastAsia="Arial MT" w:cstheme="minorHAnsi"/>
          <w:spacing w:val="-4"/>
          <w:lang w:val="pt-PT"/>
        </w:rPr>
        <w:t xml:space="preserve"> </w:t>
      </w:r>
      <w:r w:rsidRPr="00F76D63">
        <w:rPr>
          <w:rFonts w:eastAsia="Arial MT" w:cstheme="minorHAnsi"/>
          <w:lang w:val="pt-PT"/>
        </w:rPr>
        <w:t>condições</w:t>
      </w:r>
      <w:r w:rsidRPr="00F76D63">
        <w:rPr>
          <w:rFonts w:eastAsia="Arial MT" w:cstheme="minorHAnsi"/>
          <w:spacing w:val="-4"/>
          <w:lang w:val="pt-PT"/>
        </w:rPr>
        <w:t xml:space="preserve"> </w:t>
      </w:r>
      <w:r w:rsidRPr="00F76D63">
        <w:rPr>
          <w:rFonts w:eastAsia="Arial MT" w:cstheme="minorHAnsi"/>
          <w:lang w:val="pt-PT"/>
        </w:rPr>
        <w:t>de</w:t>
      </w:r>
      <w:r w:rsidRPr="00F76D63">
        <w:rPr>
          <w:rFonts w:eastAsia="Arial MT" w:cstheme="minorHAnsi"/>
          <w:spacing w:val="-3"/>
          <w:lang w:val="pt-PT"/>
        </w:rPr>
        <w:t xml:space="preserve"> </w:t>
      </w:r>
      <w:r w:rsidRPr="00F76D63">
        <w:rPr>
          <w:rFonts w:eastAsia="Arial MT" w:cstheme="minorHAnsi"/>
          <w:lang w:val="pt-PT"/>
        </w:rPr>
        <w:t>habilitação</w:t>
      </w:r>
      <w:r w:rsidRPr="00F76D63">
        <w:rPr>
          <w:rFonts w:eastAsia="Arial MT" w:cstheme="minorHAnsi"/>
          <w:spacing w:val="-5"/>
          <w:lang w:val="pt-PT"/>
        </w:rPr>
        <w:t xml:space="preserve"> </w:t>
      </w:r>
      <w:r w:rsidRPr="00F76D63">
        <w:rPr>
          <w:rFonts w:eastAsia="Arial MT" w:cstheme="minorHAnsi"/>
          <w:lang w:val="pt-PT"/>
        </w:rPr>
        <w:t>e</w:t>
      </w:r>
      <w:r w:rsidRPr="00F76D63">
        <w:rPr>
          <w:rFonts w:eastAsia="Arial MT" w:cstheme="minorHAnsi"/>
          <w:spacing w:val="-3"/>
          <w:lang w:val="pt-PT"/>
        </w:rPr>
        <w:t xml:space="preserve"> </w:t>
      </w:r>
      <w:r w:rsidRPr="00F76D63">
        <w:rPr>
          <w:rFonts w:eastAsia="Arial MT" w:cstheme="minorHAnsi"/>
          <w:lang w:val="pt-PT"/>
        </w:rPr>
        <w:t>contratação</w:t>
      </w:r>
      <w:r w:rsidRPr="00F76D63">
        <w:rPr>
          <w:rFonts w:eastAsia="Arial MT" w:cstheme="minorHAnsi"/>
          <w:spacing w:val="-4"/>
          <w:lang w:val="pt-PT"/>
        </w:rPr>
        <w:t xml:space="preserve"> </w:t>
      </w:r>
      <w:r w:rsidRPr="00F76D63">
        <w:rPr>
          <w:rFonts w:eastAsia="Arial MT" w:cstheme="minorHAnsi"/>
          <w:lang w:val="pt-PT"/>
        </w:rPr>
        <w:t>consignadas</w:t>
      </w:r>
      <w:r w:rsidRPr="00F76D63">
        <w:rPr>
          <w:rFonts w:eastAsia="Arial MT" w:cstheme="minorHAnsi"/>
          <w:spacing w:val="-4"/>
          <w:lang w:val="pt-PT"/>
        </w:rPr>
        <w:t xml:space="preserve"> </w:t>
      </w:r>
      <w:r w:rsidRPr="00F76D63">
        <w:rPr>
          <w:rFonts w:eastAsia="Arial MT" w:cstheme="minorHAnsi"/>
          <w:lang w:val="pt-PT"/>
        </w:rPr>
        <w:t>neste</w:t>
      </w:r>
      <w:r w:rsidRPr="00F76D63">
        <w:rPr>
          <w:rFonts w:eastAsia="Arial MT" w:cstheme="minorHAnsi"/>
          <w:spacing w:val="-3"/>
          <w:lang w:val="pt-PT"/>
        </w:rPr>
        <w:t xml:space="preserve"> </w:t>
      </w:r>
      <w:r w:rsidRPr="00F76D63">
        <w:rPr>
          <w:rFonts w:eastAsia="Arial MT" w:cstheme="minorHAnsi"/>
          <w:lang w:val="pt-PT"/>
        </w:rPr>
        <w:t>aviso,</w:t>
      </w:r>
      <w:r w:rsidRPr="00F76D63">
        <w:rPr>
          <w:rFonts w:eastAsia="Arial MT" w:cstheme="minorHAnsi"/>
          <w:spacing w:val="-4"/>
          <w:lang w:val="pt-PT"/>
        </w:rPr>
        <w:t xml:space="preserve"> </w:t>
      </w:r>
      <w:r w:rsidRPr="00F76D63">
        <w:rPr>
          <w:rFonts w:eastAsia="Arial MT" w:cstheme="minorHAnsi"/>
          <w:lang w:val="pt-PT"/>
        </w:rPr>
        <w:t>que</w:t>
      </w:r>
      <w:r w:rsidRPr="00F76D63">
        <w:rPr>
          <w:rFonts w:eastAsia="Arial MT" w:cstheme="minorHAnsi"/>
          <w:spacing w:val="-4"/>
          <w:lang w:val="pt-PT"/>
        </w:rPr>
        <w:t xml:space="preserve"> </w:t>
      </w:r>
      <w:r w:rsidRPr="00F76D63">
        <w:rPr>
          <w:rFonts w:eastAsia="Arial MT" w:cstheme="minorHAnsi"/>
          <w:lang w:val="pt-PT"/>
        </w:rPr>
        <w:t>deverão</w:t>
      </w:r>
      <w:r w:rsidRPr="00F76D63">
        <w:rPr>
          <w:rFonts w:eastAsia="Arial MT" w:cstheme="minorHAnsi"/>
          <w:spacing w:val="-5"/>
          <w:lang w:val="pt-PT"/>
        </w:rPr>
        <w:t xml:space="preserve"> </w:t>
      </w:r>
      <w:r w:rsidRPr="00F76D63">
        <w:rPr>
          <w:rFonts w:eastAsia="Arial MT" w:cstheme="minorHAnsi"/>
          <w:lang w:val="pt-PT"/>
        </w:rPr>
        <w:t>ser</w:t>
      </w:r>
      <w:r w:rsidRPr="00F76D63">
        <w:rPr>
          <w:rFonts w:eastAsia="Arial MT" w:cstheme="minorHAnsi"/>
          <w:spacing w:val="-5"/>
          <w:lang w:val="pt-PT"/>
        </w:rPr>
        <w:t xml:space="preserve"> </w:t>
      </w:r>
      <w:r w:rsidRPr="00F76D63">
        <w:rPr>
          <w:rFonts w:eastAsia="Arial MT" w:cstheme="minorHAnsi"/>
          <w:lang w:val="pt-PT"/>
        </w:rPr>
        <w:t>mantidas</w:t>
      </w:r>
      <w:r w:rsidRPr="00F76D63">
        <w:rPr>
          <w:rFonts w:eastAsia="Arial MT" w:cstheme="minorHAnsi"/>
          <w:spacing w:val="-53"/>
          <w:lang w:val="pt-PT"/>
        </w:rPr>
        <w:t xml:space="preserve"> </w:t>
      </w:r>
      <w:r w:rsidRPr="00F76D63">
        <w:rPr>
          <w:rFonts w:eastAsia="Arial MT" w:cstheme="minorHAnsi"/>
          <w:lang w:val="pt-PT"/>
        </w:rPr>
        <w:t>pelo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1"/>
          <w:lang w:val="pt-PT"/>
        </w:rPr>
        <w:t xml:space="preserve"> </w:t>
      </w:r>
      <w:r w:rsidRPr="00F76D63">
        <w:rPr>
          <w:rFonts w:eastAsia="Arial MT" w:cstheme="minorHAnsi"/>
          <w:lang w:val="pt-PT"/>
        </w:rPr>
        <w:t>durante a</w:t>
      </w:r>
      <w:r w:rsidRPr="00F76D63">
        <w:rPr>
          <w:rFonts w:eastAsia="Arial MT" w:cstheme="minorHAnsi"/>
          <w:spacing w:val="-2"/>
          <w:lang w:val="pt-PT"/>
        </w:rPr>
        <w:t xml:space="preserve"> </w:t>
      </w:r>
      <w:r w:rsidRPr="00F76D63">
        <w:rPr>
          <w:rFonts w:eastAsia="Arial MT" w:cstheme="minorHAnsi"/>
          <w:lang w:val="pt-PT"/>
        </w:rPr>
        <w:t>vigência do contrato.</w:t>
      </w:r>
    </w:p>
    <w:p w14:paraId="3E86B392" w14:textId="77777777" w:rsidR="00971FD3" w:rsidRPr="00F76D63" w:rsidRDefault="00971FD3" w:rsidP="00B517DB">
      <w:pPr>
        <w:widowControl w:val="0"/>
        <w:autoSpaceDE w:val="0"/>
        <w:autoSpaceDN w:val="0"/>
        <w:spacing w:before="3" w:after="0" w:line="240" w:lineRule="auto"/>
        <w:ind w:right="251"/>
        <w:rPr>
          <w:rFonts w:eastAsia="Arial MT" w:cstheme="minorHAnsi"/>
          <w:lang w:val="pt-PT"/>
        </w:rPr>
      </w:pPr>
    </w:p>
    <w:p w14:paraId="50A3C1E1" w14:textId="77777777" w:rsidR="00971FD3" w:rsidRPr="00F76D63" w:rsidRDefault="00971FD3" w:rsidP="00B517DB">
      <w:pPr>
        <w:widowControl w:val="0"/>
        <w:numPr>
          <w:ilvl w:val="0"/>
          <w:numId w:val="4"/>
        </w:numPr>
        <w:tabs>
          <w:tab w:val="left" w:pos="2171"/>
          <w:tab w:val="left" w:pos="2172"/>
        </w:tabs>
        <w:autoSpaceDE w:val="0"/>
        <w:autoSpaceDN w:val="0"/>
        <w:spacing w:after="0" w:line="240" w:lineRule="auto"/>
        <w:ind w:left="567" w:right="251" w:firstLine="0"/>
        <w:outlineLvl w:val="0"/>
        <w:rPr>
          <w:rFonts w:eastAsia="Arial" w:cstheme="minorHAnsi"/>
          <w:b/>
          <w:bCs/>
          <w:lang w:val="pt-PT"/>
        </w:rPr>
      </w:pPr>
      <w:bookmarkStart w:id="4" w:name="_TOC_250001"/>
      <w:r w:rsidRPr="00F76D63">
        <w:rPr>
          <w:rFonts w:eastAsia="Arial" w:cstheme="minorHAnsi"/>
          <w:b/>
          <w:bCs/>
          <w:lang w:val="pt-PT"/>
        </w:rPr>
        <w:t>INFRAÇÕES</w:t>
      </w:r>
      <w:r w:rsidRPr="00F76D63">
        <w:rPr>
          <w:rFonts w:eastAsia="Arial" w:cstheme="minorHAnsi"/>
          <w:b/>
          <w:bCs/>
          <w:spacing w:val="-7"/>
          <w:lang w:val="pt-PT"/>
        </w:rPr>
        <w:t xml:space="preserve"> </w:t>
      </w:r>
      <w:r w:rsidRPr="00F76D63">
        <w:rPr>
          <w:rFonts w:eastAsia="Arial" w:cstheme="minorHAnsi"/>
          <w:b/>
          <w:bCs/>
          <w:lang w:val="pt-PT"/>
        </w:rPr>
        <w:t>E</w:t>
      </w:r>
      <w:r w:rsidRPr="00F76D63">
        <w:rPr>
          <w:rFonts w:eastAsia="Arial" w:cstheme="minorHAnsi"/>
          <w:b/>
          <w:bCs/>
          <w:spacing w:val="-4"/>
          <w:lang w:val="pt-PT"/>
        </w:rPr>
        <w:t xml:space="preserve"> </w:t>
      </w:r>
      <w:r w:rsidRPr="00F76D63">
        <w:rPr>
          <w:rFonts w:eastAsia="Arial" w:cstheme="minorHAnsi"/>
          <w:b/>
          <w:bCs/>
          <w:lang w:val="pt-PT"/>
        </w:rPr>
        <w:t>SANÇÕES</w:t>
      </w:r>
      <w:r w:rsidRPr="00F76D63">
        <w:rPr>
          <w:rFonts w:eastAsia="Arial" w:cstheme="minorHAnsi"/>
          <w:b/>
          <w:bCs/>
          <w:spacing w:val="-5"/>
          <w:lang w:val="pt-PT"/>
        </w:rPr>
        <w:t xml:space="preserve"> </w:t>
      </w:r>
      <w:bookmarkEnd w:id="4"/>
      <w:r w:rsidRPr="00F76D63">
        <w:rPr>
          <w:rFonts w:eastAsia="Arial" w:cstheme="minorHAnsi"/>
          <w:b/>
          <w:bCs/>
          <w:lang w:val="pt-PT"/>
        </w:rPr>
        <w:t>ADMINISTRATIVAS</w:t>
      </w:r>
    </w:p>
    <w:p w14:paraId="3551A669" w14:textId="77777777" w:rsidR="00971FD3" w:rsidRPr="00F76D63" w:rsidRDefault="00971FD3" w:rsidP="00EB6856">
      <w:pPr>
        <w:widowControl w:val="0"/>
        <w:tabs>
          <w:tab w:val="left" w:pos="2171"/>
          <w:tab w:val="left" w:pos="2172"/>
        </w:tabs>
        <w:autoSpaceDE w:val="0"/>
        <w:autoSpaceDN w:val="0"/>
        <w:spacing w:after="0" w:line="240" w:lineRule="auto"/>
        <w:ind w:left="567" w:right="251"/>
        <w:outlineLvl w:val="0"/>
        <w:rPr>
          <w:rFonts w:eastAsia="Arial" w:cstheme="minorHAnsi"/>
          <w:b/>
          <w:bCs/>
          <w:lang w:val="pt-PT"/>
        </w:rPr>
      </w:pPr>
    </w:p>
    <w:p w14:paraId="1869E389"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 xml:space="preserve">Comete infração administrativa, nos termos da </w:t>
      </w:r>
      <w:hyperlink r:id="rId12" w:history="1">
        <w:r w:rsidRPr="00F76D63">
          <w:rPr>
            <w:rFonts w:eastAsia="Arial" w:cstheme="minorHAnsi"/>
            <w:color w:val="0563C1" w:themeColor="hyperlink"/>
            <w:u w:val="single"/>
            <w:lang w:eastAsia="pt-BR"/>
          </w:rPr>
          <w:t>Lei nº 14.133, de 2021</w:t>
        </w:r>
      </w:hyperlink>
      <w:r w:rsidRPr="00F76D63">
        <w:rPr>
          <w:rFonts w:eastAsia="Arial" w:cstheme="minorHAnsi"/>
          <w:color w:val="000000"/>
          <w:lang w:eastAsia="pt-BR"/>
        </w:rPr>
        <w:t>, o contratado que:</w:t>
      </w:r>
    </w:p>
    <w:p w14:paraId="314ACCFF" w14:textId="77777777" w:rsidR="00971FD3" w:rsidRPr="00F76D63" w:rsidRDefault="00971FD3" w:rsidP="000C1A63">
      <w:pPr>
        <w:widowControl w:val="0"/>
        <w:numPr>
          <w:ilvl w:val="2"/>
          <w:numId w:val="10"/>
        </w:numPr>
        <w:tabs>
          <w:tab w:val="clear" w:pos="0"/>
          <w:tab w:val="num" w:pos="1134"/>
        </w:tabs>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der causa à inexecução parcial do contrato;</w:t>
      </w:r>
    </w:p>
    <w:p w14:paraId="1DA71E64" w14:textId="77777777" w:rsidR="00971FD3" w:rsidRPr="00F76D63" w:rsidRDefault="00971FD3" w:rsidP="000C1A63">
      <w:pPr>
        <w:widowControl w:val="0"/>
        <w:numPr>
          <w:ilvl w:val="2"/>
          <w:numId w:val="10"/>
        </w:numPr>
        <w:tabs>
          <w:tab w:val="clear" w:pos="0"/>
          <w:tab w:val="num" w:pos="1134"/>
        </w:tabs>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der causa à inexecução parcial do contrato que cause grave dano à Administração ou ao funcionamento dos serviços públicos ou ao interesse coletivo;</w:t>
      </w:r>
    </w:p>
    <w:p w14:paraId="2F45AE4F" w14:textId="77777777" w:rsidR="00971FD3" w:rsidRPr="00F76D63" w:rsidRDefault="00971FD3" w:rsidP="000C1A63">
      <w:pPr>
        <w:widowControl w:val="0"/>
        <w:numPr>
          <w:ilvl w:val="2"/>
          <w:numId w:val="10"/>
        </w:numPr>
        <w:tabs>
          <w:tab w:val="clear" w:pos="0"/>
          <w:tab w:val="num" w:pos="1134"/>
        </w:tabs>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der causa à inexecução total do contrato;</w:t>
      </w:r>
    </w:p>
    <w:p w14:paraId="1F3CC738" w14:textId="77777777" w:rsidR="00971FD3" w:rsidRPr="00F76D63" w:rsidRDefault="00971FD3" w:rsidP="000C1A63">
      <w:pPr>
        <w:widowControl w:val="0"/>
        <w:numPr>
          <w:ilvl w:val="2"/>
          <w:numId w:val="10"/>
        </w:numPr>
        <w:tabs>
          <w:tab w:val="clear" w:pos="0"/>
          <w:tab w:val="num" w:pos="1134"/>
        </w:tabs>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ensejar o retardamento da execução ou da entrega do objeto da contratação sem motivo justificado;</w:t>
      </w:r>
    </w:p>
    <w:p w14:paraId="79B383DC" w14:textId="77777777" w:rsidR="00971FD3" w:rsidRPr="00F76D63" w:rsidRDefault="00971FD3" w:rsidP="000C1A63">
      <w:pPr>
        <w:widowControl w:val="0"/>
        <w:numPr>
          <w:ilvl w:val="2"/>
          <w:numId w:val="10"/>
        </w:numPr>
        <w:tabs>
          <w:tab w:val="clear" w:pos="0"/>
          <w:tab w:val="num" w:pos="1134"/>
        </w:tabs>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apresentar documentação falsa ou prestar declaração falsa durante a execução do contrato;</w:t>
      </w:r>
    </w:p>
    <w:p w14:paraId="76D68AED" w14:textId="77777777" w:rsidR="00971FD3" w:rsidRPr="00F76D63" w:rsidRDefault="00971FD3" w:rsidP="000C1A63">
      <w:pPr>
        <w:widowControl w:val="0"/>
        <w:numPr>
          <w:ilvl w:val="2"/>
          <w:numId w:val="10"/>
        </w:numPr>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praticar ato fraudulento na execução do contrato;</w:t>
      </w:r>
    </w:p>
    <w:p w14:paraId="1F9C979E" w14:textId="77777777" w:rsidR="00971FD3" w:rsidRPr="00F76D63" w:rsidRDefault="00971FD3" w:rsidP="000C1A63">
      <w:pPr>
        <w:widowControl w:val="0"/>
        <w:numPr>
          <w:ilvl w:val="2"/>
          <w:numId w:val="10"/>
        </w:numPr>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comportar-se de modo inidôneo ou cometer fraude de qualquer natureza;</w:t>
      </w:r>
    </w:p>
    <w:p w14:paraId="55714311" w14:textId="77777777" w:rsidR="00971FD3" w:rsidRPr="00F76D63" w:rsidRDefault="00971FD3" w:rsidP="000C1A63">
      <w:pPr>
        <w:widowControl w:val="0"/>
        <w:numPr>
          <w:ilvl w:val="2"/>
          <w:numId w:val="10"/>
        </w:numPr>
        <w:suppressAutoHyphens/>
        <w:autoSpaceDE w:val="0"/>
        <w:autoSpaceDN w:val="0"/>
        <w:spacing w:before="120" w:after="120" w:line="276" w:lineRule="auto"/>
        <w:ind w:left="1134" w:right="251" w:firstLine="0"/>
        <w:jc w:val="both"/>
        <w:rPr>
          <w:rFonts w:eastAsia="Arial" w:cstheme="minorHAnsi"/>
          <w:lang w:val="pt-PT"/>
        </w:rPr>
      </w:pPr>
      <w:r w:rsidRPr="00F76D63">
        <w:rPr>
          <w:rFonts w:eastAsia="Arial" w:cstheme="minorHAnsi"/>
          <w:lang w:val="pt-PT"/>
        </w:rPr>
        <w:t xml:space="preserve">praticar ato lesivo previsto no </w:t>
      </w:r>
      <w:hyperlink r:id="rId13" w:anchor="art5" w:history="1">
        <w:r w:rsidRPr="00F76D63">
          <w:rPr>
            <w:rFonts w:eastAsia="Arial" w:cstheme="minorHAnsi"/>
            <w:color w:val="0563C1" w:themeColor="hyperlink"/>
            <w:u w:val="single"/>
            <w:lang w:val="pt-PT"/>
          </w:rPr>
          <w:t>art. 5º da Lei nº 12.846, de 1º de agosto de 2013</w:t>
        </w:r>
      </w:hyperlink>
      <w:r w:rsidRPr="00F76D63">
        <w:rPr>
          <w:rFonts w:eastAsia="Arial" w:cstheme="minorHAnsi"/>
          <w:lang w:val="pt-PT"/>
        </w:rPr>
        <w:t>.</w:t>
      </w:r>
    </w:p>
    <w:p w14:paraId="7526C5A1"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Serão aplicadas ao contratado que incorrer nas infrações acima descritas as seguintes sanções:</w:t>
      </w:r>
    </w:p>
    <w:p w14:paraId="6B78A540" w14:textId="77777777" w:rsidR="00971FD3" w:rsidRPr="00F76D63" w:rsidRDefault="00971FD3" w:rsidP="000C1A63">
      <w:pPr>
        <w:widowControl w:val="0"/>
        <w:numPr>
          <w:ilvl w:val="0"/>
          <w:numId w:val="9"/>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b/>
          <w:bCs/>
          <w:lang w:val="pt-PT"/>
        </w:rPr>
        <w:t>Advertência</w:t>
      </w:r>
      <w:r w:rsidRPr="00F76D63">
        <w:rPr>
          <w:rFonts w:eastAsia="Arial" w:cstheme="minorHAnsi"/>
          <w:lang w:val="pt-PT"/>
        </w:rPr>
        <w:t>, quando o contratado der causa à inexecução parcial do contrato, sempre que não se justificar a imposição de penalidade mais grave (</w:t>
      </w:r>
      <w:hyperlink r:id="rId14" w:anchor="art156§2" w:history="1">
        <w:r w:rsidRPr="00F76D63">
          <w:rPr>
            <w:rFonts w:eastAsia="Arial" w:cstheme="minorHAnsi"/>
            <w:color w:val="0563C1" w:themeColor="hyperlink"/>
            <w:u w:val="single"/>
            <w:lang w:val="pt-PT"/>
          </w:rPr>
          <w:t xml:space="preserve">art. 156, §2º, da </w:t>
        </w:r>
        <w:bookmarkStart w:id="5" w:name="_Hlk114504069"/>
        <w:r w:rsidRPr="00F76D63">
          <w:rPr>
            <w:rFonts w:eastAsia="Arial" w:cstheme="minorHAnsi"/>
            <w:color w:val="0563C1" w:themeColor="hyperlink"/>
            <w:u w:val="single"/>
            <w:lang w:val="pt-PT"/>
          </w:rPr>
          <w:t>Lei nº 14.133, de 2021</w:t>
        </w:r>
        <w:bookmarkEnd w:id="5"/>
      </w:hyperlink>
      <w:r w:rsidRPr="00F76D63">
        <w:rPr>
          <w:rFonts w:eastAsia="Arial" w:cstheme="minorHAnsi"/>
          <w:lang w:val="pt-PT"/>
        </w:rPr>
        <w:t>);</w:t>
      </w:r>
    </w:p>
    <w:p w14:paraId="0E687A85" w14:textId="77777777" w:rsidR="00971FD3" w:rsidRPr="00F76D63" w:rsidRDefault="00971FD3" w:rsidP="000C1A63">
      <w:pPr>
        <w:widowControl w:val="0"/>
        <w:numPr>
          <w:ilvl w:val="0"/>
          <w:numId w:val="9"/>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b/>
          <w:bCs/>
          <w:lang w:val="pt-PT"/>
        </w:rPr>
        <w:t>Impedimento de licitar e contratar</w:t>
      </w:r>
      <w:r w:rsidRPr="00F76D63">
        <w:rPr>
          <w:rFonts w:eastAsia="Arial" w:cstheme="minorHAnsi"/>
          <w:lang w:val="pt-PT"/>
        </w:rPr>
        <w:t xml:space="preserve">, quando praticadas as condutas descritas nas alíneas “b”, “c” e “d” do subitem acima deste Contrato, sempre que não se justificar a imposição de penalidade mais grave </w:t>
      </w:r>
      <w:r w:rsidRPr="00F76D63">
        <w:rPr>
          <w:rFonts w:eastAsia="Arial" w:cstheme="minorHAnsi"/>
          <w:lang w:val="pt-PT"/>
        </w:rPr>
        <w:lastRenderedPageBreak/>
        <w:t>(</w:t>
      </w:r>
      <w:hyperlink r:id="rId15" w:anchor="art156§4" w:history="1">
        <w:r w:rsidRPr="00F76D63">
          <w:rPr>
            <w:rFonts w:eastAsia="Arial" w:cstheme="minorHAnsi"/>
            <w:color w:val="0563C1" w:themeColor="hyperlink"/>
            <w:u w:val="single"/>
            <w:lang w:val="pt-PT"/>
          </w:rPr>
          <w:t>art. 156, § 4º, da Lei nº 14.133, de 2021</w:t>
        </w:r>
      </w:hyperlink>
      <w:r w:rsidRPr="00F76D63">
        <w:rPr>
          <w:rFonts w:eastAsia="Arial" w:cstheme="minorHAnsi"/>
          <w:lang w:val="pt-PT"/>
        </w:rPr>
        <w:t>);</w:t>
      </w:r>
    </w:p>
    <w:p w14:paraId="5930F3F1" w14:textId="77777777" w:rsidR="00971FD3" w:rsidRPr="00F76D63" w:rsidRDefault="00971FD3" w:rsidP="000C1A63">
      <w:pPr>
        <w:widowControl w:val="0"/>
        <w:numPr>
          <w:ilvl w:val="0"/>
          <w:numId w:val="9"/>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b/>
          <w:bCs/>
          <w:lang w:val="pt-PT"/>
        </w:rPr>
        <w:t>Declaração de inidoneidade para licitar e contratar</w:t>
      </w:r>
      <w:r w:rsidRPr="00F76D63">
        <w:rPr>
          <w:rFonts w:eastAsia="Arial" w:cstheme="minorHAnsi"/>
          <w:lang w:val="pt-PT"/>
        </w:rPr>
        <w:t>, quando praticadas as condutas descritas nas alíneas “e”, “f”, “g” e “h” do subitem acima deste Contrato, bem como nas alíneas “b”, “c” e “d”, que justifiquem a imposição de penalidade mais grave (</w:t>
      </w:r>
      <w:hyperlink r:id="rId16" w:anchor="art156§5" w:history="1">
        <w:r w:rsidRPr="00F76D63">
          <w:rPr>
            <w:rFonts w:eastAsia="Arial" w:cstheme="minorHAnsi"/>
            <w:color w:val="0563C1" w:themeColor="hyperlink"/>
            <w:u w:val="single"/>
            <w:lang w:val="pt-PT"/>
          </w:rPr>
          <w:t>art. 156, §5º, da Lei nº 14.133, de 2021</w:t>
        </w:r>
      </w:hyperlink>
      <w:r w:rsidRPr="00F76D63">
        <w:rPr>
          <w:rFonts w:eastAsia="Arial" w:cstheme="minorHAnsi"/>
          <w:lang w:val="pt-PT"/>
        </w:rPr>
        <w:t>).</w:t>
      </w:r>
    </w:p>
    <w:p w14:paraId="460B4429" w14:textId="77777777" w:rsidR="00971FD3" w:rsidRPr="00F76D63" w:rsidRDefault="00971FD3" w:rsidP="000C1A63">
      <w:pPr>
        <w:widowControl w:val="0"/>
        <w:numPr>
          <w:ilvl w:val="0"/>
          <w:numId w:val="9"/>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b/>
          <w:bCs/>
          <w:lang w:val="pt-PT"/>
        </w:rPr>
        <w:t>Multa:</w:t>
      </w:r>
    </w:p>
    <w:p w14:paraId="3942AA0B" w14:textId="7CED204A" w:rsidR="00971FD3" w:rsidRPr="000C1A63" w:rsidRDefault="00971FD3" w:rsidP="000C1A63">
      <w:pPr>
        <w:pStyle w:val="PargrafodaLista"/>
        <w:numPr>
          <w:ilvl w:val="1"/>
          <w:numId w:val="9"/>
        </w:numPr>
        <w:suppressAutoHyphens/>
        <w:spacing w:before="120" w:after="120" w:line="276" w:lineRule="auto"/>
        <w:ind w:left="1134" w:right="251" w:firstLine="0"/>
        <w:contextualSpacing/>
        <w:rPr>
          <w:rFonts w:eastAsia="Arial" w:cstheme="minorHAnsi"/>
        </w:rPr>
      </w:pPr>
      <w:r w:rsidRPr="000C1A63">
        <w:rPr>
          <w:rFonts w:eastAsia="Arial" w:cstheme="minorHAnsi"/>
        </w:rPr>
        <w:t>Moratória de 0,5 % (zero vírgula cinco por cento) por dia de atraso injustificado sobre o valor da parcela inadimplida, até o limite de 30 (trinta) dias;</w:t>
      </w:r>
    </w:p>
    <w:p w14:paraId="4D8236F8" w14:textId="77777777" w:rsidR="00971FD3" w:rsidRPr="00F76D63" w:rsidRDefault="00971FD3" w:rsidP="000C1A63">
      <w:pPr>
        <w:widowControl w:val="0"/>
        <w:numPr>
          <w:ilvl w:val="1"/>
          <w:numId w:val="9"/>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Compensatória, para as infrações descritas nas alíneas “e” a “h” do subitem 11.1, de 30% (trinta por cento) do valor do Contrato.</w:t>
      </w:r>
    </w:p>
    <w:p w14:paraId="1783B32B" w14:textId="77777777" w:rsidR="00971FD3" w:rsidRPr="00F76D63" w:rsidRDefault="00971FD3" w:rsidP="000C1A63">
      <w:pPr>
        <w:widowControl w:val="0"/>
        <w:numPr>
          <w:ilvl w:val="1"/>
          <w:numId w:val="9"/>
        </w:numPr>
        <w:tabs>
          <w:tab w:val="left" w:pos="1276"/>
        </w:tabs>
        <w:autoSpaceDE w:val="0"/>
        <w:autoSpaceDN w:val="0"/>
        <w:spacing w:after="0" w:line="240" w:lineRule="auto"/>
        <w:ind w:left="1134" w:right="251" w:firstLine="0"/>
        <w:jc w:val="both"/>
        <w:outlineLvl w:val="0"/>
        <w:rPr>
          <w:rFonts w:eastAsia="Arial" w:cstheme="minorHAnsi"/>
          <w:bCs/>
          <w:lang w:val="pt-PT"/>
        </w:rPr>
      </w:pPr>
      <w:r w:rsidRPr="00F76D63">
        <w:rPr>
          <w:rFonts w:eastAsia="Arial" w:cstheme="minorHAnsi"/>
          <w:bCs/>
          <w:lang w:val="pt-PT"/>
        </w:rPr>
        <w:t xml:space="preserve">Compensatória, para a inexecução total do contrato prevista na alínea “c” do subitem 11.1, de 25% (vinte e cinco por cento) do valor do Contrato. </w:t>
      </w:r>
    </w:p>
    <w:p w14:paraId="327D41C1" w14:textId="77777777" w:rsidR="00971FD3" w:rsidRPr="00F76D63" w:rsidRDefault="00971FD3" w:rsidP="000C1A63">
      <w:pPr>
        <w:widowControl w:val="0"/>
        <w:numPr>
          <w:ilvl w:val="1"/>
          <w:numId w:val="9"/>
        </w:numPr>
        <w:tabs>
          <w:tab w:val="left" w:pos="1276"/>
        </w:tabs>
        <w:autoSpaceDE w:val="0"/>
        <w:autoSpaceDN w:val="0"/>
        <w:spacing w:after="0" w:line="240" w:lineRule="auto"/>
        <w:ind w:left="1134" w:right="251" w:firstLine="0"/>
        <w:jc w:val="both"/>
        <w:outlineLvl w:val="0"/>
        <w:rPr>
          <w:rFonts w:eastAsia="Arial" w:cstheme="minorHAnsi"/>
          <w:bCs/>
          <w:lang w:val="pt-PT"/>
        </w:rPr>
      </w:pPr>
      <w:r w:rsidRPr="00F76D63">
        <w:rPr>
          <w:rFonts w:eastAsia="Arial" w:cstheme="minorHAnsi"/>
          <w:bCs/>
          <w:lang w:val="pt-PT"/>
        </w:rPr>
        <w:t>Para infração descrita na alínea “b” do subitem 11.1, a multa será de 20% (vinte por cento) do valor do Contrato.</w:t>
      </w:r>
    </w:p>
    <w:p w14:paraId="0A504762" w14:textId="77777777" w:rsidR="00971FD3" w:rsidRPr="00F76D63" w:rsidRDefault="00971FD3" w:rsidP="000C1A63">
      <w:pPr>
        <w:widowControl w:val="0"/>
        <w:numPr>
          <w:ilvl w:val="1"/>
          <w:numId w:val="9"/>
        </w:numPr>
        <w:tabs>
          <w:tab w:val="left" w:pos="1276"/>
        </w:tabs>
        <w:autoSpaceDE w:val="0"/>
        <w:autoSpaceDN w:val="0"/>
        <w:spacing w:after="0" w:line="240" w:lineRule="auto"/>
        <w:ind w:left="1134" w:right="251" w:firstLine="0"/>
        <w:jc w:val="both"/>
        <w:outlineLvl w:val="0"/>
        <w:rPr>
          <w:rFonts w:eastAsia="Arial" w:cstheme="minorHAnsi"/>
          <w:bCs/>
          <w:lang w:val="pt-PT"/>
        </w:rPr>
      </w:pPr>
      <w:r w:rsidRPr="00F76D63">
        <w:rPr>
          <w:rFonts w:eastAsia="Arial" w:cstheme="minorHAnsi"/>
          <w:bCs/>
          <w:lang w:val="pt-PT"/>
        </w:rPr>
        <w:t>Para infrações descritas na alínea “d” do subitem 11.1, a multa será de 15% (quinze por cento) do valor do Contrato.</w:t>
      </w:r>
    </w:p>
    <w:p w14:paraId="44CF2BE8" w14:textId="77777777" w:rsidR="00971FD3" w:rsidRPr="00F76D63" w:rsidRDefault="00971FD3" w:rsidP="000C1A63">
      <w:pPr>
        <w:widowControl w:val="0"/>
        <w:numPr>
          <w:ilvl w:val="1"/>
          <w:numId w:val="9"/>
        </w:numPr>
        <w:tabs>
          <w:tab w:val="left" w:pos="1276"/>
        </w:tabs>
        <w:autoSpaceDE w:val="0"/>
        <w:autoSpaceDN w:val="0"/>
        <w:spacing w:after="0" w:line="240" w:lineRule="auto"/>
        <w:ind w:left="1134" w:right="251" w:firstLine="0"/>
        <w:jc w:val="both"/>
        <w:outlineLvl w:val="0"/>
        <w:rPr>
          <w:rFonts w:eastAsia="Arial" w:cstheme="minorHAnsi"/>
          <w:bCs/>
          <w:lang w:val="pt-PT"/>
        </w:rPr>
      </w:pPr>
      <w:r w:rsidRPr="00F76D63">
        <w:rPr>
          <w:rFonts w:eastAsia="Arial" w:cstheme="minorHAnsi"/>
          <w:bCs/>
          <w:lang w:val="pt-PT"/>
        </w:rPr>
        <w:t>Para a infração descrita na alínea “a” do subitem 11.1, a multa será de 20% (vinte por cento) do valor do Contrato, ressalvadas as seguintes infrações:</w:t>
      </w:r>
    </w:p>
    <w:p w14:paraId="5AD42AB0"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A aplicação das sanções previstas neste Contrato não exclui, em hipótese alguma, a obrigação de reparação integral do dano causado ao Contratante (</w:t>
      </w:r>
      <w:hyperlink r:id="rId17" w:anchor="art156§9" w:history="1">
        <w:r w:rsidRPr="00F76D63">
          <w:rPr>
            <w:rFonts w:eastAsia="Arial" w:cstheme="minorHAnsi"/>
            <w:color w:val="0563C1" w:themeColor="hyperlink"/>
            <w:u w:val="single"/>
            <w:lang w:eastAsia="pt-BR"/>
          </w:rPr>
          <w:t>art. 156, §9º, da Lei nº 14.133, de 2021</w:t>
        </w:r>
      </w:hyperlink>
      <w:r w:rsidRPr="00F76D63">
        <w:rPr>
          <w:rFonts w:eastAsia="Arial" w:cstheme="minorHAnsi"/>
          <w:color w:val="000000"/>
          <w:lang w:eastAsia="pt-BR"/>
        </w:rPr>
        <w:t>)</w:t>
      </w:r>
    </w:p>
    <w:p w14:paraId="18767FC0" w14:textId="77777777" w:rsidR="00971FD3" w:rsidRPr="00F76D63" w:rsidRDefault="00971FD3" w:rsidP="00B517DB">
      <w:pPr>
        <w:widowControl w:val="0"/>
        <w:numPr>
          <w:ilvl w:val="2"/>
          <w:numId w:val="4"/>
        </w:numPr>
        <w:autoSpaceDE w:val="0"/>
        <w:autoSpaceDN w:val="0"/>
        <w:spacing w:before="120" w:after="120" w:line="276" w:lineRule="auto"/>
        <w:ind w:left="567" w:right="251" w:firstLine="0"/>
        <w:jc w:val="both"/>
        <w:rPr>
          <w:rFonts w:eastAsiaTheme="minorEastAsia" w:cstheme="minorHAnsi"/>
          <w:color w:val="000000"/>
          <w:lang w:eastAsia="pt-BR"/>
        </w:rPr>
      </w:pPr>
      <w:r w:rsidRPr="00F76D63">
        <w:rPr>
          <w:rFonts w:eastAsiaTheme="minorEastAsia" w:cstheme="minorHAnsi"/>
          <w:color w:val="000000"/>
          <w:lang w:eastAsia="pt-BR"/>
        </w:rPr>
        <w:t>Todas as sanções previstas neste Contrato poderão ser aplicadas cumulativamente com a multa (</w:t>
      </w:r>
      <w:hyperlink r:id="rId18" w:anchor="art156§7" w:history="1">
        <w:r w:rsidRPr="00F76D63">
          <w:rPr>
            <w:rFonts w:eastAsiaTheme="minorEastAsia" w:cstheme="minorHAnsi"/>
            <w:color w:val="0563C1" w:themeColor="hyperlink"/>
            <w:u w:val="single"/>
            <w:lang w:eastAsia="pt-BR"/>
          </w:rPr>
          <w:t>art. 156, §7º, da Lei nº 14.133, de 2021</w:t>
        </w:r>
      </w:hyperlink>
      <w:r w:rsidRPr="00F76D63">
        <w:rPr>
          <w:rFonts w:eastAsiaTheme="minorEastAsia" w:cstheme="minorHAnsi"/>
          <w:color w:val="000000"/>
          <w:lang w:eastAsia="pt-BR"/>
        </w:rPr>
        <w:t>).</w:t>
      </w:r>
    </w:p>
    <w:p w14:paraId="150FAC1D" w14:textId="77777777" w:rsidR="00971FD3" w:rsidRPr="00F76D63" w:rsidRDefault="00971FD3" w:rsidP="00B517DB">
      <w:pPr>
        <w:widowControl w:val="0"/>
        <w:numPr>
          <w:ilvl w:val="2"/>
          <w:numId w:val="4"/>
        </w:numPr>
        <w:autoSpaceDE w:val="0"/>
        <w:autoSpaceDN w:val="0"/>
        <w:spacing w:before="120" w:after="120" w:line="276" w:lineRule="auto"/>
        <w:ind w:left="567" w:right="251" w:firstLine="0"/>
        <w:jc w:val="both"/>
        <w:rPr>
          <w:rFonts w:eastAsiaTheme="minorEastAsia" w:cstheme="minorHAnsi"/>
          <w:color w:val="000000"/>
          <w:lang w:eastAsia="pt-BR"/>
        </w:rPr>
      </w:pPr>
      <w:r w:rsidRPr="00F76D63">
        <w:rPr>
          <w:rFonts w:eastAsiaTheme="minorEastAsia" w:cstheme="minorHAnsi"/>
          <w:color w:val="000000"/>
          <w:lang w:eastAsia="pt-BR"/>
        </w:rPr>
        <w:t>Antes da aplicação da multa será facultada a defesa do interessado no prazo de 15 (quinze) dias úteis, contado da data de sua intimação (</w:t>
      </w:r>
      <w:hyperlink r:id="rId19" w:anchor="art157" w:history="1">
        <w:r w:rsidRPr="00F76D63">
          <w:rPr>
            <w:rFonts w:eastAsiaTheme="minorEastAsia" w:cstheme="minorHAnsi"/>
            <w:color w:val="0563C1" w:themeColor="hyperlink"/>
            <w:u w:val="single"/>
            <w:lang w:eastAsia="pt-BR"/>
          </w:rPr>
          <w:t>art. 157, da Lei nº 14.133, de 2021</w:t>
        </w:r>
      </w:hyperlink>
      <w:r w:rsidRPr="00F76D63">
        <w:rPr>
          <w:rFonts w:eastAsiaTheme="minorEastAsia" w:cstheme="minorHAnsi"/>
          <w:color w:val="000000"/>
          <w:lang w:eastAsia="pt-BR"/>
        </w:rPr>
        <w:t>)</w:t>
      </w:r>
    </w:p>
    <w:p w14:paraId="154A9354" w14:textId="77777777" w:rsidR="00971FD3" w:rsidRPr="00F76D63" w:rsidRDefault="00971FD3" w:rsidP="00B517DB">
      <w:pPr>
        <w:widowControl w:val="0"/>
        <w:numPr>
          <w:ilvl w:val="2"/>
          <w:numId w:val="4"/>
        </w:numPr>
        <w:autoSpaceDE w:val="0"/>
        <w:autoSpaceDN w:val="0"/>
        <w:spacing w:before="120" w:after="120" w:line="276" w:lineRule="auto"/>
        <w:ind w:left="567" w:right="251" w:firstLine="0"/>
        <w:jc w:val="both"/>
        <w:rPr>
          <w:rFonts w:eastAsiaTheme="minorEastAsia" w:cstheme="minorHAnsi"/>
          <w:color w:val="000000"/>
          <w:lang w:eastAsia="pt-BR"/>
        </w:rPr>
      </w:pPr>
      <w:r w:rsidRPr="00F76D63">
        <w:rPr>
          <w:rFonts w:eastAsiaTheme="minorEastAsia" w:cstheme="minorHAnsi"/>
          <w:color w:val="000000"/>
          <w:lang w:eastAsia="pt-BR"/>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0" w:anchor="art156§8" w:history="1">
        <w:r w:rsidRPr="00F76D63">
          <w:rPr>
            <w:rFonts w:eastAsiaTheme="minorEastAsia" w:cstheme="minorHAnsi"/>
            <w:color w:val="0563C1" w:themeColor="hyperlink"/>
            <w:u w:val="single"/>
            <w:lang w:eastAsia="pt-BR"/>
          </w:rPr>
          <w:t>art. 156, §8º, da Lei nº 14.133, de 2021</w:t>
        </w:r>
      </w:hyperlink>
      <w:r w:rsidRPr="00F76D63">
        <w:rPr>
          <w:rFonts w:eastAsiaTheme="minorEastAsia" w:cstheme="minorHAnsi"/>
          <w:color w:val="000000"/>
          <w:lang w:eastAsia="pt-BR"/>
        </w:rPr>
        <w:t>).</w:t>
      </w:r>
    </w:p>
    <w:p w14:paraId="6902B93B" w14:textId="77777777" w:rsidR="00971FD3" w:rsidRPr="00F76D63" w:rsidRDefault="00971FD3" w:rsidP="00B517DB">
      <w:pPr>
        <w:widowControl w:val="0"/>
        <w:numPr>
          <w:ilvl w:val="2"/>
          <w:numId w:val="4"/>
        </w:numPr>
        <w:autoSpaceDE w:val="0"/>
        <w:autoSpaceDN w:val="0"/>
        <w:spacing w:before="120" w:after="120" w:line="276" w:lineRule="auto"/>
        <w:ind w:left="567" w:right="251" w:firstLine="0"/>
        <w:jc w:val="both"/>
        <w:rPr>
          <w:rFonts w:eastAsiaTheme="minorEastAsia" w:cstheme="minorHAnsi"/>
          <w:color w:val="000000"/>
          <w:lang w:eastAsia="pt-BR"/>
        </w:rPr>
      </w:pPr>
      <w:r w:rsidRPr="00F76D63">
        <w:rPr>
          <w:rFonts w:eastAsiaTheme="minorEastAsia" w:cstheme="minorHAnsi"/>
          <w:color w:val="000000"/>
          <w:lang w:eastAsia="pt-BR"/>
        </w:rPr>
        <w:t xml:space="preserve">Previamente ao encaminhamento à cobrança judicial, a multa poderá ser recolhida administrativamente no prazo máximo </w:t>
      </w:r>
      <w:r w:rsidRPr="00F76D63">
        <w:rPr>
          <w:rFonts w:eastAsiaTheme="minorEastAsia" w:cstheme="minorHAnsi"/>
          <w:lang w:eastAsia="pt-BR"/>
        </w:rPr>
        <w:t xml:space="preserve">de </w:t>
      </w:r>
      <w:r w:rsidRPr="00F76D63">
        <w:rPr>
          <w:rFonts w:eastAsiaTheme="minorEastAsia" w:cstheme="minorHAnsi"/>
          <w:i/>
          <w:iCs/>
          <w:lang w:eastAsia="pt-BR"/>
        </w:rPr>
        <w:t xml:space="preserve">30 (trinta) </w:t>
      </w:r>
      <w:r w:rsidRPr="00F76D63">
        <w:rPr>
          <w:rFonts w:eastAsiaTheme="minorEastAsia" w:cstheme="minorHAnsi"/>
          <w:lang w:eastAsia="pt-BR"/>
        </w:rPr>
        <w:t>dias</w:t>
      </w:r>
      <w:r w:rsidRPr="00F76D63">
        <w:rPr>
          <w:rFonts w:eastAsiaTheme="minorEastAsia" w:cstheme="minorHAnsi"/>
          <w:color w:val="000000"/>
          <w:lang w:eastAsia="pt-BR"/>
        </w:rPr>
        <w:t>, a contar da data do recebimento da comunicação enviada pela autoridade competente.</w:t>
      </w:r>
      <w:bookmarkStart w:id="6" w:name="_Hlk78351618"/>
      <w:bookmarkEnd w:id="6"/>
    </w:p>
    <w:p w14:paraId="288903B9"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 xml:space="preserve">A aplicação das sanções realizar-se-á em processo administrativo que assegure o contraditório e a ampla defesa ao Contratado, observando-se o procedimento previsto no </w:t>
      </w:r>
      <w:r w:rsidRPr="00F76D63">
        <w:rPr>
          <w:rFonts w:eastAsia="Arial" w:cstheme="minorHAnsi"/>
          <w:b/>
          <w:bCs/>
          <w:color w:val="000000"/>
          <w:lang w:eastAsia="pt-BR"/>
        </w:rPr>
        <w:t xml:space="preserve">caput </w:t>
      </w:r>
      <w:r w:rsidRPr="00F76D63">
        <w:rPr>
          <w:rFonts w:eastAsia="Arial" w:cstheme="minorHAnsi"/>
          <w:color w:val="000000"/>
          <w:lang w:eastAsia="pt-BR"/>
        </w:rPr>
        <w:t xml:space="preserve">e parágrafos do </w:t>
      </w:r>
      <w:hyperlink r:id="rId21" w:anchor="art158" w:history="1">
        <w:r w:rsidRPr="00F76D63">
          <w:rPr>
            <w:rFonts w:eastAsia="Arial" w:cstheme="minorHAnsi"/>
            <w:color w:val="0563C1" w:themeColor="hyperlink"/>
            <w:u w:val="single"/>
            <w:lang w:eastAsia="pt-BR"/>
          </w:rPr>
          <w:t>art. 158 da Lei nº 14.133, de 2021</w:t>
        </w:r>
      </w:hyperlink>
      <w:r w:rsidRPr="00F76D63">
        <w:rPr>
          <w:rFonts w:eastAsia="Arial" w:cstheme="minorHAnsi"/>
          <w:color w:val="000000"/>
          <w:lang w:eastAsia="pt-BR"/>
        </w:rPr>
        <w:t>, para as penalidades de impedimento de licitar e contratar e de declaração de inidoneidade para licitar ou contratar.</w:t>
      </w:r>
    </w:p>
    <w:p w14:paraId="2B608A47"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Na aplicação das sanções serão considerados (</w:t>
      </w:r>
      <w:hyperlink r:id="rId22" w:anchor="art156§1" w:history="1">
        <w:r w:rsidRPr="00F76D63">
          <w:rPr>
            <w:rFonts w:eastAsia="Arial" w:cstheme="minorHAnsi"/>
            <w:color w:val="0563C1" w:themeColor="hyperlink"/>
            <w:u w:val="single"/>
            <w:lang w:eastAsia="pt-BR"/>
          </w:rPr>
          <w:t>art. 156, §1º, da Lei nº 14.133, de 2021</w:t>
        </w:r>
      </w:hyperlink>
      <w:r w:rsidRPr="00F76D63">
        <w:rPr>
          <w:rFonts w:eastAsia="Arial" w:cstheme="minorHAnsi"/>
          <w:color w:val="000000"/>
          <w:lang w:eastAsia="pt-BR"/>
        </w:rPr>
        <w:t>):</w:t>
      </w:r>
    </w:p>
    <w:p w14:paraId="31A596DE" w14:textId="77777777" w:rsidR="00971FD3" w:rsidRPr="00F76D63" w:rsidRDefault="00971FD3" w:rsidP="000C1A63">
      <w:pPr>
        <w:widowControl w:val="0"/>
        <w:numPr>
          <w:ilvl w:val="0"/>
          <w:numId w:val="8"/>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a natureza e a gravidade da infração cometida;</w:t>
      </w:r>
    </w:p>
    <w:p w14:paraId="38998AA8" w14:textId="77777777" w:rsidR="00971FD3" w:rsidRPr="00F76D63" w:rsidRDefault="00971FD3" w:rsidP="000C1A63">
      <w:pPr>
        <w:widowControl w:val="0"/>
        <w:numPr>
          <w:ilvl w:val="0"/>
          <w:numId w:val="8"/>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as peculiaridades do caso concreto;</w:t>
      </w:r>
    </w:p>
    <w:p w14:paraId="756917DC" w14:textId="77777777" w:rsidR="00971FD3" w:rsidRPr="00F76D63" w:rsidRDefault="00971FD3" w:rsidP="000C1A63">
      <w:pPr>
        <w:widowControl w:val="0"/>
        <w:numPr>
          <w:ilvl w:val="0"/>
          <w:numId w:val="8"/>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as circunstâncias agravantes ou atenuantes;</w:t>
      </w:r>
    </w:p>
    <w:p w14:paraId="5BC5420A" w14:textId="77777777" w:rsidR="00971FD3" w:rsidRPr="00F76D63" w:rsidRDefault="00971FD3" w:rsidP="000C1A63">
      <w:pPr>
        <w:widowControl w:val="0"/>
        <w:numPr>
          <w:ilvl w:val="0"/>
          <w:numId w:val="8"/>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os danos que dela provierem para o Contratante;</w:t>
      </w:r>
    </w:p>
    <w:p w14:paraId="398361DC" w14:textId="77777777" w:rsidR="00971FD3" w:rsidRPr="00F76D63" w:rsidRDefault="00971FD3" w:rsidP="000C1A63">
      <w:pPr>
        <w:widowControl w:val="0"/>
        <w:numPr>
          <w:ilvl w:val="0"/>
          <w:numId w:val="8"/>
        </w:numPr>
        <w:suppressAutoHyphens/>
        <w:autoSpaceDE w:val="0"/>
        <w:autoSpaceDN w:val="0"/>
        <w:spacing w:before="120" w:after="120" w:line="276" w:lineRule="auto"/>
        <w:ind w:left="1134" w:right="251" w:firstLine="0"/>
        <w:contextualSpacing/>
        <w:jc w:val="both"/>
        <w:rPr>
          <w:rFonts w:eastAsia="Arial" w:cstheme="minorHAnsi"/>
          <w:lang w:val="pt-PT"/>
        </w:rPr>
      </w:pPr>
      <w:r w:rsidRPr="00F76D63">
        <w:rPr>
          <w:rFonts w:eastAsia="Arial" w:cstheme="minorHAnsi"/>
          <w:lang w:val="pt-PT"/>
        </w:rPr>
        <w:t>a implantação ou o aperfeiçoamento de programa de integridade, conforme normas e orientações dos órgãos de controle.</w:t>
      </w:r>
    </w:p>
    <w:p w14:paraId="004E01CD"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 xml:space="preserve">Os atos previstos como infrações administrativas na </w:t>
      </w:r>
      <w:hyperlink r:id="rId23" w:history="1">
        <w:r w:rsidRPr="00F76D63">
          <w:rPr>
            <w:rFonts w:eastAsia="Arial" w:cstheme="minorHAnsi"/>
            <w:color w:val="0563C1" w:themeColor="hyperlink"/>
            <w:u w:val="single"/>
            <w:lang w:eastAsia="pt-BR"/>
          </w:rPr>
          <w:t>Lei nº 14.133, de 2021</w:t>
        </w:r>
      </w:hyperlink>
      <w:r w:rsidRPr="00F76D63">
        <w:rPr>
          <w:rFonts w:eastAsia="Arial" w:cstheme="minorHAnsi"/>
          <w:color w:val="000000"/>
          <w:lang w:eastAsia="pt-BR"/>
        </w:rPr>
        <w:t xml:space="preserve">, ou em outras leis de licitações e contratos da Administração Pública que também sejam tipificados como atos lesivos na </w:t>
      </w:r>
      <w:hyperlink r:id="rId24" w:history="1">
        <w:r w:rsidRPr="00F76D63">
          <w:rPr>
            <w:rFonts w:eastAsia="Arial" w:cstheme="minorHAnsi"/>
            <w:color w:val="0563C1" w:themeColor="hyperlink"/>
            <w:u w:val="single"/>
            <w:lang w:eastAsia="pt-BR"/>
          </w:rPr>
          <w:t>Lei nº 12.846, de 2013</w:t>
        </w:r>
      </w:hyperlink>
      <w:r w:rsidRPr="00F76D63">
        <w:rPr>
          <w:rFonts w:eastAsia="Arial" w:cstheme="minorHAnsi"/>
          <w:color w:val="000000"/>
          <w:lang w:eastAsia="pt-BR"/>
        </w:rPr>
        <w:t xml:space="preserve">, serão apurados e julgados conjuntamente, nos mesmos autos, observados o rito </w:t>
      </w:r>
      <w:r w:rsidRPr="00F76D63">
        <w:rPr>
          <w:rFonts w:eastAsia="Arial" w:cstheme="minorHAnsi"/>
          <w:color w:val="000000"/>
          <w:lang w:eastAsia="pt-BR"/>
        </w:rPr>
        <w:lastRenderedPageBreak/>
        <w:t>procedimental e autoridade competente definidos na referida Lei (</w:t>
      </w:r>
      <w:hyperlink r:id="rId25" w:history="1">
        <w:r w:rsidRPr="00F76D63">
          <w:rPr>
            <w:rFonts w:eastAsia="Arial" w:cstheme="minorHAnsi"/>
            <w:color w:val="0563C1" w:themeColor="hyperlink"/>
            <w:u w:val="single"/>
            <w:lang w:eastAsia="pt-BR"/>
          </w:rPr>
          <w:t>art. 159</w:t>
        </w:r>
      </w:hyperlink>
      <w:r w:rsidRPr="00F76D63">
        <w:rPr>
          <w:rFonts w:eastAsia="Arial" w:cstheme="minorHAnsi"/>
          <w:color w:val="000000"/>
          <w:lang w:eastAsia="pt-BR"/>
        </w:rPr>
        <w:t>).</w:t>
      </w:r>
    </w:p>
    <w:p w14:paraId="4BA7D6E2"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i/>
          <w:iCs/>
          <w:color w:val="000000"/>
          <w:lang w:eastAsia="pt-BR"/>
        </w:rPr>
      </w:pPr>
      <w:r w:rsidRPr="00F76D63">
        <w:rPr>
          <w:rFonts w:eastAsia="Arial" w:cstheme="minorHAnsi"/>
          <w:color w:val="000000"/>
          <w:lang w:eastAsia="pt-BR"/>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6" w:anchor="art160" w:history="1">
        <w:r w:rsidRPr="00F76D63">
          <w:rPr>
            <w:rFonts w:eastAsia="Arial" w:cstheme="minorHAnsi"/>
            <w:color w:val="0563C1" w:themeColor="hyperlink"/>
            <w:u w:val="single"/>
            <w:lang w:eastAsia="pt-BR"/>
          </w:rPr>
          <w:t>art. 160, da Lei nº 14.133, de 2021</w:t>
        </w:r>
      </w:hyperlink>
      <w:r w:rsidRPr="00F76D63">
        <w:rPr>
          <w:rFonts w:eastAsia="Arial" w:cstheme="minorHAnsi"/>
          <w:color w:val="000000"/>
          <w:lang w:eastAsia="pt-BR"/>
        </w:rPr>
        <w:t>).</w:t>
      </w:r>
    </w:p>
    <w:p w14:paraId="00EB8BE6"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i/>
          <w:iCs/>
          <w:color w:val="000000"/>
          <w:lang w:eastAsia="pt-BR"/>
        </w:rPr>
      </w:pPr>
      <w:r w:rsidRPr="00F76D63">
        <w:rPr>
          <w:rFonts w:eastAsia="Arial" w:cstheme="minorHAnsi"/>
          <w:color w:val="000000"/>
          <w:lang w:eastAsia="pt-BR"/>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7" w:anchor="art161" w:history="1">
        <w:r w:rsidRPr="00F76D63">
          <w:rPr>
            <w:rFonts w:eastAsia="Arial" w:cstheme="minorHAnsi"/>
            <w:color w:val="0563C1" w:themeColor="hyperlink"/>
            <w:u w:val="single"/>
            <w:lang w:eastAsia="pt-BR"/>
          </w:rPr>
          <w:t>Art. 161, da Lei nº 14.133, de 2021</w:t>
        </w:r>
      </w:hyperlink>
      <w:r w:rsidRPr="00F76D63">
        <w:rPr>
          <w:rFonts w:eastAsia="Arial" w:cstheme="minorHAnsi"/>
          <w:color w:val="000000"/>
          <w:lang w:eastAsia="pt-BR"/>
        </w:rPr>
        <w:t>).</w:t>
      </w:r>
    </w:p>
    <w:p w14:paraId="6762B8B7"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i/>
          <w:iCs/>
          <w:color w:val="000000"/>
          <w:lang w:eastAsia="pt-BR"/>
        </w:rPr>
      </w:pPr>
      <w:r w:rsidRPr="00F76D63">
        <w:rPr>
          <w:rFonts w:eastAsia="Arial" w:cstheme="minorHAnsi"/>
          <w:color w:val="000000"/>
          <w:lang w:eastAsia="pt-BR"/>
        </w:rPr>
        <w:t xml:space="preserve">As sanções de impedimento de licitar e contratar e declaração de inidoneidade para licitar ou contratar são passíveis de reabilitação na forma do </w:t>
      </w:r>
      <w:hyperlink r:id="rId28" w:anchor="163" w:history="1">
        <w:r w:rsidRPr="00F76D63">
          <w:rPr>
            <w:rFonts w:eastAsia="Arial" w:cstheme="minorHAnsi"/>
            <w:color w:val="0563C1" w:themeColor="hyperlink"/>
            <w:u w:val="single"/>
            <w:lang w:eastAsia="pt-BR"/>
          </w:rPr>
          <w:t>art. 163 da Lei nº 14.133/21</w:t>
        </w:r>
      </w:hyperlink>
      <w:r w:rsidRPr="00F76D63">
        <w:rPr>
          <w:rFonts w:eastAsia="Arial" w:cstheme="minorHAnsi"/>
          <w:color w:val="000000"/>
          <w:lang w:eastAsia="pt-BR"/>
        </w:rPr>
        <w:t>.</w:t>
      </w:r>
    </w:p>
    <w:p w14:paraId="51552D3B" w14:textId="77777777" w:rsidR="00971FD3" w:rsidRPr="00F76D63" w:rsidRDefault="00971FD3" w:rsidP="00B517DB">
      <w:pPr>
        <w:widowControl w:val="0"/>
        <w:numPr>
          <w:ilvl w:val="1"/>
          <w:numId w:val="4"/>
        </w:numPr>
        <w:autoSpaceDE w:val="0"/>
        <w:autoSpaceDN w:val="0"/>
        <w:spacing w:before="120" w:after="120" w:line="276" w:lineRule="auto"/>
        <w:ind w:left="567" w:right="251" w:firstLine="0"/>
        <w:jc w:val="both"/>
        <w:rPr>
          <w:rFonts w:eastAsia="Arial" w:cstheme="minorHAnsi"/>
          <w:color w:val="000000"/>
          <w:lang w:eastAsia="pt-BR"/>
        </w:rPr>
      </w:pPr>
      <w:r w:rsidRPr="00F76D63">
        <w:rPr>
          <w:rFonts w:eastAsia="Arial" w:cstheme="minorHAnsi"/>
          <w:color w:val="000000"/>
          <w:lang w:eastAsia="pt-BR"/>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9" w:history="1">
        <w:r w:rsidRPr="00F76D63">
          <w:rPr>
            <w:rFonts w:eastAsia="Arial" w:cstheme="minorHAnsi"/>
            <w:color w:val="0563C1" w:themeColor="hyperlink"/>
            <w:u w:val="single"/>
            <w:lang w:eastAsia="pt-BR"/>
          </w:rPr>
          <w:t>Normativa SEGES/ME nº 26, de 13 de abril de 2022</w:t>
        </w:r>
      </w:hyperlink>
      <w:r w:rsidRPr="00F76D63">
        <w:rPr>
          <w:rFonts w:eastAsia="Arial" w:cstheme="minorHAnsi"/>
          <w:color w:val="000000"/>
          <w:lang w:eastAsia="pt-BR"/>
        </w:rPr>
        <w:t xml:space="preserve">. </w:t>
      </w:r>
    </w:p>
    <w:p w14:paraId="3A8484D3" w14:textId="77777777" w:rsidR="00971FD3" w:rsidRPr="00F76D63" w:rsidRDefault="00971FD3" w:rsidP="00F76D63">
      <w:pPr>
        <w:widowControl w:val="0"/>
        <w:autoSpaceDE w:val="0"/>
        <w:autoSpaceDN w:val="0"/>
        <w:spacing w:before="3" w:after="0" w:line="240" w:lineRule="auto"/>
        <w:ind w:right="251"/>
        <w:rPr>
          <w:rFonts w:eastAsia="Arial MT" w:cstheme="minorHAnsi"/>
          <w:lang w:val="pt-PT"/>
        </w:rPr>
      </w:pPr>
    </w:p>
    <w:p w14:paraId="08E8671A" w14:textId="77777777" w:rsidR="00971FD3" w:rsidRPr="00F76D63" w:rsidRDefault="00971FD3" w:rsidP="00B517DB">
      <w:pPr>
        <w:widowControl w:val="0"/>
        <w:numPr>
          <w:ilvl w:val="0"/>
          <w:numId w:val="4"/>
        </w:numPr>
        <w:tabs>
          <w:tab w:val="left" w:pos="2172"/>
        </w:tabs>
        <w:autoSpaceDE w:val="0"/>
        <w:autoSpaceDN w:val="0"/>
        <w:spacing w:after="0" w:line="240" w:lineRule="auto"/>
        <w:ind w:left="567" w:right="251" w:firstLine="0"/>
        <w:jc w:val="both"/>
        <w:outlineLvl w:val="0"/>
        <w:rPr>
          <w:rFonts w:eastAsia="Arial" w:cstheme="minorHAnsi"/>
          <w:b/>
          <w:bCs/>
          <w:lang w:val="pt-PT"/>
        </w:rPr>
      </w:pPr>
      <w:bookmarkStart w:id="7" w:name="_TOC_250000"/>
      <w:r w:rsidRPr="00F76D63">
        <w:rPr>
          <w:rFonts w:eastAsia="Arial" w:cstheme="minorHAnsi"/>
          <w:b/>
          <w:bCs/>
          <w:lang w:val="pt-PT"/>
        </w:rPr>
        <w:t>DAS</w:t>
      </w:r>
      <w:r w:rsidRPr="00F76D63">
        <w:rPr>
          <w:rFonts w:eastAsia="Arial" w:cstheme="minorHAnsi"/>
          <w:b/>
          <w:bCs/>
          <w:spacing w:val="-4"/>
          <w:lang w:val="pt-PT"/>
        </w:rPr>
        <w:t xml:space="preserve"> </w:t>
      </w:r>
      <w:r w:rsidRPr="00F76D63">
        <w:rPr>
          <w:rFonts w:eastAsia="Arial" w:cstheme="minorHAnsi"/>
          <w:b/>
          <w:bCs/>
          <w:lang w:val="pt-PT"/>
        </w:rPr>
        <w:t>DISPOSIÇÕES</w:t>
      </w:r>
      <w:r w:rsidRPr="00F76D63">
        <w:rPr>
          <w:rFonts w:eastAsia="Arial" w:cstheme="minorHAnsi"/>
          <w:b/>
          <w:bCs/>
          <w:spacing w:val="-5"/>
          <w:lang w:val="pt-PT"/>
        </w:rPr>
        <w:t xml:space="preserve"> </w:t>
      </w:r>
      <w:bookmarkEnd w:id="7"/>
      <w:r w:rsidRPr="00F76D63">
        <w:rPr>
          <w:rFonts w:eastAsia="Arial" w:cstheme="minorHAnsi"/>
          <w:b/>
          <w:bCs/>
          <w:lang w:val="pt-PT"/>
        </w:rPr>
        <w:t>GERAIS</w:t>
      </w:r>
    </w:p>
    <w:p w14:paraId="56C7F8C1" w14:textId="77777777" w:rsidR="00971FD3" w:rsidRPr="00F76D63" w:rsidRDefault="00971FD3" w:rsidP="000C1A63">
      <w:pPr>
        <w:widowControl w:val="0"/>
        <w:numPr>
          <w:ilvl w:val="1"/>
          <w:numId w:val="4"/>
        </w:numPr>
        <w:tabs>
          <w:tab w:val="left" w:pos="567"/>
        </w:tabs>
        <w:autoSpaceDE w:val="0"/>
        <w:autoSpaceDN w:val="0"/>
        <w:spacing w:before="154" w:after="0" w:line="276" w:lineRule="auto"/>
        <w:ind w:left="567" w:right="251" w:firstLine="0"/>
        <w:jc w:val="both"/>
        <w:rPr>
          <w:rFonts w:eastAsia="Arial MT" w:cstheme="minorHAnsi"/>
          <w:lang w:val="pt-PT"/>
        </w:rPr>
      </w:pPr>
      <w:r w:rsidRPr="00F76D63">
        <w:rPr>
          <w:rFonts w:eastAsia="Arial MT" w:cstheme="minorHAnsi"/>
          <w:lang w:val="pt-PT"/>
        </w:rPr>
        <w:t>No</w:t>
      </w:r>
      <w:r w:rsidRPr="00F76D63">
        <w:rPr>
          <w:rFonts w:eastAsia="Arial MT" w:cstheme="minorHAnsi"/>
          <w:spacing w:val="1"/>
          <w:lang w:val="pt-PT"/>
        </w:rPr>
        <w:t xml:space="preserve"> </w:t>
      </w:r>
      <w:r w:rsidRPr="00F76D63">
        <w:rPr>
          <w:rFonts w:eastAsia="Arial MT" w:cstheme="minorHAnsi"/>
          <w:lang w:val="pt-PT"/>
        </w:rPr>
        <w:t>caso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todos</w:t>
      </w:r>
      <w:r w:rsidRPr="00F76D63">
        <w:rPr>
          <w:rFonts w:eastAsia="Arial MT" w:cstheme="minorHAnsi"/>
          <w:spacing w:val="1"/>
          <w:lang w:val="pt-PT"/>
        </w:rPr>
        <w:t xml:space="preserve"> </w:t>
      </w:r>
      <w:r w:rsidRPr="00F76D63">
        <w:rPr>
          <w:rFonts w:eastAsia="Arial MT" w:cstheme="minorHAnsi"/>
          <w:lang w:val="pt-PT"/>
        </w:rPr>
        <w:t>os</w:t>
      </w:r>
      <w:r w:rsidRPr="00F76D63">
        <w:rPr>
          <w:rFonts w:eastAsia="Arial MT" w:cstheme="minorHAnsi"/>
          <w:spacing w:val="1"/>
          <w:lang w:val="pt-PT"/>
        </w:rPr>
        <w:t xml:space="preserve"> </w:t>
      </w:r>
      <w:r w:rsidRPr="00F76D63">
        <w:rPr>
          <w:rFonts w:eastAsia="Arial MT" w:cstheme="minorHAnsi"/>
          <w:lang w:val="pt-PT"/>
        </w:rPr>
        <w:t>fornecedores</w:t>
      </w:r>
      <w:r w:rsidRPr="00F76D63">
        <w:rPr>
          <w:rFonts w:eastAsia="Arial MT" w:cstheme="minorHAnsi"/>
          <w:spacing w:val="1"/>
          <w:lang w:val="pt-PT"/>
        </w:rPr>
        <w:t xml:space="preserve"> </w:t>
      </w:r>
      <w:r w:rsidRPr="00F76D63">
        <w:rPr>
          <w:rFonts w:eastAsia="Arial MT" w:cstheme="minorHAnsi"/>
          <w:lang w:val="pt-PT"/>
        </w:rPr>
        <w:t>restarem</w:t>
      </w:r>
      <w:r w:rsidRPr="00F76D63">
        <w:rPr>
          <w:rFonts w:eastAsia="Arial MT" w:cstheme="minorHAnsi"/>
          <w:spacing w:val="1"/>
          <w:lang w:val="pt-PT"/>
        </w:rPr>
        <w:t xml:space="preserve"> </w:t>
      </w:r>
      <w:r w:rsidRPr="00F76D63">
        <w:rPr>
          <w:rFonts w:eastAsia="Arial MT" w:cstheme="minorHAnsi"/>
          <w:lang w:val="pt-PT"/>
        </w:rPr>
        <w:t>desclassificados</w:t>
      </w:r>
      <w:r w:rsidRPr="00F76D63">
        <w:rPr>
          <w:rFonts w:eastAsia="Arial MT" w:cstheme="minorHAnsi"/>
          <w:spacing w:val="1"/>
          <w:lang w:val="pt-PT"/>
        </w:rPr>
        <w:t xml:space="preserve"> </w:t>
      </w:r>
      <w:r w:rsidRPr="00F76D63">
        <w:rPr>
          <w:rFonts w:eastAsia="Arial MT" w:cstheme="minorHAnsi"/>
          <w:lang w:val="pt-PT"/>
        </w:rPr>
        <w:t>ou</w:t>
      </w:r>
      <w:r w:rsidRPr="00F76D63">
        <w:rPr>
          <w:rFonts w:eastAsia="Arial MT" w:cstheme="minorHAnsi"/>
          <w:spacing w:val="1"/>
          <w:lang w:val="pt-PT"/>
        </w:rPr>
        <w:t xml:space="preserve"> </w:t>
      </w:r>
      <w:r w:rsidRPr="00F76D63">
        <w:rPr>
          <w:rFonts w:eastAsia="Arial MT" w:cstheme="minorHAnsi"/>
          <w:lang w:val="pt-PT"/>
        </w:rPr>
        <w:t>inabilitados</w:t>
      </w:r>
      <w:r w:rsidRPr="00F76D63">
        <w:rPr>
          <w:rFonts w:eastAsia="Arial MT" w:cstheme="minorHAnsi"/>
          <w:spacing w:val="1"/>
          <w:lang w:val="pt-PT"/>
        </w:rPr>
        <w:t xml:space="preserve"> </w:t>
      </w:r>
      <w:r w:rsidRPr="00F76D63">
        <w:rPr>
          <w:rFonts w:eastAsia="Arial MT" w:cstheme="minorHAnsi"/>
          <w:lang w:val="pt-PT"/>
        </w:rPr>
        <w:t>(procedimento</w:t>
      </w:r>
      <w:r w:rsidRPr="00F76D63">
        <w:rPr>
          <w:rFonts w:eastAsia="Arial MT" w:cstheme="minorHAnsi"/>
          <w:spacing w:val="-1"/>
          <w:lang w:val="pt-PT"/>
        </w:rPr>
        <w:t xml:space="preserve"> </w:t>
      </w:r>
      <w:r w:rsidRPr="00F76D63">
        <w:rPr>
          <w:rFonts w:eastAsia="Arial MT" w:cstheme="minorHAnsi"/>
          <w:lang w:val="pt-PT"/>
        </w:rPr>
        <w:t>fracassado),</w:t>
      </w:r>
      <w:r w:rsidRPr="00F76D63">
        <w:rPr>
          <w:rFonts w:eastAsia="Arial MT" w:cstheme="minorHAnsi"/>
          <w:spacing w:val="-2"/>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Administração poderá:</w:t>
      </w:r>
    </w:p>
    <w:p w14:paraId="509EF9AD" w14:textId="762F1460" w:rsidR="00971FD3" w:rsidRPr="00F76D63" w:rsidRDefault="000C1A63" w:rsidP="000C1A63">
      <w:pPr>
        <w:widowControl w:val="0"/>
        <w:numPr>
          <w:ilvl w:val="2"/>
          <w:numId w:val="4"/>
        </w:numPr>
        <w:tabs>
          <w:tab w:val="left" w:pos="567"/>
        </w:tabs>
        <w:autoSpaceDE w:val="0"/>
        <w:autoSpaceDN w:val="0"/>
        <w:spacing w:before="119" w:after="0" w:line="240" w:lineRule="auto"/>
        <w:ind w:left="567" w:right="251" w:firstLine="0"/>
        <w:jc w:val="both"/>
        <w:rPr>
          <w:rFonts w:eastAsia="Arial MT" w:cstheme="minorHAnsi"/>
          <w:lang w:val="pt-PT"/>
        </w:rPr>
      </w:pPr>
      <w:r>
        <w:rPr>
          <w:rFonts w:eastAsia="Arial MT" w:cstheme="minorHAnsi"/>
          <w:lang w:val="pt-PT"/>
        </w:rPr>
        <w:t>R</w:t>
      </w:r>
      <w:r w:rsidR="00971FD3" w:rsidRPr="00F76D63">
        <w:rPr>
          <w:rFonts w:eastAsia="Arial MT" w:cstheme="minorHAnsi"/>
          <w:lang w:val="pt-PT"/>
        </w:rPr>
        <w:t>epublicar</w:t>
      </w:r>
      <w:r w:rsidR="00971FD3" w:rsidRPr="00F76D63">
        <w:rPr>
          <w:rFonts w:eastAsia="Arial MT" w:cstheme="minorHAnsi"/>
          <w:spacing w:val="-2"/>
          <w:lang w:val="pt-PT"/>
        </w:rPr>
        <w:t xml:space="preserve"> </w:t>
      </w:r>
      <w:r w:rsidR="00971FD3" w:rsidRPr="00F76D63">
        <w:rPr>
          <w:rFonts w:eastAsia="Arial MT" w:cstheme="minorHAnsi"/>
          <w:lang w:val="pt-PT"/>
        </w:rPr>
        <w:t>o</w:t>
      </w:r>
      <w:r w:rsidR="00971FD3" w:rsidRPr="00F76D63">
        <w:rPr>
          <w:rFonts w:eastAsia="Arial MT" w:cstheme="minorHAnsi"/>
          <w:spacing w:val="-4"/>
          <w:lang w:val="pt-PT"/>
        </w:rPr>
        <w:t xml:space="preserve"> </w:t>
      </w:r>
      <w:r w:rsidR="00971FD3" w:rsidRPr="00F76D63">
        <w:rPr>
          <w:rFonts w:eastAsia="Arial MT" w:cstheme="minorHAnsi"/>
          <w:lang w:val="pt-PT"/>
        </w:rPr>
        <w:t>presente</w:t>
      </w:r>
      <w:r w:rsidR="00971FD3" w:rsidRPr="00F76D63">
        <w:rPr>
          <w:rFonts w:eastAsia="Arial MT" w:cstheme="minorHAnsi"/>
          <w:spacing w:val="-3"/>
          <w:lang w:val="pt-PT"/>
        </w:rPr>
        <w:t xml:space="preserve"> </w:t>
      </w:r>
      <w:r w:rsidR="00971FD3" w:rsidRPr="00F76D63">
        <w:rPr>
          <w:rFonts w:eastAsia="Arial MT" w:cstheme="minorHAnsi"/>
          <w:lang w:val="pt-PT"/>
        </w:rPr>
        <w:t>aviso</w:t>
      </w:r>
      <w:r w:rsidR="00971FD3" w:rsidRPr="00F76D63">
        <w:rPr>
          <w:rFonts w:eastAsia="Arial MT" w:cstheme="minorHAnsi"/>
          <w:spacing w:val="-3"/>
          <w:lang w:val="pt-PT"/>
        </w:rPr>
        <w:t xml:space="preserve"> </w:t>
      </w:r>
      <w:r w:rsidR="00971FD3" w:rsidRPr="00F76D63">
        <w:rPr>
          <w:rFonts w:eastAsia="Arial MT" w:cstheme="minorHAnsi"/>
          <w:lang w:val="pt-PT"/>
        </w:rPr>
        <w:t>com</w:t>
      </w:r>
      <w:r w:rsidR="00971FD3" w:rsidRPr="00F76D63">
        <w:rPr>
          <w:rFonts w:eastAsia="Arial MT" w:cstheme="minorHAnsi"/>
          <w:spacing w:val="-2"/>
          <w:lang w:val="pt-PT"/>
        </w:rPr>
        <w:t xml:space="preserve"> </w:t>
      </w:r>
      <w:r w:rsidR="00971FD3" w:rsidRPr="00F76D63">
        <w:rPr>
          <w:rFonts w:eastAsia="Arial MT" w:cstheme="minorHAnsi"/>
          <w:lang w:val="pt-PT"/>
        </w:rPr>
        <w:t>uma</w:t>
      </w:r>
      <w:r w:rsidR="00971FD3" w:rsidRPr="00F76D63">
        <w:rPr>
          <w:rFonts w:eastAsia="Arial MT" w:cstheme="minorHAnsi"/>
          <w:spacing w:val="-3"/>
          <w:lang w:val="pt-PT"/>
        </w:rPr>
        <w:t xml:space="preserve"> </w:t>
      </w:r>
      <w:r w:rsidR="00971FD3" w:rsidRPr="00F76D63">
        <w:rPr>
          <w:rFonts w:eastAsia="Arial MT" w:cstheme="minorHAnsi"/>
          <w:lang w:val="pt-PT"/>
        </w:rPr>
        <w:t>nova</w:t>
      </w:r>
      <w:r w:rsidR="00971FD3" w:rsidRPr="00F76D63">
        <w:rPr>
          <w:rFonts w:eastAsia="Arial MT" w:cstheme="minorHAnsi"/>
          <w:spacing w:val="-4"/>
          <w:lang w:val="pt-PT"/>
        </w:rPr>
        <w:t xml:space="preserve"> </w:t>
      </w:r>
      <w:r w:rsidR="00971FD3" w:rsidRPr="00F76D63">
        <w:rPr>
          <w:rFonts w:eastAsia="Arial MT" w:cstheme="minorHAnsi"/>
          <w:lang w:val="pt-PT"/>
        </w:rPr>
        <w:t>data;</w:t>
      </w:r>
    </w:p>
    <w:p w14:paraId="7DDD3B75" w14:textId="7C054C4E" w:rsidR="00971FD3" w:rsidRPr="00F76D63" w:rsidRDefault="000C1A63" w:rsidP="000C1A63">
      <w:pPr>
        <w:widowControl w:val="0"/>
        <w:numPr>
          <w:ilvl w:val="2"/>
          <w:numId w:val="4"/>
        </w:numPr>
        <w:autoSpaceDE w:val="0"/>
        <w:autoSpaceDN w:val="0"/>
        <w:spacing w:before="154" w:after="0" w:line="276" w:lineRule="auto"/>
        <w:ind w:left="567" w:right="251" w:firstLine="0"/>
        <w:jc w:val="both"/>
        <w:rPr>
          <w:rFonts w:eastAsia="Arial MT" w:cstheme="minorHAnsi"/>
          <w:lang w:val="pt-PT"/>
        </w:rPr>
      </w:pPr>
      <w:r>
        <w:rPr>
          <w:rFonts w:eastAsia="Arial MT" w:cstheme="minorHAnsi"/>
          <w:lang w:val="pt-PT"/>
        </w:rPr>
        <w:t>V</w:t>
      </w:r>
      <w:r w:rsidR="00971FD3" w:rsidRPr="00F76D63">
        <w:rPr>
          <w:rFonts w:eastAsia="Arial MT" w:cstheme="minorHAnsi"/>
          <w:lang w:val="pt-PT"/>
        </w:rPr>
        <w:t>aler-se, para a contratação, de proposta obtida na pesquisa de preços que serviu de</w:t>
      </w:r>
      <w:r w:rsidR="00971FD3" w:rsidRPr="00F76D63">
        <w:rPr>
          <w:rFonts w:eastAsia="Arial MT" w:cstheme="minorHAnsi"/>
          <w:spacing w:val="1"/>
          <w:lang w:val="pt-PT"/>
        </w:rPr>
        <w:t xml:space="preserve"> </w:t>
      </w:r>
      <w:r w:rsidR="00971FD3" w:rsidRPr="00F76D63">
        <w:rPr>
          <w:rFonts w:eastAsia="Arial MT" w:cstheme="minorHAnsi"/>
          <w:lang w:val="pt-PT"/>
        </w:rPr>
        <w:t>base ao procedimento, se houver, privilegiando-se os menores preços, sempre que possível, e</w:t>
      </w:r>
      <w:r w:rsidR="00971FD3" w:rsidRPr="00F76D63">
        <w:rPr>
          <w:rFonts w:eastAsia="Arial MT" w:cstheme="minorHAnsi"/>
          <w:spacing w:val="1"/>
          <w:lang w:val="pt-PT"/>
        </w:rPr>
        <w:t xml:space="preserve"> </w:t>
      </w:r>
      <w:r w:rsidR="00971FD3" w:rsidRPr="00F76D63">
        <w:rPr>
          <w:rFonts w:eastAsia="Arial MT" w:cstheme="minorHAnsi"/>
          <w:lang w:val="pt-PT"/>
        </w:rPr>
        <w:t>desde</w:t>
      </w:r>
      <w:r w:rsidR="00971FD3" w:rsidRPr="00F76D63">
        <w:rPr>
          <w:rFonts w:eastAsia="Arial MT" w:cstheme="minorHAnsi"/>
          <w:spacing w:val="-1"/>
          <w:lang w:val="pt-PT"/>
        </w:rPr>
        <w:t xml:space="preserve"> </w:t>
      </w:r>
      <w:r w:rsidR="00971FD3" w:rsidRPr="00F76D63">
        <w:rPr>
          <w:rFonts w:eastAsia="Arial MT" w:cstheme="minorHAnsi"/>
          <w:lang w:val="pt-PT"/>
        </w:rPr>
        <w:t>que</w:t>
      </w:r>
      <w:r w:rsidR="00971FD3" w:rsidRPr="00F76D63">
        <w:rPr>
          <w:rFonts w:eastAsia="Arial MT" w:cstheme="minorHAnsi"/>
          <w:spacing w:val="-1"/>
          <w:lang w:val="pt-PT"/>
        </w:rPr>
        <w:t xml:space="preserve"> </w:t>
      </w:r>
      <w:r w:rsidR="00971FD3" w:rsidRPr="00F76D63">
        <w:rPr>
          <w:rFonts w:eastAsia="Arial MT" w:cstheme="minorHAnsi"/>
          <w:lang w:val="pt-PT"/>
        </w:rPr>
        <w:t>atendidas</w:t>
      </w:r>
      <w:r w:rsidR="00971FD3" w:rsidRPr="00F76D63">
        <w:rPr>
          <w:rFonts w:eastAsia="Arial MT" w:cstheme="minorHAnsi"/>
          <w:spacing w:val="-1"/>
          <w:lang w:val="pt-PT"/>
        </w:rPr>
        <w:t xml:space="preserve"> </w:t>
      </w:r>
      <w:r w:rsidR="00971FD3" w:rsidRPr="00F76D63">
        <w:rPr>
          <w:rFonts w:eastAsia="Arial MT" w:cstheme="minorHAnsi"/>
          <w:lang w:val="pt-PT"/>
        </w:rPr>
        <w:t>às condições</w:t>
      </w:r>
      <w:r w:rsidR="00971FD3" w:rsidRPr="00F76D63">
        <w:rPr>
          <w:rFonts w:eastAsia="Arial MT" w:cstheme="minorHAnsi"/>
          <w:spacing w:val="-1"/>
          <w:lang w:val="pt-PT"/>
        </w:rPr>
        <w:t xml:space="preserve"> </w:t>
      </w:r>
      <w:r w:rsidR="00971FD3" w:rsidRPr="00F76D63">
        <w:rPr>
          <w:rFonts w:eastAsia="Arial MT" w:cstheme="minorHAnsi"/>
          <w:lang w:val="pt-PT"/>
        </w:rPr>
        <w:t>de habilitação</w:t>
      </w:r>
      <w:r w:rsidR="00971FD3" w:rsidRPr="00F76D63">
        <w:rPr>
          <w:rFonts w:eastAsia="Arial MT" w:cstheme="minorHAnsi"/>
          <w:spacing w:val="-1"/>
          <w:lang w:val="pt-PT"/>
        </w:rPr>
        <w:t xml:space="preserve"> </w:t>
      </w:r>
      <w:r w:rsidR="00971FD3" w:rsidRPr="00F76D63">
        <w:rPr>
          <w:rFonts w:eastAsia="Arial MT" w:cstheme="minorHAnsi"/>
          <w:lang w:val="pt-PT"/>
        </w:rPr>
        <w:t>exigidas.</w:t>
      </w:r>
    </w:p>
    <w:p w14:paraId="2B3F0100" w14:textId="77777777" w:rsidR="00971FD3" w:rsidRPr="00F76D63" w:rsidRDefault="00971FD3" w:rsidP="000C1A63">
      <w:pPr>
        <w:widowControl w:val="0"/>
        <w:numPr>
          <w:ilvl w:val="3"/>
          <w:numId w:val="4"/>
        </w:numPr>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No</w:t>
      </w:r>
      <w:r w:rsidRPr="00F76D63">
        <w:rPr>
          <w:rFonts w:eastAsia="Arial MT" w:cstheme="minorHAnsi"/>
          <w:spacing w:val="1"/>
          <w:lang w:val="pt-PT"/>
        </w:rPr>
        <w:t xml:space="preserve"> </w:t>
      </w:r>
      <w:r w:rsidRPr="00F76D63">
        <w:rPr>
          <w:rFonts w:eastAsia="Arial MT" w:cstheme="minorHAnsi"/>
          <w:lang w:val="pt-PT"/>
        </w:rPr>
        <w:t>caso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subitem</w:t>
      </w:r>
      <w:r w:rsidRPr="00F76D63">
        <w:rPr>
          <w:rFonts w:eastAsia="Arial MT" w:cstheme="minorHAnsi"/>
          <w:spacing w:val="1"/>
          <w:lang w:val="pt-PT"/>
        </w:rPr>
        <w:t xml:space="preserve"> </w:t>
      </w:r>
      <w:r w:rsidRPr="00F76D63">
        <w:rPr>
          <w:rFonts w:eastAsia="Arial MT" w:cstheme="minorHAnsi"/>
          <w:lang w:val="pt-PT"/>
        </w:rPr>
        <w:t>anterior,</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contratação</w:t>
      </w:r>
      <w:r w:rsidRPr="00F76D63">
        <w:rPr>
          <w:rFonts w:eastAsia="Arial MT" w:cstheme="minorHAnsi"/>
          <w:spacing w:val="1"/>
          <w:lang w:val="pt-PT"/>
        </w:rPr>
        <w:t xml:space="preserve"> </w:t>
      </w: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operacionalizada</w:t>
      </w:r>
      <w:r w:rsidRPr="00F76D63">
        <w:rPr>
          <w:rFonts w:eastAsia="Arial MT" w:cstheme="minorHAnsi"/>
          <w:spacing w:val="1"/>
          <w:lang w:val="pt-PT"/>
        </w:rPr>
        <w:t xml:space="preserve"> </w:t>
      </w:r>
      <w:r w:rsidRPr="00F76D63">
        <w:rPr>
          <w:rFonts w:eastAsia="Arial MT" w:cstheme="minorHAnsi"/>
          <w:lang w:val="pt-PT"/>
        </w:rPr>
        <w:t>fora</w:t>
      </w:r>
      <w:r w:rsidRPr="00F76D63">
        <w:rPr>
          <w:rFonts w:eastAsia="Arial MT" w:cstheme="minorHAnsi"/>
          <w:spacing w:val="1"/>
          <w:lang w:val="pt-PT"/>
        </w:rPr>
        <w:t xml:space="preserve"> </w:t>
      </w:r>
      <w:r w:rsidRPr="00F76D63">
        <w:rPr>
          <w:rFonts w:eastAsia="Arial MT" w:cstheme="minorHAnsi"/>
          <w:lang w:val="pt-PT"/>
        </w:rPr>
        <w:t>deste</w:t>
      </w:r>
      <w:r w:rsidRPr="00F76D63">
        <w:rPr>
          <w:rFonts w:eastAsia="Arial MT" w:cstheme="minorHAnsi"/>
          <w:spacing w:val="1"/>
          <w:lang w:val="pt-PT"/>
        </w:rPr>
        <w:t xml:space="preserve"> </w:t>
      </w:r>
      <w:r w:rsidRPr="00F76D63">
        <w:rPr>
          <w:rFonts w:eastAsia="Arial MT" w:cstheme="minorHAnsi"/>
          <w:lang w:val="pt-PT"/>
        </w:rPr>
        <w:t>procedimento.</w:t>
      </w:r>
    </w:p>
    <w:p w14:paraId="2B161C77" w14:textId="713E2361" w:rsidR="00971FD3" w:rsidRPr="00F76D63" w:rsidRDefault="000C1A63" w:rsidP="000C1A63">
      <w:pPr>
        <w:widowControl w:val="0"/>
        <w:numPr>
          <w:ilvl w:val="2"/>
          <w:numId w:val="4"/>
        </w:numPr>
        <w:tabs>
          <w:tab w:val="left" w:pos="567"/>
        </w:tabs>
        <w:autoSpaceDE w:val="0"/>
        <w:autoSpaceDN w:val="0"/>
        <w:spacing w:before="119" w:after="0" w:line="276" w:lineRule="auto"/>
        <w:ind w:left="567" w:right="251" w:firstLine="0"/>
        <w:jc w:val="both"/>
        <w:rPr>
          <w:rFonts w:eastAsia="Arial MT" w:cstheme="minorHAnsi"/>
          <w:lang w:val="pt-PT"/>
        </w:rPr>
      </w:pPr>
      <w:r>
        <w:rPr>
          <w:rFonts w:eastAsia="Arial MT" w:cstheme="minorHAnsi"/>
          <w:lang w:val="pt-PT"/>
        </w:rPr>
        <w:t>F</w:t>
      </w:r>
      <w:r w:rsidR="00971FD3" w:rsidRPr="00F76D63">
        <w:rPr>
          <w:rFonts w:eastAsia="Arial MT" w:cstheme="minorHAnsi"/>
          <w:lang w:val="pt-PT"/>
        </w:rPr>
        <w:t>ixar prazo para que possa haver adequação das propostas ou da documentação de</w:t>
      </w:r>
      <w:r w:rsidR="00971FD3" w:rsidRPr="00F76D63">
        <w:rPr>
          <w:rFonts w:eastAsia="Arial MT" w:cstheme="minorHAnsi"/>
          <w:spacing w:val="1"/>
          <w:lang w:val="pt-PT"/>
        </w:rPr>
        <w:t xml:space="preserve"> </w:t>
      </w:r>
      <w:r w:rsidR="00971FD3" w:rsidRPr="00F76D63">
        <w:rPr>
          <w:rFonts w:eastAsia="Arial MT" w:cstheme="minorHAnsi"/>
          <w:lang w:val="pt-PT"/>
        </w:rPr>
        <w:t>habilitação,</w:t>
      </w:r>
      <w:r w:rsidR="00971FD3" w:rsidRPr="00F76D63">
        <w:rPr>
          <w:rFonts w:eastAsia="Arial MT" w:cstheme="minorHAnsi"/>
          <w:spacing w:val="-3"/>
          <w:lang w:val="pt-PT"/>
        </w:rPr>
        <w:t xml:space="preserve"> </w:t>
      </w:r>
      <w:r w:rsidR="00971FD3" w:rsidRPr="00F76D63">
        <w:rPr>
          <w:rFonts w:eastAsia="Arial MT" w:cstheme="minorHAnsi"/>
          <w:lang w:val="pt-PT"/>
        </w:rPr>
        <w:t>conforme o</w:t>
      </w:r>
      <w:r w:rsidR="00971FD3" w:rsidRPr="00F76D63">
        <w:rPr>
          <w:rFonts w:eastAsia="Arial MT" w:cstheme="minorHAnsi"/>
          <w:spacing w:val="-1"/>
          <w:lang w:val="pt-PT"/>
        </w:rPr>
        <w:t xml:space="preserve"> </w:t>
      </w:r>
      <w:r w:rsidR="00971FD3" w:rsidRPr="00F76D63">
        <w:rPr>
          <w:rFonts w:eastAsia="Arial MT" w:cstheme="minorHAnsi"/>
          <w:lang w:val="pt-PT"/>
        </w:rPr>
        <w:t>caso.</w:t>
      </w:r>
    </w:p>
    <w:p w14:paraId="0A4ED54E" w14:textId="10E085BD" w:rsidR="00971FD3" w:rsidRPr="00F76D63" w:rsidRDefault="00971FD3" w:rsidP="000C1A63">
      <w:pPr>
        <w:widowControl w:val="0"/>
        <w:numPr>
          <w:ilvl w:val="1"/>
          <w:numId w:val="4"/>
        </w:numPr>
        <w:autoSpaceDE w:val="0"/>
        <w:autoSpaceDN w:val="0"/>
        <w:spacing w:before="120" w:after="0" w:line="276" w:lineRule="auto"/>
        <w:ind w:left="567" w:right="251" w:firstLine="0"/>
        <w:jc w:val="both"/>
        <w:rPr>
          <w:rFonts w:eastAsia="Arial MT" w:cstheme="minorHAnsi"/>
          <w:lang w:val="pt-PT"/>
        </w:rPr>
      </w:pPr>
      <w:r w:rsidRPr="00F76D63">
        <w:rPr>
          <w:rFonts w:eastAsia="Arial MT" w:cstheme="minorHAnsi"/>
          <w:lang w:val="pt-PT"/>
        </w:rPr>
        <w:t xml:space="preserve">As providências dos subitens </w:t>
      </w:r>
      <w:r w:rsidR="00805B44">
        <w:rPr>
          <w:rFonts w:eastAsia="Arial MT" w:cstheme="minorHAnsi"/>
          <w:lang w:val="pt-PT"/>
        </w:rPr>
        <w:t>7</w:t>
      </w:r>
      <w:r w:rsidRPr="00F76D63">
        <w:rPr>
          <w:rFonts w:eastAsia="Arial MT" w:cstheme="minorHAnsi"/>
          <w:lang w:val="pt-PT"/>
        </w:rPr>
        <w:t xml:space="preserve">.1.1 e </w:t>
      </w:r>
      <w:r w:rsidR="00805B44">
        <w:rPr>
          <w:rFonts w:eastAsia="Arial MT" w:cstheme="minorHAnsi"/>
          <w:lang w:val="pt-PT"/>
        </w:rPr>
        <w:t>7</w:t>
      </w:r>
      <w:r w:rsidRPr="00F76D63">
        <w:rPr>
          <w:rFonts w:eastAsia="Arial MT" w:cstheme="minorHAnsi"/>
          <w:lang w:val="pt-PT"/>
        </w:rPr>
        <w:t>.1.2 também poderão ser utilizadas se não</w:t>
      </w:r>
      <w:r w:rsidRPr="00F76D63">
        <w:rPr>
          <w:rFonts w:eastAsia="Arial MT" w:cstheme="minorHAnsi"/>
          <w:spacing w:val="1"/>
          <w:lang w:val="pt-PT"/>
        </w:rPr>
        <w:t xml:space="preserve"> </w:t>
      </w:r>
      <w:r w:rsidRPr="00F76D63">
        <w:rPr>
          <w:rFonts w:eastAsia="Arial MT" w:cstheme="minorHAnsi"/>
          <w:lang w:val="pt-PT"/>
        </w:rPr>
        <w:t>houver</w:t>
      </w:r>
      <w:r w:rsidRPr="00F76D63">
        <w:rPr>
          <w:rFonts w:eastAsia="Arial MT" w:cstheme="minorHAnsi"/>
          <w:spacing w:val="-4"/>
          <w:lang w:val="pt-PT"/>
        </w:rPr>
        <w:t xml:space="preserve"> </w:t>
      </w:r>
      <w:r w:rsidRPr="00F76D63">
        <w:rPr>
          <w:rFonts w:eastAsia="Arial MT" w:cstheme="minorHAnsi"/>
          <w:lang w:val="pt-PT"/>
        </w:rPr>
        <w:t>o</w:t>
      </w:r>
      <w:r w:rsidRPr="00F76D63">
        <w:rPr>
          <w:rFonts w:eastAsia="Arial MT" w:cstheme="minorHAnsi"/>
          <w:spacing w:val="-3"/>
          <w:lang w:val="pt-PT"/>
        </w:rPr>
        <w:t xml:space="preserve"> </w:t>
      </w:r>
      <w:r w:rsidRPr="00F76D63">
        <w:rPr>
          <w:rFonts w:eastAsia="Arial MT" w:cstheme="minorHAnsi"/>
          <w:lang w:val="pt-PT"/>
        </w:rPr>
        <w:t>comparecimento</w:t>
      </w:r>
      <w:r w:rsidRPr="00F76D63">
        <w:rPr>
          <w:rFonts w:eastAsia="Arial MT" w:cstheme="minorHAnsi"/>
          <w:spacing w:val="-4"/>
          <w:lang w:val="pt-PT"/>
        </w:rPr>
        <w:t xml:space="preserve"> </w:t>
      </w:r>
      <w:r w:rsidRPr="00F76D63">
        <w:rPr>
          <w:rFonts w:eastAsia="Arial MT" w:cstheme="minorHAnsi"/>
          <w:lang w:val="pt-PT"/>
        </w:rPr>
        <w:t>de</w:t>
      </w:r>
      <w:r w:rsidRPr="00F76D63">
        <w:rPr>
          <w:rFonts w:eastAsia="Arial MT" w:cstheme="minorHAnsi"/>
          <w:spacing w:val="-3"/>
          <w:lang w:val="pt-PT"/>
        </w:rPr>
        <w:t xml:space="preserve"> </w:t>
      </w:r>
      <w:r w:rsidRPr="00F76D63">
        <w:rPr>
          <w:rFonts w:eastAsia="Arial MT" w:cstheme="minorHAnsi"/>
          <w:lang w:val="pt-PT"/>
        </w:rPr>
        <w:t>quaisquer</w:t>
      </w:r>
      <w:r w:rsidRPr="00F76D63">
        <w:rPr>
          <w:rFonts w:eastAsia="Arial MT" w:cstheme="minorHAnsi"/>
          <w:spacing w:val="-4"/>
          <w:lang w:val="pt-PT"/>
        </w:rPr>
        <w:t xml:space="preserve"> </w:t>
      </w:r>
      <w:r w:rsidRPr="00F76D63">
        <w:rPr>
          <w:rFonts w:eastAsia="Arial MT" w:cstheme="minorHAnsi"/>
          <w:lang w:val="pt-PT"/>
        </w:rPr>
        <w:t>fornecedores</w:t>
      </w:r>
      <w:r w:rsidRPr="00F76D63">
        <w:rPr>
          <w:rFonts w:eastAsia="Arial MT" w:cstheme="minorHAnsi"/>
          <w:spacing w:val="-5"/>
          <w:lang w:val="pt-PT"/>
        </w:rPr>
        <w:t xml:space="preserve"> </w:t>
      </w:r>
      <w:r w:rsidRPr="00F76D63">
        <w:rPr>
          <w:rFonts w:eastAsia="Arial MT" w:cstheme="minorHAnsi"/>
          <w:lang w:val="pt-PT"/>
        </w:rPr>
        <w:t>interessados</w:t>
      </w:r>
      <w:r w:rsidRPr="00F76D63">
        <w:rPr>
          <w:rFonts w:eastAsia="Arial MT" w:cstheme="minorHAnsi"/>
          <w:spacing w:val="-2"/>
          <w:lang w:val="pt-PT"/>
        </w:rPr>
        <w:t xml:space="preserve"> </w:t>
      </w:r>
      <w:r w:rsidRPr="00F76D63">
        <w:rPr>
          <w:rFonts w:eastAsia="Arial MT" w:cstheme="minorHAnsi"/>
          <w:lang w:val="pt-PT"/>
        </w:rPr>
        <w:t>(procedimento</w:t>
      </w:r>
      <w:r w:rsidRPr="00F76D63">
        <w:rPr>
          <w:rFonts w:eastAsia="Arial MT" w:cstheme="minorHAnsi"/>
          <w:spacing w:val="-3"/>
          <w:lang w:val="pt-PT"/>
        </w:rPr>
        <w:t xml:space="preserve"> </w:t>
      </w:r>
      <w:r w:rsidRPr="00F76D63">
        <w:rPr>
          <w:rFonts w:eastAsia="Arial MT" w:cstheme="minorHAnsi"/>
          <w:lang w:val="pt-PT"/>
        </w:rPr>
        <w:t>deserto).</w:t>
      </w:r>
    </w:p>
    <w:p w14:paraId="0D59BD2C" w14:textId="77777777" w:rsidR="00971FD3" w:rsidRPr="00F76D63" w:rsidRDefault="00971FD3" w:rsidP="000C1A63">
      <w:pPr>
        <w:widowControl w:val="0"/>
        <w:numPr>
          <w:ilvl w:val="1"/>
          <w:numId w:val="4"/>
        </w:numPr>
        <w:tabs>
          <w:tab w:val="left" w:pos="567"/>
        </w:tabs>
        <w:autoSpaceDE w:val="0"/>
        <w:autoSpaceDN w:val="0"/>
        <w:spacing w:before="119" w:after="0" w:line="276" w:lineRule="auto"/>
        <w:ind w:left="567" w:right="251" w:firstLine="0"/>
        <w:jc w:val="both"/>
        <w:rPr>
          <w:rFonts w:eastAsia="Arial MT" w:cstheme="minorHAnsi"/>
          <w:lang w:val="pt-PT"/>
        </w:rPr>
      </w:pPr>
      <w:r w:rsidRPr="00F76D63">
        <w:rPr>
          <w:rFonts w:eastAsia="Arial MT" w:cstheme="minorHAnsi"/>
          <w:lang w:val="pt-PT"/>
        </w:rPr>
        <w:t>Havendo a necessidade de realização de ato de qualquer natureza pelos fornecedores,</w:t>
      </w:r>
      <w:r w:rsidRPr="00F76D63">
        <w:rPr>
          <w:rFonts w:eastAsia="Arial MT" w:cstheme="minorHAnsi"/>
          <w:spacing w:val="-53"/>
          <w:lang w:val="pt-PT"/>
        </w:rPr>
        <w:t xml:space="preserve"> </w:t>
      </w:r>
      <w:r w:rsidRPr="00F76D63">
        <w:rPr>
          <w:rFonts w:eastAsia="Arial MT" w:cstheme="minorHAnsi"/>
          <w:lang w:val="pt-PT"/>
        </w:rPr>
        <w:t xml:space="preserve">cujo prazo não conste deste Aviso de Contratação Direta, deverá ser atendido o prazo indicado  </w:t>
      </w:r>
      <w:r w:rsidRPr="00F76D63">
        <w:rPr>
          <w:rFonts w:eastAsia="Arial MT" w:cstheme="minorHAnsi"/>
          <w:spacing w:val="-53"/>
          <w:lang w:val="pt-PT"/>
        </w:rPr>
        <w:t xml:space="preserve">  </w:t>
      </w:r>
      <w:r w:rsidRPr="00F76D63">
        <w:rPr>
          <w:rFonts w:eastAsia="Arial MT" w:cstheme="minorHAnsi"/>
          <w:lang w:val="pt-PT"/>
        </w:rPr>
        <w:t>pelo</w:t>
      </w:r>
      <w:r w:rsidRPr="00F76D63">
        <w:rPr>
          <w:rFonts w:eastAsia="Arial MT" w:cstheme="minorHAnsi"/>
          <w:spacing w:val="-1"/>
          <w:lang w:val="pt-PT"/>
        </w:rPr>
        <w:t xml:space="preserve"> </w:t>
      </w:r>
      <w:r w:rsidRPr="00F76D63">
        <w:rPr>
          <w:rFonts w:eastAsia="Arial MT" w:cstheme="minorHAnsi"/>
          <w:lang w:val="pt-PT"/>
        </w:rPr>
        <w:t>agente</w:t>
      </w:r>
      <w:r w:rsidRPr="00F76D63">
        <w:rPr>
          <w:rFonts w:eastAsia="Arial MT" w:cstheme="minorHAnsi"/>
          <w:spacing w:val="-1"/>
          <w:lang w:val="pt-PT"/>
        </w:rPr>
        <w:t xml:space="preserve"> </w:t>
      </w:r>
      <w:r w:rsidRPr="00F76D63">
        <w:rPr>
          <w:rFonts w:eastAsia="Arial MT" w:cstheme="minorHAnsi"/>
          <w:lang w:val="pt-PT"/>
        </w:rPr>
        <w:t>competente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Administração</w:t>
      </w:r>
      <w:r w:rsidRPr="00F76D63">
        <w:rPr>
          <w:rFonts w:eastAsia="Arial MT" w:cstheme="minorHAnsi"/>
          <w:spacing w:val="-1"/>
          <w:lang w:val="pt-PT"/>
        </w:rPr>
        <w:t xml:space="preserve"> </w:t>
      </w:r>
      <w:r w:rsidRPr="00F76D63">
        <w:rPr>
          <w:rFonts w:eastAsia="Arial MT" w:cstheme="minorHAnsi"/>
          <w:lang w:val="pt-PT"/>
        </w:rPr>
        <w:t>na</w:t>
      </w:r>
      <w:r w:rsidRPr="00F76D63">
        <w:rPr>
          <w:rFonts w:eastAsia="Arial MT" w:cstheme="minorHAnsi"/>
          <w:spacing w:val="-2"/>
          <w:lang w:val="pt-PT"/>
        </w:rPr>
        <w:t xml:space="preserve"> </w:t>
      </w:r>
      <w:r w:rsidRPr="00F76D63">
        <w:rPr>
          <w:rFonts w:eastAsia="Arial MT" w:cstheme="minorHAnsi"/>
          <w:lang w:val="pt-PT"/>
        </w:rPr>
        <w:t>respectiva notificação.</w:t>
      </w:r>
    </w:p>
    <w:p w14:paraId="46BAFE6D" w14:textId="77777777" w:rsidR="00971FD3" w:rsidRPr="00F76D63" w:rsidRDefault="00971FD3" w:rsidP="000C1A63">
      <w:pPr>
        <w:widowControl w:val="0"/>
        <w:numPr>
          <w:ilvl w:val="1"/>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Caberá</w:t>
      </w:r>
      <w:r w:rsidRPr="00F76D63">
        <w:rPr>
          <w:rFonts w:eastAsia="Arial MT" w:cstheme="minorHAnsi"/>
          <w:spacing w:val="1"/>
          <w:lang w:val="pt-PT"/>
        </w:rPr>
        <w:t xml:space="preserve"> </w:t>
      </w:r>
      <w:r w:rsidRPr="00F76D63">
        <w:rPr>
          <w:rFonts w:eastAsia="Arial MT" w:cstheme="minorHAnsi"/>
          <w:lang w:val="pt-PT"/>
        </w:rPr>
        <w:t>ao</w:t>
      </w:r>
      <w:r w:rsidRPr="00F76D63">
        <w:rPr>
          <w:rFonts w:eastAsia="Arial MT" w:cstheme="minorHAnsi"/>
          <w:spacing w:val="1"/>
          <w:lang w:val="pt-PT"/>
        </w:rPr>
        <w:t xml:space="preserve"> </w:t>
      </w:r>
      <w:r w:rsidRPr="00F76D63">
        <w:rPr>
          <w:rFonts w:eastAsia="Arial MT" w:cstheme="minorHAnsi"/>
          <w:lang w:val="pt-PT"/>
        </w:rPr>
        <w:t>fornecedor</w:t>
      </w:r>
      <w:r w:rsidRPr="00F76D63">
        <w:rPr>
          <w:rFonts w:eastAsia="Arial MT" w:cstheme="minorHAnsi"/>
          <w:spacing w:val="1"/>
          <w:lang w:val="pt-PT"/>
        </w:rPr>
        <w:t xml:space="preserve"> </w:t>
      </w:r>
      <w:r w:rsidRPr="00F76D63">
        <w:rPr>
          <w:rFonts w:eastAsia="Arial MT" w:cstheme="minorHAnsi"/>
          <w:lang w:val="pt-PT"/>
        </w:rPr>
        <w:t>acompanhar</w:t>
      </w:r>
      <w:r w:rsidRPr="00F76D63">
        <w:rPr>
          <w:rFonts w:eastAsia="Arial MT" w:cstheme="minorHAnsi"/>
          <w:spacing w:val="1"/>
          <w:lang w:val="pt-PT"/>
        </w:rPr>
        <w:t xml:space="preserve"> </w:t>
      </w:r>
      <w:r w:rsidRPr="00F76D63">
        <w:rPr>
          <w:rFonts w:eastAsia="Arial MT" w:cstheme="minorHAnsi"/>
          <w:lang w:val="pt-PT"/>
        </w:rPr>
        <w:t>as</w:t>
      </w:r>
      <w:r w:rsidRPr="00F76D63">
        <w:rPr>
          <w:rFonts w:eastAsia="Arial MT" w:cstheme="minorHAnsi"/>
          <w:spacing w:val="1"/>
          <w:lang w:val="pt-PT"/>
        </w:rPr>
        <w:t xml:space="preserve"> </w:t>
      </w:r>
      <w:r w:rsidRPr="00F76D63">
        <w:rPr>
          <w:rFonts w:eastAsia="Arial MT" w:cstheme="minorHAnsi"/>
          <w:lang w:val="pt-PT"/>
        </w:rPr>
        <w:t>operações,</w:t>
      </w:r>
      <w:r w:rsidRPr="00F76D63">
        <w:rPr>
          <w:rFonts w:eastAsia="Arial MT" w:cstheme="minorHAnsi"/>
          <w:spacing w:val="1"/>
          <w:lang w:val="pt-PT"/>
        </w:rPr>
        <w:t xml:space="preserve"> </w:t>
      </w:r>
      <w:r w:rsidRPr="00F76D63">
        <w:rPr>
          <w:rFonts w:eastAsia="Arial MT" w:cstheme="minorHAnsi"/>
          <w:lang w:val="pt-PT"/>
        </w:rPr>
        <w:t>ficando</w:t>
      </w:r>
      <w:r w:rsidRPr="00F76D63">
        <w:rPr>
          <w:rFonts w:eastAsia="Arial MT" w:cstheme="minorHAnsi"/>
          <w:spacing w:val="1"/>
          <w:lang w:val="pt-PT"/>
        </w:rPr>
        <w:t xml:space="preserve"> </w:t>
      </w:r>
      <w:r w:rsidRPr="00F76D63">
        <w:rPr>
          <w:rFonts w:eastAsia="Arial MT" w:cstheme="minorHAnsi"/>
          <w:lang w:val="pt-PT"/>
        </w:rPr>
        <w:t>responsável</w:t>
      </w:r>
      <w:r w:rsidRPr="00F76D63">
        <w:rPr>
          <w:rFonts w:eastAsia="Arial MT" w:cstheme="minorHAnsi"/>
          <w:spacing w:val="1"/>
          <w:lang w:val="pt-PT"/>
        </w:rPr>
        <w:t xml:space="preserve"> </w:t>
      </w:r>
      <w:r w:rsidRPr="00F76D63">
        <w:rPr>
          <w:rFonts w:eastAsia="Arial MT" w:cstheme="minorHAnsi"/>
          <w:lang w:val="pt-PT"/>
        </w:rPr>
        <w:t>pelo</w:t>
      </w:r>
      <w:r w:rsidRPr="00F76D63">
        <w:rPr>
          <w:rFonts w:eastAsia="Arial MT" w:cstheme="minorHAnsi"/>
          <w:spacing w:val="1"/>
          <w:lang w:val="pt-PT"/>
        </w:rPr>
        <w:t xml:space="preserve"> </w:t>
      </w:r>
      <w:r w:rsidRPr="00F76D63">
        <w:rPr>
          <w:rFonts w:eastAsia="Arial MT" w:cstheme="minorHAnsi"/>
          <w:lang w:val="pt-PT"/>
        </w:rPr>
        <w:t>ônus</w:t>
      </w:r>
      <w:r w:rsidRPr="00F76D63">
        <w:rPr>
          <w:rFonts w:eastAsia="Arial MT" w:cstheme="minorHAnsi"/>
          <w:spacing w:val="1"/>
          <w:lang w:val="pt-PT"/>
        </w:rPr>
        <w:t xml:space="preserve"> </w:t>
      </w:r>
      <w:r w:rsidRPr="00F76D63">
        <w:rPr>
          <w:rFonts w:eastAsia="Arial MT" w:cstheme="minorHAnsi"/>
          <w:lang w:val="pt-PT"/>
        </w:rPr>
        <w:t>decorrente da perda</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1"/>
          <w:lang w:val="pt-PT"/>
        </w:rPr>
        <w:t xml:space="preserve"> </w:t>
      </w:r>
      <w:r w:rsidRPr="00F76D63">
        <w:rPr>
          <w:rFonts w:eastAsia="Arial MT" w:cstheme="minorHAnsi"/>
          <w:lang w:val="pt-PT"/>
        </w:rPr>
        <w:t>negócio</w:t>
      </w:r>
      <w:r w:rsidRPr="00F76D63">
        <w:rPr>
          <w:rFonts w:eastAsia="Arial MT" w:cstheme="minorHAnsi"/>
          <w:spacing w:val="1"/>
          <w:lang w:val="pt-PT"/>
        </w:rPr>
        <w:t xml:space="preserve"> </w:t>
      </w:r>
      <w:r w:rsidRPr="00F76D63">
        <w:rPr>
          <w:rFonts w:eastAsia="Arial MT" w:cstheme="minorHAnsi"/>
          <w:lang w:val="pt-PT"/>
        </w:rPr>
        <w:t>diante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55"/>
          <w:lang w:val="pt-PT"/>
        </w:rPr>
        <w:t xml:space="preserve"> </w:t>
      </w:r>
      <w:r w:rsidRPr="00F76D63">
        <w:rPr>
          <w:rFonts w:eastAsia="Arial MT" w:cstheme="minorHAnsi"/>
          <w:lang w:val="pt-PT"/>
        </w:rPr>
        <w:t>inobservância de quaisquer mensagens emitidas</w:t>
      </w:r>
      <w:r w:rsidRPr="00F76D63">
        <w:rPr>
          <w:rFonts w:eastAsia="Arial MT" w:cstheme="minorHAnsi"/>
          <w:spacing w:val="1"/>
          <w:lang w:val="pt-PT"/>
        </w:rPr>
        <w:t xml:space="preserve"> </w:t>
      </w:r>
      <w:r w:rsidRPr="00F76D63">
        <w:rPr>
          <w:rFonts w:eastAsia="Arial MT" w:cstheme="minorHAnsi"/>
          <w:lang w:val="pt-PT"/>
        </w:rPr>
        <w:t>pela</w:t>
      </w:r>
      <w:r w:rsidRPr="00F76D63">
        <w:rPr>
          <w:rFonts w:eastAsia="Arial MT" w:cstheme="minorHAnsi"/>
          <w:spacing w:val="-1"/>
          <w:lang w:val="pt-PT"/>
        </w:rPr>
        <w:t xml:space="preserve"> </w:t>
      </w:r>
      <w:r w:rsidRPr="00F76D63">
        <w:rPr>
          <w:rFonts w:eastAsia="Arial MT" w:cstheme="minorHAnsi"/>
          <w:lang w:val="pt-PT"/>
        </w:rPr>
        <w:t>Administração ou de</w:t>
      </w:r>
      <w:r w:rsidRPr="00F76D63">
        <w:rPr>
          <w:rFonts w:eastAsia="Arial MT" w:cstheme="minorHAnsi"/>
          <w:spacing w:val="-1"/>
          <w:lang w:val="pt-PT"/>
        </w:rPr>
        <w:t xml:space="preserve"> </w:t>
      </w:r>
      <w:r w:rsidRPr="00F76D63">
        <w:rPr>
          <w:rFonts w:eastAsia="Arial MT" w:cstheme="minorHAnsi"/>
          <w:lang w:val="pt-PT"/>
        </w:rPr>
        <w:t>sua desconexão.</w:t>
      </w:r>
    </w:p>
    <w:p w14:paraId="0EBF7358" w14:textId="77777777" w:rsidR="00971FD3" w:rsidRPr="00F76D63" w:rsidRDefault="00971FD3" w:rsidP="000C1A63">
      <w:pPr>
        <w:widowControl w:val="0"/>
        <w:numPr>
          <w:ilvl w:val="1"/>
          <w:numId w:val="4"/>
        </w:numPr>
        <w:tabs>
          <w:tab w:val="left" w:pos="567"/>
        </w:tabs>
        <w:autoSpaceDE w:val="0"/>
        <w:autoSpaceDN w:val="0"/>
        <w:spacing w:before="119" w:after="0" w:line="276" w:lineRule="auto"/>
        <w:ind w:left="567" w:right="251" w:firstLine="0"/>
        <w:jc w:val="both"/>
        <w:rPr>
          <w:rFonts w:eastAsia="Arial MT" w:cstheme="minorHAnsi"/>
          <w:lang w:val="pt-PT"/>
        </w:rPr>
      </w:pPr>
      <w:r w:rsidRPr="00F76D63">
        <w:rPr>
          <w:rFonts w:eastAsia="Arial MT" w:cstheme="minorHAnsi"/>
          <w:lang w:val="pt-PT"/>
        </w:rPr>
        <w:t>Não havendo expediente</w:t>
      </w:r>
      <w:r w:rsidRPr="00F76D63">
        <w:rPr>
          <w:rFonts w:eastAsia="Arial MT" w:cstheme="minorHAnsi"/>
          <w:spacing w:val="1"/>
          <w:lang w:val="pt-PT"/>
        </w:rPr>
        <w:t xml:space="preserve"> </w:t>
      </w:r>
      <w:r w:rsidRPr="00F76D63">
        <w:rPr>
          <w:rFonts w:eastAsia="Arial MT" w:cstheme="minorHAnsi"/>
          <w:lang w:val="pt-PT"/>
        </w:rPr>
        <w:t>ou ocorrendo qualquer fato</w:t>
      </w:r>
      <w:r w:rsidRPr="00F76D63">
        <w:rPr>
          <w:rFonts w:eastAsia="Arial MT" w:cstheme="minorHAnsi"/>
          <w:spacing w:val="1"/>
          <w:lang w:val="pt-PT"/>
        </w:rPr>
        <w:t xml:space="preserve"> </w:t>
      </w:r>
      <w:r w:rsidRPr="00F76D63">
        <w:rPr>
          <w:rFonts w:eastAsia="Arial MT" w:cstheme="minorHAnsi"/>
          <w:lang w:val="pt-PT"/>
        </w:rPr>
        <w:t>superveniente que impeça a</w:t>
      </w:r>
      <w:r w:rsidRPr="00F76D63">
        <w:rPr>
          <w:rFonts w:eastAsia="Arial MT" w:cstheme="minorHAnsi"/>
          <w:spacing w:val="1"/>
          <w:lang w:val="pt-PT"/>
        </w:rPr>
        <w:t xml:space="preserve"> </w:t>
      </w:r>
      <w:r w:rsidRPr="00F76D63">
        <w:rPr>
          <w:rFonts w:eastAsia="Arial MT" w:cstheme="minorHAnsi"/>
          <w:lang w:val="pt-PT"/>
        </w:rPr>
        <w:t xml:space="preserve">realização do </w:t>
      </w:r>
      <w:r w:rsidRPr="00F76D63">
        <w:rPr>
          <w:rFonts w:eastAsia="Arial MT" w:cstheme="minorHAnsi"/>
          <w:lang w:val="pt-PT"/>
        </w:rPr>
        <w:lastRenderedPageBreak/>
        <w:t>certame na data marcada, a sessão será automaticamente transferida para o</w:t>
      </w:r>
      <w:r w:rsidRPr="00F76D63">
        <w:rPr>
          <w:rFonts w:eastAsia="Arial MT" w:cstheme="minorHAnsi"/>
          <w:spacing w:val="1"/>
          <w:lang w:val="pt-PT"/>
        </w:rPr>
        <w:t xml:space="preserve"> </w:t>
      </w:r>
      <w:r w:rsidRPr="00F76D63">
        <w:rPr>
          <w:rFonts w:eastAsia="Arial MT" w:cstheme="minorHAnsi"/>
          <w:lang w:val="pt-PT"/>
        </w:rPr>
        <w:t>primeiro dia útil subsequente, no mesmo horário anteriormente estabelecido, desde que não</w:t>
      </w:r>
      <w:r w:rsidRPr="00F76D63">
        <w:rPr>
          <w:rFonts w:eastAsia="Arial MT" w:cstheme="minorHAnsi"/>
          <w:spacing w:val="1"/>
          <w:lang w:val="pt-PT"/>
        </w:rPr>
        <w:t xml:space="preserve"> </w:t>
      </w:r>
      <w:r w:rsidRPr="00F76D63">
        <w:rPr>
          <w:rFonts w:eastAsia="Arial MT" w:cstheme="minorHAnsi"/>
          <w:lang w:val="pt-PT"/>
        </w:rPr>
        <w:t>haja</w:t>
      </w:r>
      <w:r w:rsidRPr="00F76D63">
        <w:rPr>
          <w:rFonts w:eastAsia="Arial MT" w:cstheme="minorHAnsi"/>
          <w:spacing w:val="-1"/>
          <w:lang w:val="pt-PT"/>
        </w:rPr>
        <w:t xml:space="preserve"> </w:t>
      </w:r>
      <w:r w:rsidRPr="00F76D63">
        <w:rPr>
          <w:rFonts w:eastAsia="Arial MT" w:cstheme="minorHAnsi"/>
          <w:lang w:val="pt-PT"/>
        </w:rPr>
        <w:t>comunicação</w:t>
      </w:r>
      <w:r w:rsidRPr="00F76D63">
        <w:rPr>
          <w:rFonts w:eastAsia="Arial MT" w:cstheme="minorHAnsi"/>
          <w:spacing w:val="-1"/>
          <w:lang w:val="pt-PT"/>
        </w:rPr>
        <w:t xml:space="preserve"> </w:t>
      </w:r>
      <w:r w:rsidRPr="00F76D63">
        <w:rPr>
          <w:rFonts w:eastAsia="Arial MT" w:cstheme="minorHAnsi"/>
          <w:lang w:val="pt-PT"/>
        </w:rPr>
        <w:t>em</w:t>
      </w:r>
      <w:r w:rsidRPr="00F76D63">
        <w:rPr>
          <w:rFonts w:eastAsia="Arial MT" w:cstheme="minorHAnsi"/>
          <w:spacing w:val="-1"/>
          <w:lang w:val="pt-PT"/>
        </w:rPr>
        <w:t xml:space="preserve"> </w:t>
      </w:r>
      <w:r w:rsidRPr="00F76D63">
        <w:rPr>
          <w:rFonts w:eastAsia="Arial MT" w:cstheme="minorHAnsi"/>
          <w:lang w:val="pt-PT"/>
        </w:rPr>
        <w:t>contrário.</w:t>
      </w:r>
    </w:p>
    <w:p w14:paraId="61B89EFB" w14:textId="77777777" w:rsidR="00971FD3" w:rsidRPr="00F76D63" w:rsidRDefault="00971FD3" w:rsidP="000C1A63">
      <w:pPr>
        <w:widowControl w:val="0"/>
        <w:numPr>
          <w:ilvl w:val="1"/>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Os horários estabelecidos na divulgação deste procedimento e durante o envio de</w:t>
      </w:r>
      <w:r w:rsidRPr="00F76D63">
        <w:rPr>
          <w:rFonts w:eastAsia="Arial MT" w:cstheme="minorHAnsi"/>
          <w:spacing w:val="1"/>
          <w:lang w:val="pt-PT"/>
        </w:rPr>
        <w:t xml:space="preserve"> </w:t>
      </w:r>
      <w:r w:rsidRPr="00F76D63">
        <w:rPr>
          <w:rFonts w:eastAsia="Arial MT" w:cstheme="minorHAnsi"/>
          <w:lang w:val="pt-PT"/>
        </w:rPr>
        <w:t>propostas observarão o horário de Brasília-DF, inclusive para contagem de tempo e registro no</w:t>
      </w:r>
      <w:r w:rsidRPr="00F76D63">
        <w:rPr>
          <w:rFonts w:eastAsia="Arial MT" w:cstheme="minorHAnsi"/>
          <w:spacing w:val="1"/>
          <w:lang w:val="pt-PT"/>
        </w:rPr>
        <w:t xml:space="preserve"> </w:t>
      </w:r>
      <w:r w:rsidRPr="00F76D63">
        <w:rPr>
          <w:rFonts w:eastAsia="Arial MT" w:cstheme="minorHAnsi"/>
          <w:lang w:val="pt-PT"/>
        </w:rPr>
        <w:t>Sistema</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na</w:t>
      </w:r>
      <w:r w:rsidRPr="00F76D63">
        <w:rPr>
          <w:rFonts w:eastAsia="Arial MT" w:cstheme="minorHAnsi"/>
          <w:spacing w:val="-1"/>
          <w:lang w:val="pt-PT"/>
        </w:rPr>
        <w:t xml:space="preserve"> </w:t>
      </w:r>
      <w:r w:rsidRPr="00F76D63">
        <w:rPr>
          <w:rFonts w:eastAsia="Arial MT" w:cstheme="minorHAnsi"/>
          <w:lang w:val="pt-PT"/>
        </w:rPr>
        <w:t>documentação</w:t>
      </w:r>
      <w:r w:rsidRPr="00F76D63">
        <w:rPr>
          <w:rFonts w:eastAsia="Arial MT" w:cstheme="minorHAnsi"/>
          <w:spacing w:val="-2"/>
          <w:lang w:val="pt-PT"/>
        </w:rPr>
        <w:t xml:space="preserve"> </w:t>
      </w:r>
      <w:r w:rsidRPr="00F76D63">
        <w:rPr>
          <w:rFonts w:eastAsia="Arial MT" w:cstheme="minorHAnsi"/>
          <w:lang w:val="pt-PT"/>
        </w:rPr>
        <w:t>relativa ao</w:t>
      </w:r>
      <w:r w:rsidRPr="00F76D63">
        <w:rPr>
          <w:rFonts w:eastAsia="Arial MT" w:cstheme="minorHAnsi"/>
          <w:spacing w:val="-1"/>
          <w:lang w:val="pt-PT"/>
        </w:rPr>
        <w:t xml:space="preserve"> </w:t>
      </w:r>
      <w:r w:rsidRPr="00F76D63">
        <w:rPr>
          <w:rFonts w:eastAsia="Arial MT" w:cstheme="minorHAnsi"/>
          <w:lang w:val="pt-PT"/>
        </w:rPr>
        <w:t>procedimento.</w:t>
      </w:r>
    </w:p>
    <w:p w14:paraId="02B7DCE0" w14:textId="77777777" w:rsidR="00971FD3" w:rsidRPr="00F76D63" w:rsidRDefault="00971FD3" w:rsidP="000C1A63">
      <w:pPr>
        <w:widowControl w:val="0"/>
        <w:numPr>
          <w:ilvl w:val="1"/>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No julgamento das propostas e da habilitação, a Administração poderá sanar erros ou</w:t>
      </w:r>
      <w:r w:rsidRPr="00F76D63">
        <w:rPr>
          <w:rFonts w:eastAsia="Arial MT" w:cstheme="minorHAnsi"/>
          <w:spacing w:val="1"/>
          <w:lang w:val="pt-PT"/>
        </w:rPr>
        <w:t xml:space="preserve"> </w:t>
      </w:r>
      <w:r w:rsidRPr="00F76D63">
        <w:rPr>
          <w:rFonts w:eastAsia="Arial MT" w:cstheme="minorHAnsi"/>
          <w:lang w:val="pt-PT"/>
        </w:rPr>
        <w:t>falhas que não alterem a substância das propostas, dos documentos e sua validade jurídica,</w:t>
      </w:r>
      <w:r w:rsidRPr="00F76D63">
        <w:rPr>
          <w:rFonts w:eastAsia="Arial MT" w:cstheme="minorHAnsi"/>
          <w:spacing w:val="1"/>
          <w:lang w:val="pt-PT"/>
        </w:rPr>
        <w:t xml:space="preserve"> </w:t>
      </w:r>
      <w:r w:rsidRPr="00F76D63">
        <w:rPr>
          <w:rFonts w:eastAsia="Arial MT" w:cstheme="minorHAnsi"/>
          <w:lang w:val="pt-PT"/>
        </w:rPr>
        <w:t>mediante</w:t>
      </w:r>
      <w:r w:rsidRPr="00F76D63">
        <w:rPr>
          <w:rFonts w:eastAsia="Arial MT" w:cstheme="minorHAnsi"/>
          <w:spacing w:val="1"/>
          <w:lang w:val="pt-PT"/>
        </w:rPr>
        <w:t xml:space="preserve"> </w:t>
      </w:r>
      <w:r w:rsidRPr="00F76D63">
        <w:rPr>
          <w:rFonts w:eastAsia="Arial MT" w:cstheme="minorHAnsi"/>
          <w:lang w:val="pt-PT"/>
        </w:rPr>
        <w:t>despacho</w:t>
      </w:r>
      <w:r w:rsidRPr="00F76D63">
        <w:rPr>
          <w:rFonts w:eastAsia="Arial MT" w:cstheme="minorHAnsi"/>
          <w:spacing w:val="1"/>
          <w:lang w:val="pt-PT"/>
        </w:rPr>
        <w:t xml:space="preserve"> </w:t>
      </w:r>
      <w:r w:rsidRPr="00F76D63">
        <w:rPr>
          <w:rFonts w:eastAsia="Arial MT" w:cstheme="minorHAnsi"/>
          <w:lang w:val="pt-PT"/>
        </w:rPr>
        <w:t>fundamentado, registrado</w:t>
      </w:r>
      <w:r w:rsidRPr="00F76D63">
        <w:rPr>
          <w:rFonts w:eastAsia="Arial MT" w:cstheme="minorHAnsi"/>
          <w:spacing w:val="1"/>
          <w:lang w:val="pt-PT"/>
        </w:rPr>
        <w:t xml:space="preserve"> </w:t>
      </w:r>
      <w:r w:rsidRPr="00F76D63">
        <w:rPr>
          <w:rFonts w:eastAsia="Arial MT" w:cstheme="minorHAnsi"/>
          <w:lang w:val="pt-PT"/>
        </w:rPr>
        <w:t>em ata</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acessível a</w:t>
      </w:r>
      <w:r w:rsidRPr="00F76D63">
        <w:rPr>
          <w:rFonts w:eastAsia="Arial MT" w:cstheme="minorHAnsi"/>
          <w:spacing w:val="1"/>
          <w:lang w:val="pt-PT"/>
        </w:rPr>
        <w:t xml:space="preserve"> </w:t>
      </w:r>
      <w:r w:rsidRPr="00F76D63">
        <w:rPr>
          <w:rFonts w:eastAsia="Arial MT" w:cstheme="minorHAnsi"/>
          <w:lang w:val="pt-PT"/>
        </w:rPr>
        <w:t>todos,</w:t>
      </w:r>
      <w:r w:rsidRPr="00F76D63">
        <w:rPr>
          <w:rFonts w:eastAsia="Arial MT" w:cstheme="minorHAnsi"/>
          <w:spacing w:val="1"/>
          <w:lang w:val="pt-PT"/>
        </w:rPr>
        <w:t xml:space="preserve"> </w:t>
      </w:r>
      <w:r w:rsidRPr="00F76D63">
        <w:rPr>
          <w:rFonts w:eastAsia="Arial MT" w:cstheme="minorHAnsi"/>
          <w:lang w:val="pt-PT"/>
        </w:rPr>
        <w:t>atribuindo-lhes</w:t>
      </w:r>
      <w:r w:rsidRPr="00F76D63">
        <w:rPr>
          <w:rFonts w:eastAsia="Arial MT" w:cstheme="minorHAnsi"/>
          <w:spacing w:val="1"/>
          <w:lang w:val="pt-PT"/>
        </w:rPr>
        <w:t xml:space="preserve"> </w:t>
      </w:r>
      <w:r w:rsidRPr="00F76D63">
        <w:rPr>
          <w:rFonts w:eastAsia="Arial MT" w:cstheme="minorHAnsi"/>
          <w:lang w:val="pt-PT"/>
        </w:rPr>
        <w:t>validade</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eficácia</w:t>
      </w:r>
      <w:r w:rsidRPr="00F76D63">
        <w:rPr>
          <w:rFonts w:eastAsia="Arial MT" w:cstheme="minorHAnsi"/>
          <w:spacing w:val="-1"/>
          <w:lang w:val="pt-PT"/>
        </w:rPr>
        <w:t xml:space="preserve"> </w:t>
      </w:r>
      <w:r w:rsidRPr="00F76D63">
        <w:rPr>
          <w:rFonts w:eastAsia="Arial MT" w:cstheme="minorHAnsi"/>
          <w:lang w:val="pt-PT"/>
        </w:rPr>
        <w:t>para fins</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habilitação e</w:t>
      </w:r>
      <w:r w:rsidRPr="00F76D63">
        <w:rPr>
          <w:rFonts w:eastAsia="Arial MT" w:cstheme="minorHAnsi"/>
          <w:spacing w:val="-2"/>
          <w:lang w:val="pt-PT"/>
        </w:rPr>
        <w:t xml:space="preserve"> </w:t>
      </w:r>
      <w:r w:rsidRPr="00F76D63">
        <w:rPr>
          <w:rFonts w:eastAsia="Arial MT" w:cstheme="minorHAnsi"/>
          <w:lang w:val="pt-PT"/>
        </w:rPr>
        <w:t>classificação.</w:t>
      </w:r>
    </w:p>
    <w:p w14:paraId="62A1411C" w14:textId="77777777" w:rsidR="00971FD3" w:rsidRPr="00F76D63" w:rsidRDefault="00971FD3" w:rsidP="00805B44">
      <w:pPr>
        <w:widowControl w:val="0"/>
        <w:numPr>
          <w:ilvl w:val="1"/>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As</w:t>
      </w:r>
      <w:r w:rsidRPr="00F76D63">
        <w:rPr>
          <w:rFonts w:eastAsia="Arial MT" w:cstheme="minorHAnsi"/>
          <w:spacing w:val="1"/>
          <w:lang w:val="pt-PT"/>
        </w:rPr>
        <w:t xml:space="preserve"> </w:t>
      </w:r>
      <w:r w:rsidRPr="00F76D63">
        <w:rPr>
          <w:rFonts w:eastAsia="Arial MT" w:cstheme="minorHAnsi"/>
          <w:lang w:val="pt-PT"/>
        </w:rPr>
        <w:t>normas</w:t>
      </w:r>
      <w:r w:rsidRPr="00F76D63">
        <w:rPr>
          <w:rFonts w:eastAsia="Arial MT" w:cstheme="minorHAnsi"/>
          <w:spacing w:val="1"/>
          <w:lang w:val="pt-PT"/>
        </w:rPr>
        <w:t xml:space="preserve"> </w:t>
      </w:r>
      <w:r w:rsidRPr="00F76D63">
        <w:rPr>
          <w:rFonts w:eastAsia="Arial MT" w:cstheme="minorHAnsi"/>
          <w:lang w:val="pt-PT"/>
        </w:rPr>
        <w:t>disciplinadoras</w:t>
      </w:r>
      <w:r w:rsidRPr="00F76D63">
        <w:rPr>
          <w:rFonts w:eastAsia="Arial MT" w:cstheme="minorHAnsi"/>
          <w:spacing w:val="1"/>
          <w:lang w:val="pt-PT"/>
        </w:rPr>
        <w:t xml:space="preserve"> </w:t>
      </w:r>
      <w:r w:rsidRPr="00F76D63">
        <w:rPr>
          <w:rFonts w:eastAsia="Arial MT" w:cstheme="minorHAnsi"/>
          <w:lang w:val="pt-PT"/>
        </w:rPr>
        <w:t>deste</w:t>
      </w:r>
      <w:r w:rsidRPr="00F76D63">
        <w:rPr>
          <w:rFonts w:eastAsia="Arial MT" w:cstheme="minorHAnsi"/>
          <w:spacing w:val="1"/>
          <w:lang w:val="pt-PT"/>
        </w:rPr>
        <w:t xml:space="preserve"> </w:t>
      </w:r>
      <w:r w:rsidRPr="00F76D63">
        <w:rPr>
          <w:rFonts w:eastAsia="Arial MT" w:cstheme="minorHAnsi"/>
          <w:lang w:val="pt-PT"/>
        </w:rPr>
        <w:t>Aviso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1"/>
          <w:lang w:val="pt-PT"/>
        </w:rPr>
        <w:t xml:space="preserve"> </w:t>
      </w:r>
      <w:r w:rsidRPr="00F76D63">
        <w:rPr>
          <w:rFonts w:eastAsia="Arial MT" w:cstheme="minorHAnsi"/>
          <w:lang w:val="pt-PT"/>
        </w:rPr>
        <w:t>Contratação</w:t>
      </w:r>
      <w:r w:rsidRPr="00F76D63">
        <w:rPr>
          <w:rFonts w:eastAsia="Arial MT" w:cstheme="minorHAnsi"/>
          <w:spacing w:val="1"/>
          <w:lang w:val="pt-PT"/>
        </w:rPr>
        <w:t xml:space="preserve"> </w:t>
      </w:r>
      <w:r w:rsidRPr="00F76D63">
        <w:rPr>
          <w:rFonts w:eastAsia="Arial MT" w:cstheme="minorHAnsi"/>
          <w:lang w:val="pt-PT"/>
        </w:rPr>
        <w:t>Direta</w:t>
      </w:r>
      <w:r w:rsidRPr="00F76D63">
        <w:rPr>
          <w:rFonts w:eastAsia="Arial MT" w:cstheme="minorHAnsi"/>
          <w:spacing w:val="1"/>
          <w:lang w:val="pt-PT"/>
        </w:rPr>
        <w:t xml:space="preserve"> </w:t>
      </w:r>
      <w:r w:rsidRPr="00F76D63">
        <w:rPr>
          <w:rFonts w:eastAsia="Arial MT" w:cstheme="minorHAnsi"/>
          <w:lang w:val="pt-PT"/>
        </w:rPr>
        <w:t>serão</w:t>
      </w:r>
      <w:r w:rsidRPr="00F76D63">
        <w:rPr>
          <w:rFonts w:eastAsia="Arial MT" w:cstheme="minorHAnsi"/>
          <w:spacing w:val="1"/>
          <w:lang w:val="pt-PT"/>
        </w:rPr>
        <w:t xml:space="preserve"> </w:t>
      </w:r>
      <w:r w:rsidRPr="00F76D63">
        <w:rPr>
          <w:rFonts w:eastAsia="Arial MT" w:cstheme="minorHAnsi"/>
          <w:lang w:val="pt-PT"/>
        </w:rPr>
        <w:t>sempre</w:t>
      </w:r>
      <w:r w:rsidRPr="00F76D63">
        <w:rPr>
          <w:rFonts w:eastAsia="Arial MT" w:cstheme="minorHAnsi"/>
          <w:spacing w:val="1"/>
          <w:lang w:val="pt-PT"/>
        </w:rPr>
        <w:t xml:space="preserve"> </w:t>
      </w:r>
      <w:r w:rsidRPr="00F76D63">
        <w:rPr>
          <w:rFonts w:eastAsia="Arial MT" w:cstheme="minorHAnsi"/>
          <w:lang w:val="pt-PT"/>
        </w:rPr>
        <w:t>interpretadas</w:t>
      </w:r>
      <w:r w:rsidRPr="00F76D63">
        <w:rPr>
          <w:rFonts w:eastAsia="Arial MT" w:cstheme="minorHAnsi"/>
          <w:spacing w:val="1"/>
          <w:lang w:val="pt-PT"/>
        </w:rPr>
        <w:t xml:space="preserve"> </w:t>
      </w:r>
      <w:r w:rsidRPr="00F76D63">
        <w:rPr>
          <w:rFonts w:eastAsia="Arial MT" w:cstheme="minorHAnsi"/>
          <w:lang w:val="pt-PT"/>
        </w:rPr>
        <w:t>em</w:t>
      </w:r>
      <w:r w:rsidRPr="00F76D63">
        <w:rPr>
          <w:rFonts w:eastAsia="Arial MT" w:cstheme="minorHAnsi"/>
          <w:spacing w:val="1"/>
          <w:lang w:val="pt-PT"/>
        </w:rPr>
        <w:t xml:space="preserve"> </w:t>
      </w:r>
      <w:r w:rsidRPr="00F76D63">
        <w:rPr>
          <w:rFonts w:eastAsia="Arial MT" w:cstheme="minorHAnsi"/>
          <w:lang w:val="pt-PT"/>
        </w:rPr>
        <w:t>favor</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ampliação</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disputa</w:t>
      </w:r>
      <w:r w:rsidRPr="00F76D63">
        <w:rPr>
          <w:rFonts w:eastAsia="Arial MT" w:cstheme="minorHAnsi"/>
          <w:spacing w:val="1"/>
          <w:lang w:val="pt-PT"/>
        </w:rPr>
        <w:t xml:space="preserve"> </w:t>
      </w:r>
      <w:r w:rsidRPr="00F76D63">
        <w:rPr>
          <w:rFonts w:eastAsia="Arial MT" w:cstheme="minorHAnsi"/>
          <w:lang w:val="pt-PT"/>
        </w:rPr>
        <w:t>entre</w:t>
      </w:r>
      <w:r w:rsidRPr="00F76D63">
        <w:rPr>
          <w:rFonts w:eastAsia="Arial MT" w:cstheme="minorHAnsi"/>
          <w:spacing w:val="1"/>
          <w:lang w:val="pt-PT"/>
        </w:rPr>
        <w:t xml:space="preserve"> </w:t>
      </w:r>
      <w:r w:rsidRPr="00F76D63">
        <w:rPr>
          <w:rFonts w:eastAsia="Arial MT" w:cstheme="minorHAnsi"/>
          <w:lang w:val="pt-PT"/>
        </w:rPr>
        <w:t>os</w:t>
      </w:r>
      <w:r w:rsidRPr="00F76D63">
        <w:rPr>
          <w:rFonts w:eastAsia="Arial MT" w:cstheme="minorHAnsi"/>
          <w:spacing w:val="1"/>
          <w:lang w:val="pt-PT"/>
        </w:rPr>
        <w:t xml:space="preserve"> </w:t>
      </w:r>
      <w:r w:rsidRPr="00F76D63">
        <w:rPr>
          <w:rFonts w:eastAsia="Arial MT" w:cstheme="minorHAnsi"/>
          <w:lang w:val="pt-PT"/>
        </w:rPr>
        <w:t>interessados,</w:t>
      </w:r>
      <w:r w:rsidRPr="00F76D63">
        <w:rPr>
          <w:rFonts w:eastAsia="Arial MT" w:cstheme="minorHAnsi"/>
          <w:spacing w:val="1"/>
          <w:lang w:val="pt-PT"/>
        </w:rPr>
        <w:t xml:space="preserve"> </w:t>
      </w:r>
      <w:r w:rsidRPr="00F76D63">
        <w:rPr>
          <w:rFonts w:eastAsia="Arial MT" w:cstheme="minorHAnsi"/>
          <w:lang w:val="pt-PT"/>
        </w:rPr>
        <w:t>desde</w:t>
      </w:r>
      <w:r w:rsidRPr="00F76D63">
        <w:rPr>
          <w:rFonts w:eastAsia="Arial MT" w:cstheme="minorHAnsi"/>
          <w:spacing w:val="1"/>
          <w:lang w:val="pt-PT"/>
        </w:rPr>
        <w:t xml:space="preserve"> </w:t>
      </w:r>
      <w:r w:rsidRPr="00F76D63">
        <w:rPr>
          <w:rFonts w:eastAsia="Arial MT" w:cstheme="minorHAnsi"/>
          <w:lang w:val="pt-PT"/>
        </w:rPr>
        <w:t>que</w:t>
      </w:r>
      <w:r w:rsidRPr="00F76D63">
        <w:rPr>
          <w:rFonts w:eastAsia="Arial MT" w:cstheme="minorHAnsi"/>
          <w:spacing w:val="1"/>
          <w:lang w:val="pt-PT"/>
        </w:rPr>
        <w:t xml:space="preserve"> </w:t>
      </w:r>
      <w:r w:rsidRPr="00F76D63">
        <w:rPr>
          <w:rFonts w:eastAsia="Arial MT" w:cstheme="minorHAnsi"/>
          <w:lang w:val="pt-PT"/>
        </w:rPr>
        <w:t>não</w:t>
      </w:r>
      <w:r w:rsidRPr="00F76D63">
        <w:rPr>
          <w:rFonts w:eastAsia="Arial MT" w:cstheme="minorHAnsi"/>
          <w:spacing w:val="1"/>
          <w:lang w:val="pt-PT"/>
        </w:rPr>
        <w:t xml:space="preserve"> </w:t>
      </w:r>
      <w:r w:rsidRPr="00F76D63">
        <w:rPr>
          <w:rFonts w:eastAsia="Arial MT" w:cstheme="minorHAnsi"/>
          <w:lang w:val="pt-PT"/>
        </w:rPr>
        <w:t>comprometam</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interesse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Administração,</w:t>
      </w:r>
      <w:r w:rsidRPr="00F76D63">
        <w:rPr>
          <w:rFonts w:eastAsia="Arial MT" w:cstheme="minorHAnsi"/>
          <w:spacing w:val="1"/>
          <w:lang w:val="pt-PT"/>
        </w:rPr>
        <w:t xml:space="preserve"> </w:t>
      </w:r>
      <w:r w:rsidRPr="00F76D63">
        <w:rPr>
          <w:rFonts w:eastAsia="Arial MT" w:cstheme="minorHAnsi"/>
          <w:lang w:val="pt-PT"/>
        </w:rPr>
        <w:t>o</w:t>
      </w:r>
      <w:r w:rsidRPr="00F76D63">
        <w:rPr>
          <w:rFonts w:eastAsia="Arial MT" w:cstheme="minorHAnsi"/>
          <w:spacing w:val="1"/>
          <w:lang w:val="pt-PT"/>
        </w:rPr>
        <w:t xml:space="preserve"> </w:t>
      </w:r>
      <w:r w:rsidRPr="00F76D63">
        <w:rPr>
          <w:rFonts w:eastAsia="Arial MT" w:cstheme="minorHAnsi"/>
          <w:lang w:val="pt-PT"/>
        </w:rPr>
        <w:t>princípio</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isonomia,</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finalidade</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55"/>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segurança</w:t>
      </w:r>
      <w:r w:rsidRPr="00F76D63">
        <w:rPr>
          <w:rFonts w:eastAsia="Arial MT" w:cstheme="minorHAnsi"/>
          <w:spacing w:val="-2"/>
          <w:lang w:val="pt-PT"/>
        </w:rPr>
        <w:t xml:space="preserve"> </w:t>
      </w:r>
      <w:r w:rsidRPr="00F76D63">
        <w:rPr>
          <w:rFonts w:eastAsia="Arial MT" w:cstheme="minorHAnsi"/>
          <w:lang w:val="pt-PT"/>
        </w:rPr>
        <w:t>da</w:t>
      </w:r>
      <w:r w:rsidRPr="00F76D63">
        <w:rPr>
          <w:rFonts w:eastAsia="Arial MT" w:cstheme="minorHAnsi"/>
          <w:spacing w:val="-1"/>
          <w:lang w:val="pt-PT"/>
        </w:rPr>
        <w:t xml:space="preserve"> </w:t>
      </w:r>
      <w:r w:rsidRPr="00F76D63">
        <w:rPr>
          <w:rFonts w:eastAsia="Arial MT" w:cstheme="minorHAnsi"/>
          <w:lang w:val="pt-PT"/>
        </w:rPr>
        <w:t>contratação.</w:t>
      </w:r>
    </w:p>
    <w:p w14:paraId="5F4BB0CE" w14:textId="77777777" w:rsidR="00971FD3" w:rsidRPr="00F76D63" w:rsidRDefault="00971FD3" w:rsidP="00805B44">
      <w:pPr>
        <w:widowControl w:val="0"/>
        <w:numPr>
          <w:ilvl w:val="1"/>
          <w:numId w:val="4"/>
        </w:numPr>
        <w:tabs>
          <w:tab w:val="left" w:pos="567"/>
        </w:tabs>
        <w:autoSpaceDE w:val="0"/>
        <w:autoSpaceDN w:val="0"/>
        <w:spacing w:before="119" w:after="0" w:line="276" w:lineRule="auto"/>
        <w:ind w:left="567" w:right="251" w:firstLine="0"/>
        <w:jc w:val="both"/>
        <w:rPr>
          <w:rFonts w:eastAsia="Arial MT" w:cstheme="minorHAnsi"/>
          <w:lang w:val="pt-PT"/>
        </w:rPr>
      </w:pPr>
      <w:r w:rsidRPr="00F76D63">
        <w:rPr>
          <w:rFonts w:eastAsia="Arial MT" w:cstheme="minorHAnsi"/>
          <w:lang w:val="pt-PT"/>
        </w:rPr>
        <w:t>Os fornecedores assumem todos os custos de preparação e apresentação de suas</w:t>
      </w:r>
      <w:r w:rsidRPr="00F76D63">
        <w:rPr>
          <w:rFonts w:eastAsia="Arial MT" w:cstheme="minorHAnsi"/>
          <w:spacing w:val="1"/>
          <w:lang w:val="pt-PT"/>
        </w:rPr>
        <w:t xml:space="preserve"> </w:t>
      </w:r>
      <w:r w:rsidRPr="00F76D63">
        <w:rPr>
          <w:rFonts w:eastAsia="Arial MT" w:cstheme="minorHAnsi"/>
          <w:lang w:val="pt-PT"/>
        </w:rPr>
        <w:t>propostas</w:t>
      </w:r>
      <w:r w:rsidRPr="00F76D63">
        <w:rPr>
          <w:rFonts w:eastAsia="Arial MT" w:cstheme="minorHAnsi"/>
          <w:spacing w:val="1"/>
          <w:lang w:val="pt-PT"/>
        </w:rPr>
        <w:t xml:space="preserve"> </w:t>
      </w:r>
      <w:r w:rsidRPr="00F76D63">
        <w:rPr>
          <w:rFonts w:eastAsia="Arial MT" w:cstheme="minorHAnsi"/>
          <w:lang w:val="pt-PT"/>
        </w:rPr>
        <w:t>e</w:t>
      </w:r>
      <w:r w:rsidRPr="00F76D63">
        <w:rPr>
          <w:rFonts w:eastAsia="Arial MT" w:cstheme="minorHAnsi"/>
          <w:spacing w:val="1"/>
          <w:lang w:val="pt-PT"/>
        </w:rPr>
        <w:t xml:space="preserve"> </w:t>
      </w:r>
      <w:r w:rsidRPr="00F76D63">
        <w:rPr>
          <w:rFonts w:eastAsia="Arial MT" w:cstheme="minorHAnsi"/>
          <w:lang w:val="pt-PT"/>
        </w:rPr>
        <w:t>a</w:t>
      </w:r>
      <w:r w:rsidRPr="00F76D63">
        <w:rPr>
          <w:rFonts w:eastAsia="Arial MT" w:cstheme="minorHAnsi"/>
          <w:spacing w:val="1"/>
          <w:lang w:val="pt-PT"/>
        </w:rPr>
        <w:t xml:space="preserve"> </w:t>
      </w:r>
      <w:r w:rsidRPr="00F76D63">
        <w:rPr>
          <w:rFonts w:eastAsia="Arial MT" w:cstheme="minorHAnsi"/>
          <w:lang w:val="pt-PT"/>
        </w:rPr>
        <w:t>Administração</w:t>
      </w:r>
      <w:r w:rsidRPr="00F76D63">
        <w:rPr>
          <w:rFonts w:eastAsia="Arial MT" w:cstheme="minorHAnsi"/>
          <w:spacing w:val="1"/>
          <w:lang w:val="pt-PT"/>
        </w:rPr>
        <w:t xml:space="preserve"> </w:t>
      </w:r>
      <w:r w:rsidRPr="00F76D63">
        <w:rPr>
          <w:rFonts w:eastAsia="Arial MT" w:cstheme="minorHAnsi"/>
          <w:lang w:val="pt-PT"/>
        </w:rPr>
        <w:t>não</w:t>
      </w:r>
      <w:r w:rsidRPr="00F76D63">
        <w:rPr>
          <w:rFonts w:eastAsia="Arial MT" w:cstheme="minorHAnsi"/>
          <w:spacing w:val="1"/>
          <w:lang w:val="pt-PT"/>
        </w:rPr>
        <w:t xml:space="preserve"> </w:t>
      </w:r>
      <w:r w:rsidRPr="00F76D63">
        <w:rPr>
          <w:rFonts w:eastAsia="Arial MT" w:cstheme="minorHAnsi"/>
          <w:lang w:val="pt-PT"/>
        </w:rPr>
        <w:t>será,</w:t>
      </w:r>
      <w:r w:rsidRPr="00F76D63">
        <w:rPr>
          <w:rFonts w:eastAsia="Arial MT" w:cstheme="minorHAnsi"/>
          <w:spacing w:val="1"/>
          <w:lang w:val="pt-PT"/>
        </w:rPr>
        <w:t xml:space="preserve"> </w:t>
      </w:r>
      <w:r w:rsidRPr="00F76D63">
        <w:rPr>
          <w:rFonts w:eastAsia="Arial MT" w:cstheme="minorHAnsi"/>
          <w:lang w:val="pt-PT"/>
        </w:rPr>
        <w:t>em</w:t>
      </w:r>
      <w:r w:rsidRPr="00F76D63">
        <w:rPr>
          <w:rFonts w:eastAsia="Arial MT" w:cstheme="minorHAnsi"/>
          <w:spacing w:val="1"/>
          <w:lang w:val="pt-PT"/>
        </w:rPr>
        <w:t xml:space="preserve"> </w:t>
      </w:r>
      <w:r w:rsidRPr="00F76D63">
        <w:rPr>
          <w:rFonts w:eastAsia="Arial MT" w:cstheme="minorHAnsi"/>
          <w:lang w:val="pt-PT"/>
        </w:rPr>
        <w:t>nenhum</w:t>
      </w:r>
      <w:r w:rsidRPr="00F76D63">
        <w:rPr>
          <w:rFonts w:eastAsia="Arial MT" w:cstheme="minorHAnsi"/>
          <w:spacing w:val="1"/>
          <w:lang w:val="pt-PT"/>
        </w:rPr>
        <w:t xml:space="preserve"> </w:t>
      </w:r>
      <w:r w:rsidRPr="00F76D63">
        <w:rPr>
          <w:rFonts w:eastAsia="Arial MT" w:cstheme="minorHAnsi"/>
          <w:lang w:val="pt-PT"/>
        </w:rPr>
        <w:t>caso,</w:t>
      </w:r>
      <w:r w:rsidRPr="00F76D63">
        <w:rPr>
          <w:rFonts w:eastAsia="Arial MT" w:cstheme="minorHAnsi"/>
          <w:spacing w:val="1"/>
          <w:lang w:val="pt-PT"/>
        </w:rPr>
        <w:t xml:space="preserve"> </w:t>
      </w:r>
      <w:r w:rsidRPr="00F76D63">
        <w:rPr>
          <w:rFonts w:eastAsia="Arial MT" w:cstheme="minorHAnsi"/>
          <w:lang w:val="pt-PT"/>
        </w:rPr>
        <w:t>responsável</w:t>
      </w:r>
      <w:r w:rsidRPr="00F76D63">
        <w:rPr>
          <w:rFonts w:eastAsia="Arial MT" w:cstheme="minorHAnsi"/>
          <w:spacing w:val="1"/>
          <w:lang w:val="pt-PT"/>
        </w:rPr>
        <w:t xml:space="preserve"> </w:t>
      </w:r>
      <w:r w:rsidRPr="00F76D63">
        <w:rPr>
          <w:rFonts w:eastAsia="Arial MT" w:cstheme="minorHAnsi"/>
          <w:lang w:val="pt-PT"/>
        </w:rPr>
        <w:t>por</w:t>
      </w:r>
      <w:r w:rsidRPr="00F76D63">
        <w:rPr>
          <w:rFonts w:eastAsia="Arial MT" w:cstheme="minorHAnsi"/>
          <w:spacing w:val="1"/>
          <w:lang w:val="pt-PT"/>
        </w:rPr>
        <w:t xml:space="preserve"> </w:t>
      </w:r>
      <w:r w:rsidRPr="00F76D63">
        <w:rPr>
          <w:rFonts w:eastAsia="Arial MT" w:cstheme="minorHAnsi"/>
          <w:lang w:val="pt-PT"/>
        </w:rPr>
        <w:t>esses</w:t>
      </w:r>
      <w:r w:rsidRPr="00F76D63">
        <w:rPr>
          <w:rFonts w:eastAsia="Arial MT" w:cstheme="minorHAnsi"/>
          <w:spacing w:val="1"/>
          <w:lang w:val="pt-PT"/>
        </w:rPr>
        <w:t xml:space="preserve"> </w:t>
      </w:r>
      <w:r w:rsidRPr="00F76D63">
        <w:rPr>
          <w:rFonts w:eastAsia="Arial MT" w:cstheme="minorHAnsi"/>
          <w:lang w:val="pt-PT"/>
        </w:rPr>
        <w:t>custos,</w:t>
      </w:r>
      <w:r w:rsidRPr="00F76D63">
        <w:rPr>
          <w:rFonts w:eastAsia="Arial MT" w:cstheme="minorHAnsi"/>
          <w:spacing w:val="-53"/>
          <w:lang w:val="pt-PT"/>
        </w:rPr>
        <w:t xml:space="preserve"> </w:t>
      </w:r>
      <w:r w:rsidRPr="00F76D63">
        <w:rPr>
          <w:rFonts w:eastAsia="Arial MT" w:cstheme="minorHAnsi"/>
          <w:lang w:val="pt-PT"/>
        </w:rPr>
        <w:t>independentemente</w:t>
      </w:r>
      <w:r w:rsidRPr="00F76D63">
        <w:rPr>
          <w:rFonts w:eastAsia="Arial MT" w:cstheme="minorHAnsi"/>
          <w:spacing w:val="-1"/>
          <w:lang w:val="pt-PT"/>
        </w:rPr>
        <w:t xml:space="preserve"> </w:t>
      </w:r>
      <w:r w:rsidRPr="00F76D63">
        <w:rPr>
          <w:rFonts w:eastAsia="Arial MT" w:cstheme="minorHAnsi"/>
          <w:lang w:val="pt-PT"/>
        </w:rPr>
        <w:t>da</w:t>
      </w:r>
      <w:r w:rsidRPr="00F76D63">
        <w:rPr>
          <w:rFonts w:eastAsia="Arial MT" w:cstheme="minorHAnsi"/>
          <w:spacing w:val="-2"/>
          <w:lang w:val="pt-PT"/>
        </w:rPr>
        <w:t xml:space="preserve"> </w:t>
      </w:r>
      <w:r w:rsidRPr="00F76D63">
        <w:rPr>
          <w:rFonts w:eastAsia="Arial MT" w:cstheme="minorHAnsi"/>
          <w:lang w:val="pt-PT"/>
        </w:rPr>
        <w:t>condução</w:t>
      </w:r>
      <w:r w:rsidRPr="00F76D63">
        <w:rPr>
          <w:rFonts w:eastAsia="Arial MT" w:cstheme="minorHAnsi"/>
          <w:spacing w:val="-2"/>
          <w:lang w:val="pt-PT"/>
        </w:rPr>
        <w:t xml:space="preserve"> </w:t>
      </w:r>
      <w:r w:rsidRPr="00F76D63">
        <w:rPr>
          <w:rFonts w:eastAsia="Arial MT" w:cstheme="minorHAnsi"/>
          <w:lang w:val="pt-PT"/>
        </w:rPr>
        <w:t>ou</w:t>
      </w:r>
      <w:r w:rsidRPr="00F76D63">
        <w:rPr>
          <w:rFonts w:eastAsia="Arial MT" w:cstheme="minorHAnsi"/>
          <w:spacing w:val="-2"/>
          <w:lang w:val="pt-PT"/>
        </w:rPr>
        <w:t xml:space="preserve"> </w:t>
      </w:r>
      <w:r w:rsidRPr="00F76D63">
        <w:rPr>
          <w:rFonts w:eastAsia="Arial MT" w:cstheme="minorHAnsi"/>
          <w:lang w:val="pt-PT"/>
        </w:rPr>
        <w:t>do</w:t>
      </w:r>
      <w:r w:rsidRPr="00F76D63">
        <w:rPr>
          <w:rFonts w:eastAsia="Arial MT" w:cstheme="minorHAnsi"/>
          <w:spacing w:val="-2"/>
          <w:lang w:val="pt-PT"/>
        </w:rPr>
        <w:t xml:space="preserve"> </w:t>
      </w:r>
      <w:r w:rsidRPr="00F76D63">
        <w:rPr>
          <w:rFonts w:eastAsia="Arial MT" w:cstheme="minorHAnsi"/>
          <w:lang w:val="pt-PT"/>
        </w:rPr>
        <w:t>resultado</w:t>
      </w:r>
      <w:r w:rsidRPr="00F76D63">
        <w:rPr>
          <w:rFonts w:eastAsia="Arial MT" w:cstheme="minorHAnsi"/>
          <w:spacing w:val="-1"/>
          <w:lang w:val="pt-PT"/>
        </w:rPr>
        <w:t xml:space="preserve"> </w:t>
      </w:r>
      <w:r w:rsidRPr="00F76D63">
        <w:rPr>
          <w:rFonts w:eastAsia="Arial MT" w:cstheme="minorHAnsi"/>
          <w:lang w:val="pt-PT"/>
        </w:rPr>
        <w:t>do</w:t>
      </w:r>
      <w:r w:rsidRPr="00F76D63">
        <w:rPr>
          <w:rFonts w:eastAsia="Arial MT" w:cstheme="minorHAnsi"/>
          <w:spacing w:val="-2"/>
          <w:lang w:val="pt-PT"/>
        </w:rPr>
        <w:t xml:space="preserve"> </w:t>
      </w:r>
      <w:r w:rsidRPr="00F76D63">
        <w:rPr>
          <w:rFonts w:eastAsia="Arial MT" w:cstheme="minorHAnsi"/>
          <w:lang w:val="pt-PT"/>
        </w:rPr>
        <w:t>processo</w:t>
      </w:r>
      <w:r w:rsidRPr="00F76D63">
        <w:rPr>
          <w:rFonts w:eastAsia="Arial MT" w:cstheme="minorHAnsi"/>
          <w:spacing w:val="-1"/>
          <w:lang w:val="pt-PT"/>
        </w:rPr>
        <w:t xml:space="preserve"> </w:t>
      </w:r>
      <w:r w:rsidRPr="00F76D63">
        <w:rPr>
          <w:rFonts w:eastAsia="Arial MT" w:cstheme="minorHAnsi"/>
          <w:lang w:val="pt-PT"/>
        </w:rPr>
        <w:t>de</w:t>
      </w:r>
      <w:r w:rsidRPr="00F76D63">
        <w:rPr>
          <w:rFonts w:eastAsia="Arial MT" w:cstheme="minorHAnsi"/>
          <w:spacing w:val="-2"/>
          <w:lang w:val="pt-PT"/>
        </w:rPr>
        <w:t xml:space="preserve"> </w:t>
      </w:r>
      <w:r w:rsidRPr="00F76D63">
        <w:rPr>
          <w:rFonts w:eastAsia="Arial MT" w:cstheme="minorHAnsi"/>
          <w:lang w:val="pt-PT"/>
        </w:rPr>
        <w:t>contratação.</w:t>
      </w:r>
    </w:p>
    <w:p w14:paraId="75CAB350" w14:textId="77777777" w:rsidR="00971FD3" w:rsidRPr="00F76D63" w:rsidRDefault="00971FD3" w:rsidP="00805B44">
      <w:pPr>
        <w:widowControl w:val="0"/>
        <w:numPr>
          <w:ilvl w:val="1"/>
          <w:numId w:val="4"/>
        </w:numPr>
        <w:tabs>
          <w:tab w:val="left" w:pos="567"/>
        </w:tabs>
        <w:autoSpaceDE w:val="0"/>
        <w:autoSpaceDN w:val="0"/>
        <w:spacing w:before="118" w:after="0" w:line="276" w:lineRule="auto"/>
        <w:ind w:left="567" w:right="251" w:firstLine="0"/>
        <w:jc w:val="both"/>
        <w:rPr>
          <w:rFonts w:eastAsia="Arial MT" w:cstheme="minorHAnsi"/>
          <w:lang w:val="pt-PT"/>
        </w:rPr>
      </w:pPr>
      <w:r w:rsidRPr="00F76D63">
        <w:rPr>
          <w:rFonts w:eastAsia="Arial MT" w:cstheme="minorHAnsi"/>
          <w:lang w:val="pt-PT"/>
        </w:rPr>
        <w:t>Em caso de divergência entre disposições deste Aviso de Contratação Direta e de seus</w:t>
      </w:r>
      <w:r w:rsidRPr="00F76D63">
        <w:rPr>
          <w:rFonts w:eastAsia="Arial MT" w:cstheme="minorHAnsi"/>
          <w:spacing w:val="-53"/>
          <w:lang w:val="pt-PT"/>
        </w:rPr>
        <w:t xml:space="preserve"> </w:t>
      </w:r>
      <w:r w:rsidRPr="00F76D63">
        <w:rPr>
          <w:rFonts w:eastAsia="Arial MT" w:cstheme="minorHAnsi"/>
          <w:lang w:val="pt-PT"/>
        </w:rPr>
        <w:t>anexos</w:t>
      </w:r>
      <w:r w:rsidRPr="00F76D63">
        <w:rPr>
          <w:rFonts w:eastAsia="Arial MT" w:cstheme="minorHAnsi"/>
          <w:spacing w:val="-1"/>
          <w:lang w:val="pt-PT"/>
        </w:rPr>
        <w:t xml:space="preserve"> </w:t>
      </w:r>
      <w:r w:rsidRPr="00F76D63">
        <w:rPr>
          <w:rFonts w:eastAsia="Arial MT" w:cstheme="minorHAnsi"/>
          <w:lang w:val="pt-PT"/>
        </w:rPr>
        <w:t>ou</w:t>
      </w:r>
      <w:r w:rsidRPr="00F76D63">
        <w:rPr>
          <w:rFonts w:eastAsia="Arial MT" w:cstheme="minorHAnsi"/>
          <w:spacing w:val="-1"/>
          <w:lang w:val="pt-PT"/>
        </w:rPr>
        <w:t xml:space="preserve"> </w:t>
      </w:r>
      <w:r w:rsidRPr="00F76D63">
        <w:rPr>
          <w:rFonts w:eastAsia="Arial MT" w:cstheme="minorHAnsi"/>
          <w:lang w:val="pt-PT"/>
        </w:rPr>
        <w:t>demais</w:t>
      </w:r>
      <w:r w:rsidRPr="00F76D63">
        <w:rPr>
          <w:rFonts w:eastAsia="Arial MT" w:cstheme="minorHAnsi"/>
          <w:spacing w:val="-1"/>
          <w:lang w:val="pt-PT"/>
        </w:rPr>
        <w:t xml:space="preserve"> </w:t>
      </w:r>
      <w:r w:rsidRPr="00F76D63">
        <w:rPr>
          <w:rFonts w:eastAsia="Arial MT" w:cstheme="minorHAnsi"/>
          <w:lang w:val="pt-PT"/>
        </w:rPr>
        <w:t>peças</w:t>
      </w:r>
      <w:r w:rsidRPr="00F76D63">
        <w:rPr>
          <w:rFonts w:eastAsia="Arial MT" w:cstheme="minorHAnsi"/>
          <w:spacing w:val="-3"/>
          <w:lang w:val="pt-PT"/>
        </w:rPr>
        <w:t xml:space="preserve"> </w:t>
      </w:r>
      <w:r w:rsidRPr="00F76D63">
        <w:rPr>
          <w:rFonts w:eastAsia="Arial MT" w:cstheme="minorHAnsi"/>
          <w:lang w:val="pt-PT"/>
        </w:rPr>
        <w:t>que</w:t>
      </w:r>
      <w:r w:rsidRPr="00F76D63">
        <w:rPr>
          <w:rFonts w:eastAsia="Arial MT" w:cstheme="minorHAnsi"/>
          <w:spacing w:val="-1"/>
          <w:lang w:val="pt-PT"/>
        </w:rPr>
        <w:t xml:space="preserve"> </w:t>
      </w:r>
      <w:r w:rsidRPr="00F76D63">
        <w:rPr>
          <w:rFonts w:eastAsia="Arial MT" w:cstheme="minorHAnsi"/>
          <w:lang w:val="pt-PT"/>
        </w:rPr>
        <w:t>compõem</w:t>
      </w:r>
      <w:r w:rsidRPr="00F76D63">
        <w:rPr>
          <w:rFonts w:eastAsia="Arial MT" w:cstheme="minorHAnsi"/>
          <w:spacing w:val="-2"/>
          <w:lang w:val="pt-PT"/>
        </w:rPr>
        <w:t xml:space="preserve"> </w:t>
      </w:r>
      <w:r w:rsidRPr="00F76D63">
        <w:rPr>
          <w:rFonts w:eastAsia="Arial MT" w:cstheme="minorHAnsi"/>
          <w:lang w:val="pt-PT"/>
        </w:rPr>
        <w:t>o</w:t>
      </w:r>
      <w:r w:rsidRPr="00F76D63">
        <w:rPr>
          <w:rFonts w:eastAsia="Arial MT" w:cstheme="minorHAnsi"/>
          <w:spacing w:val="-2"/>
          <w:lang w:val="pt-PT"/>
        </w:rPr>
        <w:t xml:space="preserve"> </w:t>
      </w:r>
      <w:r w:rsidRPr="00F76D63">
        <w:rPr>
          <w:rFonts w:eastAsia="Arial MT" w:cstheme="minorHAnsi"/>
          <w:lang w:val="pt-PT"/>
        </w:rPr>
        <w:t>processo,</w:t>
      </w:r>
      <w:r w:rsidRPr="00F76D63">
        <w:rPr>
          <w:rFonts w:eastAsia="Arial MT" w:cstheme="minorHAnsi"/>
          <w:spacing w:val="-1"/>
          <w:lang w:val="pt-PT"/>
        </w:rPr>
        <w:t xml:space="preserve"> </w:t>
      </w:r>
      <w:r w:rsidRPr="00F76D63">
        <w:rPr>
          <w:rFonts w:eastAsia="Arial MT" w:cstheme="minorHAnsi"/>
          <w:lang w:val="pt-PT"/>
        </w:rPr>
        <w:t>prevalecerá</w:t>
      </w:r>
      <w:r w:rsidRPr="00F76D63">
        <w:rPr>
          <w:rFonts w:eastAsia="Arial MT" w:cstheme="minorHAnsi"/>
          <w:spacing w:val="-2"/>
          <w:lang w:val="pt-PT"/>
        </w:rPr>
        <w:t xml:space="preserve"> </w:t>
      </w:r>
      <w:r w:rsidRPr="00F76D63">
        <w:rPr>
          <w:rFonts w:eastAsia="Arial MT" w:cstheme="minorHAnsi"/>
          <w:lang w:val="pt-PT"/>
        </w:rPr>
        <w:t>as</w:t>
      </w:r>
      <w:r w:rsidRPr="00F76D63">
        <w:rPr>
          <w:rFonts w:eastAsia="Arial MT" w:cstheme="minorHAnsi"/>
          <w:spacing w:val="-1"/>
          <w:lang w:val="pt-PT"/>
        </w:rPr>
        <w:t xml:space="preserve"> </w:t>
      </w:r>
      <w:r w:rsidRPr="00F76D63">
        <w:rPr>
          <w:rFonts w:eastAsia="Arial MT" w:cstheme="minorHAnsi"/>
          <w:lang w:val="pt-PT"/>
        </w:rPr>
        <w:t>deste</w:t>
      </w:r>
      <w:r w:rsidRPr="00F76D63">
        <w:rPr>
          <w:rFonts w:eastAsia="Arial MT" w:cstheme="minorHAnsi"/>
          <w:spacing w:val="-1"/>
          <w:lang w:val="pt-PT"/>
        </w:rPr>
        <w:t xml:space="preserve"> </w:t>
      </w:r>
      <w:r w:rsidRPr="00F76D63">
        <w:rPr>
          <w:rFonts w:eastAsia="Arial MT" w:cstheme="minorHAnsi"/>
          <w:lang w:val="pt-PT"/>
        </w:rPr>
        <w:t>Aviso.</w:t>
      </w:r>
    </w:p>
    <w:p w14:paraId="7C4DF427" w14:textId="77777777" w:rsidR="00971FD3" w:rsidRPr="00F76D63" w:rsidRDefault="00971FD3" w:rsidP="00805B44">
      <w:pPr>
        <w:widowControl w:val="0"/>
        <w:numPr>
          <w:ilvl w:val="1"/>
          <w:numId w:val="4"/>
        </w:numPr>
        <w:tabs>
          <w:tab w:val="left" w:pos="567"/>
        </w:tabs>
        <w:autoSpaceDE w:val="0"/>
        <w:autoSpaceDN w:val="0"/>
        <w:spacing w:before="119" w:after="0" w:line="240" w:lineRule="auto"/>
        <w:ind w:left="567" w:right="251" w:firstLine="0"/>
        <w:jc w:val="both"/>
        <w:rPr>
          <w:rFonts w:eastAsia="Arial MT" w:cstheme="minorHAnsi"/>
          <w:lang w:val="pt-PT"/>
        </w:rPr>
      </w:pPr>
      <w:r w:rsidRPr="00F76D63">
        <w:rPr>
          <w:rFonts w:eastAsia="Arial MT" w:cstheme="minorHAnsi"/>
          <w:lang w:val="pt-PT"/>
        </w:rPr>
        <w:t>Da</w:t>
      </w:r>
      <w:r w:rsidRPr="00F76D63">
        <w:rPr>
          <w:rFonts w:eastAsia="Arial MT" w:cstheme="minorHAnsi"/>
          <w:spacing w:val="-4"/>
          <w:lang w:val="pt-PT"/>
        </w:rPr>
        <w:t xml:space="preserve"> </w:t>
      </w:r>
      <w:r w:rsidRPr="00F76D63">
        <w:rPr>
          <w:rFonts w:eastAsia="Arial MT" w:cstheme="minorHAnsi"/>
          <w:lang w:val="pt-PT"/>
        </w:rPr>
        <w:t>sessão</w:t>
      </w:r>
      <w:r w:rsidRPr="00F76D63">
        <w:rPr>
          <w:rFonts w:eastAsia="Arial MT" w:cstheme="minorHAnsi"/>
          <w:spacing w:val="-2"/>
          <w:lang w:val="pt-PT"/>
        </w:rPr>
        <w:t xml:space="preserve"> </w:t>
      </w:r>
      <w:r w:rsidRPr="00F76D63">
        <w:rPr>
          <w:rFonts w:eastAsia="Arial MT" w:cstheme="minorHAnsi"/>
          <w:lang w:val="pt-PT"/>
        </w:rPr>
        <w:t>pública</w:t>
      </w:r>
      <w:r w:rsidRPr="00F76D63">
        <w:rPr>
          <w:rFonts w:eastAsia="Arial MT" w:cstheme="minorHAnsi"/>
          <w:spacing w:val="-4"/>
          <w:lang w:val="pt-PT"/>
        </w:rPr>
        <w:t xml:space="preserve"> </w:t>
      </w:r>
      <w:r w:rsidRPr="00F76D63">
        <w:rPr>
          <w:rFonts w:eastAsia="Arial MT" w:cstheme="minorHAnsi"/>
          <w:lang w:val="pt-PT"/>
        </w:rPr>
        <w:t>será</w:t>
      </w:r>
      <w:r w:rsidRPr="00F76D63">
        <w:rPr>
          <w:rFonts w:eastAsia="Arial MT" w:cstheme="minorHAnsi"/>
          <w:spacing w:val="-2"/>
          <w:lang w:val="pt-PT"/>
        </w:rPr>
        <w:t xml:space="preserve"> </w:t>
      </w:r>
      <w:r w:rsidRPr="00F76D63">
        <w:rPr>
          <w:rFonts w:eastAsia="Arial MT" w:cstheme="minorHAnsi"/>
          <w:lang w:val="pt-PT"/>
        </w:rPr>
        <w:t>divulgada</w:t>
      </w:r>
      <w:r w:rsidRPr="00F76D63">
        <w:rPr>
          <w:rFonts w:eastAsia="Arial MT" w:cstheme="minorHAnsi"/>
          <w:spacing w:val="-4"/>
          <w:lang w:val="pt-PT"/>
        </w:rPr>
        <w:t xml:space="preserve"> </w:t>
      </w:r>
      <w:r w:rsidRPr="00F76D63">
        <w:rPr>
          <w:rFonts w:eastAsia="Arial MT" w:cstheme="minorHAnsi"/>
          <w:lang w:val="pt-PT"/>
        </w:rPr>
        <w:t>Ata</w:t>
      </w:r>
      <w:r w:rsidRPr="00F76D63">
        <w:rPr>
          <w:rFonts w:eastAsia="Arial MT" w:cstheme="minorHAnsi"/>
          <w:spacing w:val="-3"/>
          <w:lang w:val="pt-PT"/>
        </w:rPr>
        <w:t xml:space="preserve"> </w:t>
      </w:r>
      <w:r w:rsidRPr="00F76D63">
        <w:rPr>
          <w:rFonts w:eastAsia="Arial MT" w:cstheme="minorHAnsi"/>
          <w:lang w:val="pt-PT"/>
        </w:rPr>
        <w:t>no</w:t>
      </w:r>
      <w:r w:rsidRPr="00F76D63">
        <w:rPr>
          <w:rFonts w:eastAsia="Arial MT" w:cstheme="minorHAnsi"/>
          <w:spacing w:val="-3"/>
          <w:lang w:val="pt-PT"/>
        </w:rPr>
        <w:t xml:space="preserve"> </w:t>
      </w:r>
      <w:r w:rsidRPr="00F76D63">
        <w:rPr>
          <w:rFonts w:eastAsia="Arial MT" w:cstheme="minorHAnsi"/>
          <w:lang w:val="pt-PT"/>
        </w:rPr>
        <w:t>sistema</w:t>
      </w:r>
      <w:r w:rsidRPr="00F76D63">
        <w:rPr>
          <w:rFonts w:eastAsia="Arial MT" w:cstheme="minorHAnsi"/>
          <w:spacing w:val="-3"/>
          <w:lang w:val="pt-PT"/>
        </w:rPr>
        <w:t xml:space="preserve"> </w:t>
      </w:r>
      <w:r w:rsidRPr="00F76D63">
        <w:rPr>
          <w:rFonts w:eastAsia="Arial MT" w:cstheme="minorHAnsi"/>
          <w:lang w:val="pt-PT"/>
        </w:rPr>
        <w:t>eletrônico.</w:t>
      </w:r>
    </w:p>
    <w:p w14:paraId="559C722E" w14:textId="77777777" w:rsidR="00971FD3" w:rsidRPr="00F76D63" w:rsidRDefault="00971FD3" w:rsidP="00805B44">
      <w:pPr>
        <w:widowControl w:val="0"/>
        <w:numPr>
          <w:ilvl w:val="1"/>
          <w:numId w:val="4"/>
        </w:numPr>
        <w:tabs>
          <w:tab w:val="left" w:pos="567"/>
        </w:tabs>
        <w:autoSpaceDE w:val="0"/>
        <w:autoSpaceDN w:val="0"/>
        <w:spacing w:before="154" w:after="0" w:line="276" w:lineRule="auto"/>
        <w:ind w:left="567" w:right="251" w:firstLine="0"/>
        <w:jc w:val="both"/>
        <w:rPr>
          <w:rFonts w:eastAsia="Arial MT" w:cstheme="minorHAnsi"/>
          <w:lang w:val="pt-PT"/>
        </w:rPr>
      </w:pPr>
      <w:r w:rsidRPr="00F76D63">
        <w:rPr>
          <w:rFonts w:eastAsia="Arial MT" w:cstheme="minorHAnsi"/>
          <w:lang w:val="pt-PT"/>
        </w:rPr>
        <w:t>Integram este Aviso de Contratação Direta, para todos os fins e efeitos, os seguintes</w:t>
      </w:r>
      <w:r w:rsidRPr="00F76D63">
        <w:rPr>
          <w:rFonts w:eastAsia="Arial MT" w:cstheme="minorHAnsi"/>
          <w:spacing w:val="1"/>
          <w:lang w:val="pt-PT"/>
        </w:rPr>
        <w:t xml:space="preserve"> </w:t>
      </w:r>
      <w:r w:rsidRPr="00F76D63">
        <w:rPr>
          <w:rFonts w:eastAsia="Arial MT" w:cstheme="minorHAnsi"/>
          <w:lang w:val="pt-PT"/>
        </w:rPr>
        <w:t>anexos:</w:t>
      </w:r>
    </w:p>
    <w:p w14:paraId="25FFF535" w14:textId="12512F4E" w:rsidR="00971FD3" w:rsidRPr="00F76D63" w:rsidRDefault="00971FD3" w:rsidP="00805B44">
      <w:pPr>
        <w:widowControl w:val="0"/>
        <w:numPr>
          <w:ilvl w:val="1"/>
          <w:numId w:val="4"/>
        </w:numPr>
        <w:autoSpaceDE w:val="0"/>
        <w:autoSpaceDN w:val="0"/>
        <w:spacing w:before="154" w:after="0" w:line="276" w:lineRule="auto"/>
        <w:ind w:left="567" w:right="251" w:firstLine="0"/>
        <w:jc w:val="both"/>
        <w:rPr>
          <w:rFonts w:eastAsia="Arial MT" w:cstheme="minorHAnsi"/>
          <w:lang w:val="pt-PT"/>
        </w:rPr>
      </w:pPr>
      <w:r w:rsidRPr="00F76D63">
        <w:rPr>
          <w:rFonts w:eastAsia="Arial MT" w:cstheme="minorHAnsi"/>
          <w:lang w:val="pt-PT"/>
        </w:rPr>
        <w:t>ANEXO I - Termo</w:t>
      </w:r>
      <w:r w:rsidRPr="00F76D63">
        <w:rPr>
          <w:rFonts w:eastAsia="Arial MT" w:cstheme="minorHAnsi"/>
          <w:spacing w:val="-2"/>
          <w:lang w:val="pt-PT"/>
        </w:rPr>
        <w:t xml:space="preserve"> </w:t>
      </w:r>
      <w:r w:rsidRPr="00F76D63">
        <w:rPr>
          <w:rFonts w:eastAsia="Arial MT" w:cstheme="minorHAnsi"/>
          <w:lang w:val="pt-PT"/>
        </w:rPr>
        <w:t>de</w:t>
      </w:r>
      <w:r w:rsidRPr="00F76D63">
        <w:rPr>
          <w:rFonts w:eastAsia="Arial MT" w:cstheme="minorHAnsi"/>
          <w:spacing w:val="-4"/>
          <w:lang w:val="pt-PT"/>
        </w:rPr>
        <w:t xml:space="preserve"> </w:t>
      </w:r>
      <w:r w:rsidRPr="00F76D63">
        <w:rPr>
          <w:rFonts w:eastAsia="Arial MT" w:cstheme="minorHAnsi"/>
          <w:lang w:val="pt-PT"/>
        </w:rPr>
        <w:t>Referência</w:t>
      </w:r>
    </w:p>
    <w:p w14:paraId="676EAFEB" w14:textId="77777777" w:rsidR="00971FD3" w:rsidRPr="00F76D63" w:rsidRDefault="00971FD3" w:rsidP="00F76D63">
      <w:pPr>
        <w:widowControl w:val="0"/>
        <w:autoSpaceDE w:val="0"/>
        <w:autoSpaceDN w:val="0"/>
        <w:spacing w:before="3" w:after="0" w:line="240" w:lineRule="auto"/>
        <w:ind w:left="567" w:right="251"/>
        <w:rPr>
          <w:rFonts w:eastAsia="Arial MT" w:cstheme="minorHAnsi"/>
          <w:lang w:val="pt-PT"/>
        </w:rPr>
      </w:pPr>
    </w:p>
    <w:p w14:paraId="1EFCFCD5" w14:textId="3006E2C2" w:rsidR="00971FD3" w:rsidRPr="00F76D63" w:rsidRDefault="00971FD3" w:rsidP="00757B70">
      <w:pPr>
        <w:widowControl w:val="0"/>
        <w:numPr>
          <w:ilvl w:val="2"/>
          <w:numId w:val="4"/>
        </w:numPr>
        <w:autoSpaceDE w:val="0"/>
        <w:autoSpaceDN w:val="0"/>
        <w:spacing w:after="0" w:line="240" w:lineRule="auto"/>
        <w:ind w:left="567" w:right="251" w:firstLine="0"/>
        <w:jc w:val="both"/>
        <w:rPr>
          <w:rFonts w:eastAsia="Arial MT" w:cstheme="minorHAnsi"/>
          <w:lang w:val="pt-PT"/>
        </w:rPr>
      </w:pPr>
      <w:r w:rsidRPr="00F76D63">
        <w:rPr>
          <w:rFonts w:eastAsia="Arial MT" w:cstheme="minorHAnsi"/>
          <w:lang w:val="pt-PT"/>
        </w:rPr>
        <w:t>ANEXO</w:t>
      </w:r>
      <w:r w:rsidRPr="00F76D63">
        <w:rPr>
          <w:rFonts w:eastAsia="Arial MT" w:cstheme="minorHAnsi"/>
          <w:spacing w:val="-4"/>
          <w:lang w:val="pt-PT"/>
        </w:rPr>
        <w:t xml:space="preserve"> </w:t>
      </w:r>
      <w:r w:rsidRPr="00F76D63">
        <w:rPr>
          <w:rFonts w:eastAsia="Arial MT" w:cstheme="minorHAnsi"/>
          <w:lang w:val="pt-PT"/>
        </w:rPr>
        <w:t>I.1</w:t>
      </w:r>
      <w:r w:rsidRPr="00F76D63">
        <w:rPr>
          <w:rFonts w:eastAsia="Arial MT" w:cstheme="minorHAnsi"/>
          <w:spacing w:val="-5"/>
          <w:lang w:val="pt-PT"/>
        </w:rPr>
        <w:t xml:space="preserve"> </w:t>
      </w:r>
      <w:r w:rsidRPr="00F76D63">
        <w:rPr>
          <w:rFonts w:eastAsia="Arial MT" w:cstheme="minorHAnsi"/>
          <w:lang w:val="pt-PT"/>
        </w:rPr>
        <w:t>–</w:t>
      </w:r>
      <w:r w:rsidRPr="00F76D63">
        <w:rPr>
          <w:rFonts w:eastAsia="Arial MT" w:cstheme="minorHAnsi"/>
          <w:spacing w:val="-4"/>
          <w:lang w:val="pt-PT"/>
        </w:rPr>
        <w:t xml:space="preserve"> </w:t>
      </w:r>
      <w:r w:rsidRPr="00F76D63">
        <w:rPr>
          <w:rFonts w:eastAsia="Arial MT" w:cstheme="minorHAnsi"/>
          <w:lang w:val="pt-PT"/>
        </w:rPr>
        <w:t>Documentação</w:t>
      </w:r>
      <w:r w:rsidRPr="00F76D63">
        <w:rPr>
          <w:rFonts w:eastAsia="Arial MT" w:cstheme="minorHAnsi"/>
          <w:spacing w:val="-4"/>
          <w:lang w:val="pt-PT"/>
        </w:rPr>
        <w:t xml:space="preserve"> </w:t>
      </w:r>
      <w:r w:rsidRPr="00F76D63">
        <w:rPr>
          <w:rFonts w:eastAsia="Arial MT" w:cstheme="minorHAnsi"/>
          <w:lang w:val="pt-PT"/>
        </w:rPr>
        <w:t>exigida</w:t>
      </w:r>
      <w:r w:rsidRPr="00F76D63">
        <w:rPr>
          <w:rFonts w:eastAsia="Arial MT" w:cstheme="minorHAnsi"/>
          <w:spacing w:val="-3"/>
          <w:lang w:val="pt-PT"/>
        </w:rPr>
        <w:t xml:space="preserve"> </w:t>
      </w:r>
      <w:r w:rsidRPr="00F76D63">
        <w:rPr>
          <w:rFonts w:eastAsia="Arial MT" w:cstheme="minorHAnsi"/>
          <w:lang w:val="pt-PT"/>
        </w:rPr>
        <w:t>para</w:t>
      </w:r>
      <w:r w:rsidRPr="00F76D63">
        <w:rPr>
          <w:rFonts w:eastAsia="Arial MT" w:cstheme="minorHAnsi"/>
          <w:spacing w:val="-3"/>
          <w:lang w:val="pt-PT"/>
        </w:rPr>
        <w:t xml:space="preserve"> </w:t>
      </w:r>
      <w:r w:rsidRPr="00F76D63">
        <w:rPr>
          <w:rFonts w:eastAsia="Arial MT" w:cstheme="minorHAnsi"/>
          <w:lang w:val="pt-PT"/>
        </w:rPr>
        <w:t>Habilitação – Modelo de proposta - Declarações</w:t>
      </w:r>
    </w:p>
    <w:p w14:paraId="6A7C2BD4" w14:textId="77777777" w:rsidR="00971FD3" w:rsidRPr="00F76D63" w:rsidRDefault="00971FD3" w:rsidP="00757B70">
      <w:pPr>
        <w:widowControl w:val="0"/>
        <w:numPr>
          <w:ilvl w:val="2"/>
          <w:numId w:val="4"/>
        </w:numPr>
        <w:autoSpaceDE w:val="0"/>
        <w:autoSpaceDN w:val="0"/>
        <w:spacing w:before="154" w:after="0" w:line="240" w:lineRule="auto"/>
        <w:ind w:left="567" w:right="251" w:firstLine="0"/>
        <w:jc w:val="both"/>
        <w:rPr>
          <w:rFonts w:eastAsia="Arial MT" w:cstheme="minorHAnsi"/>
          <w:lang w:val="pt-PT"/>
        </w:rPr>
      </w:pPr>
      <w:r w:rsidRPr="00F76D63">
        <w:rPr>
          <w:rFonts w:eastAsia="Arial MT" w:cstheme="minorHAnsi"/>
          <w:lang w:val="pt-PT"/>
        </w:rPr>
        <w:t>ANEXO</w:t>
      </w:r>
      <w:r w:rsidRPr="00F76D63">
        <w:rPr>
          <w:rFonts w:eastAsia="Arial MT" w:cstheme="minorHAnsi"/>
          <w:spacing w:val="-3"/>
          <w:lang w:val="pt-PT"/>
        </w:rPr>
        <w:t xml:space="preserve"> </w:t>
      </w:r>
      <w:r w:rsidRPr="00F76D63">
        <w:rPr>
          <w:rFonts w:eastAsia="Arial MT" w:cstheme="minorHAnsi"/>
          <w:lang w:val="pt-PT"/>
        </w:rPr>
        <w:t xml:space="preserve">I.2 </w:t>
      </w:r>
      <w:r w:rsidRPr="00F76D63">
        <w:rPr>
          <w:rFonts w:eastAsia="Arial MT" w:cstheme="minorHAnsi"/>
          <w:spacing w:val="-2"/>
          <w:lang w:val="pt-PT"/>
        </w:rPr>
        <w:t xml:space="preserve"> </w:t>
      </w:r>
      <w:r w:rsidRPr="00F76D63">
        <w:rPr>
          <w:rFonts w:eastAsia="Arial MT" w:cstheme="minorHAnsi"/>
          <w:lang w:val="pt-PT"/>
        </w:rPr>
        <w:t>-</w:t>
      </w:r>
      <w:r w:rsidRPr="00F76D63">
        <w:rPr>
          <w:rFonts w:eastAsia="Arial MT" w:cstheme="minorHAnsi"/>
          <w:spacing w:val="-4"/>
          <w:lang w:val="pt-PT"/>
        </w:rPr>
        <w:t xml:space="preserve"> </w:t>
      </w:r>
      <w:r w:rsidRPr="00F76D63">
        <w:rPr>
          <w:rFonts w:eastAsia="Arial MT" w:cstheme="minorHAnsi"/>
          <w:lang w:val="pt-PT"/>
        </w:rPr>
        <w:t>Prodelo de proposta e declarações</w:t>
      </w:r>
    </w:p>
    <w:p w14:paraId="38AA438D" w14:textId="77777777" w:rsidR="00971FD3" w:rsidRPr="00F76D63" w:rsidRDefault="00971FD3" w:rsidP="00F76D63">
      <w:pPr>
        <w:widowControl w:val="0"/>
        <w:autoSpaceDE w:val="0"/>
        <w:autoSpaceDN w:val="0"/>
        <w:spacing w:after="0" w:line="240" w:lineRule="auto"/>
        <w:ind w:left="567" w:right="251"/>
        <w:jc w:val="both"/>
        <w:rPr>
          <w:rFonts w:eastAsia="Arial MT" w:cstheme="minorHAnsi"/>
          <w:lang w:val="pt-PT"/>
        </w:rPr>
      </w:pPr>
    </w:p>
    <w:p w14:paraId="76EE4266" w14:textId="3D146579" w:rsidR="00971FD3" w:rsidRPr="00F76D63" w:rsidRDefault="00971FD3" w:rsidP="00757B70">
      <w:pPr>
        <w:widowControl w:val="0"/>
        <w:numPr>
          <w:ilvl w:val="2"/>
          <w:numId w:val="4"/>
        </w:numPr>
        <w:autoSpaceDE w:val="0"/>
        <w:autoSpaceDN w:val="0"/>
        <w:spacing w:before="154" w:after="0" w:line="240" w:lineRule="auto"/>
        <w:ind w:left="567" w:right="251" w:firstLine="0"/>
        <w:jc w:val="both"/>
        <w:rPr>
          <w:rFonts w:eastAsia="Arial MT" w:cstheme="minorHAnsi"/>
          <w:lang w:val="pt-PT"/>
        </w:rPr>
      </w:pPr>
      <w:r w:rsidRPr="00F76D63">
        <w:rPr>
          <w:rFonts w:eastAsia="Arial MT" w:cstheme="minorHAnsi"/>
          <w:lang w:val="pt-PT"/>
        </w:rPr>
        <w:t>ANEXO II – ETP e Dispensa de Mapa de Risco</w:t>
      </w:r>
    </w:p>
    <w:p w14:paraId="2D763C84" w14:textId="4EF7E581" w:rsidR="00971FD3" w:rsidRPr="00F76D63" w:rsidRDefault="00971FD3" w:rsidP="00EB6856">
      <w:pPr>
        <w:widowControl w:val="0"/>
        <w:autoSpaceDE w:val="0"/>
        <w:autoSpaceDN w:val="0"/>
        <w:spacing w:before="6" w:after="0" w:line="240" w:lineRule="auto"/>
        <w:ind w:left="567" w:right="251"/>
        <w:rPr>
          <w:rFonts w:eastAsia="Arial MT" w:cstheme="minorHAnsi"/>
          <w:lang w:val="pt-PT"/>
        </w:rPr>
      </w:pPr>
    </w:p>
    <w:p w14:paraId="0AD6BB69" w14:textId="15E84613" w:rsidR="00971FD3" w:rsidRPr="00F76D63" w:rsidRDefault="00971FD3" w:rsidP="00EB6856">
      <w:pPr>
        <w:widowControl w:val="0"/>
        <w:autoSpaceDE w:val="0"/>
        <w:autoSpaceDN w:val="0"/>
        <w:spacing w:after="0" w:line="240" w:lineRule="auto"/>
        <w:ind w:left="567" w:right="251"/>
        <w:rPr>
          <w:rFonts w:eastAsia="Arial MT" w:cstheme="minorHAnsi"/>
          <w:b/>
          <w:lang w:val="pt-PT"/>
        </w:rPr>
      </w:pPr>
    </w:p>
    <w:p w14:paraId="6AE05387" w14:textId="43CB24A2" w:rsidR="00971FD3" w:rsidRPr="00F76D63" w:rsidRDefault="00971FD3" w:rsidP="00EB6856">
      <w:pPr>
        <w:widowControl w:val="0"/>
        <w:autoSpaceDE w:val="0"/>
        <w:autoSpaceDN w:val="0"/>
        <w:spacing w:after="0" w:line="240" w:lineRule="auto"/>
        <w:ind w:left="567" w:right="251"/>
        <w:jc w:val="right"/>
        <w:rPr>
          <w:rFonts w:eastAsia="Arial MT" w:cstheme="minorHAnsi"/>
          <w:b/>
          <w:lang w:val="pt-PT"/>
        </w:rPr>
      </w:pPr>
      <w:r w:rsidRPr="00F76D63">
        <w:rPr>
          <w:rFonts w:eastAsia="Arial MT" w:cstheme="minorHAnsi"/>
          <w:b/>
          <w:lang w:val="pt-PT"/>
        </w:rPr>
        <w:t>Caieiras,</w:t>
      </w:r>
      <w:r w:rsidR="00B17851">
        <w:rPr>
          <w:rFonts w:eastAsia="Arial MT" w:cstheme="minorHAnsi"/>
          <w:b/>
          <w:lang w:val="pt-PT"/>
        </w:rPr>
        <w:t xml:space="preserve"> </w:t>
      </w:r>
      <w:r w:rsidR="00336DC5">
        <w:rPr>
          <w:rFonts w:eastAsia="Arial MT" w:cstheme="minorHAnsi"/>
          <w:b/>
          <w:lang w:val="pt-PT"/>
        </w:rPr>
        <w:t>28</w:t>
      </w:r>
      <w:r w:rsidR="00CE0EAA" w:rsidRPr="00F76D63">
        <w:rPr>
          <w:rFonts w:eastAsia="Arial MT" w:cstheme="minorHAnsi"/>
          <w:b/>
          <w:lang w:val="pt-PT"/>
        </w:rPr>
        <w:t xml:space="preserve"> de </w:t>
      </w:r>
      <w:r w:rsidR="00805B44">
        <w:rPr>
          <w:rFonts w:eastAsia="Arial MT" w:cstheme="minorHAnsi"/>
          <w:b/>
          <w:lang w:val="pt-PT"/>
        </w:rPr>
        <w:t>outu</w:t>
      </w:r>
      <w:r w:rsidR="00E412BB" w:rsidRPr="00F76D63">
        <w:rPr>
          <w:rFonts w:eastAsia="Arial MT" w:cstheme="minorHAnsi"/>
          <w:b/>
          <w:lang w:val="pt-PT"/>
        </w:rPr>
        <w:t>bro</w:t>
      </w:r>
      <w:r w:rsidRPr="00F76D63">
        <w:rPr>
          <w:rFonts w:eastAsia="Arial MT" w:cstheme="minorHAnsi"/>
          <w:b/>
          <w:lang w:val="pt-PT"/>
        </w:rPr>
        <w:t xml:space="preserve"> de 202</w:t>
      </w:r>
      <w:r w:rsidR="00805B44">
        <w:rPr>
          <w:rFonts w:eastAsia="Arial MT" w:cstheme="minorHAnsi"/>
          <w:b/>
          <w:lang w:val="pt-PT"/>
        </w:rPr>
        <w:t>5</w:t>
      </w:r>
      <w:r w:rsidRPr="00F76D63">
        <w:rPr>
          <w:rFonts w:eastAsia="Arial MT" w:cstheme="minorHAnsi"/>
          <w:b/>
          <w:lang w:val="pt-PT"/>
        </w:rPr>
        <w:t>.</w:t>
      </w:r>
    </w:p>
    <w:p w14:paraId="3AF15E93" w14:textId="61C604BA" w:rsidR="00971FD3" w:rsidRPr="00F76D63" w:rsidRDefault="00971FD3" w:rsidP="00805B44">
      <w:pPr>
        <w:widowControl w:val="0"/>
        <w:autoSpaceDE w:val="0"/>
        <w:autoSpaceDN w:val="0"/>
        <w:spacing w:after="0" w:line="240" w:lineRule="auto"/>
        <w:ind w:left="567" w:right="251"/>
        <w:jc w:val="center"/>
        <w:rPr>
          <w:rFonts w:eastAsia="Arial MT" w:cstheme="minorHAnsi"/>
          <w:b/>
          <w:lang w:val="pt-PT"/>
        </w:rPr>
      </w:pPr>
    </w:p>
    <w:p w14:paraId="58C6030B" w14:textId="3CE9A6B3" w:rsidR="00971FD3" w:rsidRPr="00F76D63" w:rsidRDefault="00971FD3" w:rsidP="00EB6856">
      <w:pPr>
        <w:widowControl w:val="0"/>
        <w:autoSpaceDE w:val="0"/>
        <w:autoSpaceDN w:val="0"/>
        <w:spacing w:after="0" w:line="240" w:lineRule="auto"/>
        <w:ind w:left="567" w:right="251"/>
        <w:jc w:val="right"/>
        <w:rPr>
          <w:rFonts w:eastAsia="Arial MT" w:cstheme="minorHAnsi"/>
          <w:b/>
          <w:lang w:val="pt-PT"/>
        </w:rPr>
      </w:pPr>
    </w:p>
    <w:p w14:paraId="3A83D8AD" w14:textId="77777777" w:rsidR="00971FD3" w:rsidRPr="00F76D63" w:rsidRDefault="00971FD3" w:rsidP="005772E0">
      <w:pPr>
        <w:widowControl w:val="0"/>
        <w:autoSpaceDE w:val="0"/>
        <w:autoSpaceDN w:val="0"/>
        <w:spacing w:after="0" w:line="240" w:lineRule="auto"/>
        <w:ind w:right="251"/>
        <w:jc w:val="center"/>
        <w:rPr>
          <w:rFonts w:eastAsia="Arial MT" w:cstheme="minorHAnsi"/>
          <w:b/>
          <w:lang w:val="pt-PT"/>
        </w:rPr>
      </w:pPr>
      <w:r w:rsidRPr="00F76D63">
        <w:rPr>
          <w:rFonts w:eastAsia="Arial MT" w:cstheme="minorHAnsi"/>
          <w:b/>
          <w:lang w:val="pt-PT"/>
        </w:rPr>
        <w:t>Adriana de Lyra Santana Moretti</w:t>
      </w:r>
    </w:p>
    <w:p w14:paraId="52E28233" w14:textId="7228B3D1" w:rsidR="00B12B4C" w:rsidRDefault="00971FD3" w:rsidP="00F76D63">
      <w:pPr>
        <w:widowControl w:val="0"/>
        <w:autoSpaceDE w:val="0"/>
        <w:autoSpaceDN w:val="0"/>
        <w:spacing w:after="0" w:line="240" w:lineRule="auto"/>
        <w:ind w:left="567" w:right="251"/>
        <w:jc w:val="center"/>
        <w:rPr>
          <w:rFonts w:eastAsia="Arial MT" w:cstheme="minorHAnsi"/>
          <w:b/>
          <w:lang w:val="pt-PT"/>
        </w:rPr>
      </w:pPr>
      <w:r w:rsidRPr="00F76D63">
        <w:rPr>
          <w:rFonts w:eastAsia="Arial MT" w:cstheme="minorHAnsi"/>
          <w:b/>
          <w:lang w:val="pt-PT"/>
        </w:rPr>
        <w:t>Agente de contrataçã</w:t>
      </w:r>
      <w:r w:rsidR="005772E0" w:rsidRPr="00F76D63">
        <w:rPr>
          <w:rFonts w:eastAsia="Arial MT" w:cstheme="minorHAnsi"/>
          <w:b/>
          <w:lang w:val="pt-PT"/>
        </w:rPr>
        <w:t>o</w:t>
      </w:r>
    </w:p>
    <w:p w14:paraId="1E873F0E" w14:textId="6349300B" w:rsidR="00805B44" w:rsidRDefault="00805B44" w:rsidP="00F76D63">
      <w:pPr>
        <w:widowControl w:val="0"/>
        <w:autoSpaceDE w:val="0"/>
        <w:autoSpaceDN w:val="0"/>
        <w:spacing w:after="0" w:line="240" w:lineRule="auto"/>
        <w:ind w:left="567" w:right="251"/>
        <w:jc w:val="center"/>
        <w:rPr>
          <w:rFonts w:eastAsia="Arial MT" w:cstheme="minorHAnsi"/>
          <w:b/>
          <w:lang w:val="pt-PT"/>
        </w:rPr>
      </w:pPr>
    </w:p>
    <w:p w14:paraId="09C503FF" w14:textId="6636F3A0"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652D1E7C" w14:textId="0EF76154"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435D84AB" w14:textId="75B773F4"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19E83DB2" w14:textId="7D93986C"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224B615F" w14:textId="789A699E" w:rsidR="00336DC5" w:rsidRDefault="00336DC5" w:rsidP="00F76D63">
      <w:pPr>
        <w:widowControl w:val="0"/>
        <w:autoSpaceDE w:val="0"/>
        <w:autoSpaceDN w:val="0"/>
        <w:spacing w:after="0" w:line="240" w:lineRule="auto"/>
        <w:ind w:left="567" w:right="251"/>
        <w:jc w:val="center"/>
        <w:rPr>
          <w:rFonts w:eastAsia="Arial MT" w:cstheme="minorHAnsi"/>
          <w:b/>
          <w:lang w:val="pt-PT"/>
        </w:rPr>
      </w:pPr>
      <w:r>
        <w:rPr>
          <w:rFonts w:eastAsia="Arial MT" w:cstheme="minorHAnsi"/>
          <w:b/>
          <w:lang w:val="pt-PT"/>
        </w:rPr>
        <w:t>Josefa Maria Marques Santos</w:t>
      </w:r>
    </w:p>
    <w:p w14:paraId="30D16216" w14:textId="7088BC02" w:rsidR="00336DC5" w:rsidRDefault="00336DC5" w:rsidP="00F76D63">
      <w:pPr>
        <w:widowControl w:val="0"/>
        <w:autoSpaceDE w:val="0"/>
        <w:autoSpaceDN w:val="0"/>
        <w:spacing w:after="0" w:line="240" w:lineRule="auto"/>
        <w:ind w:left="567" w:right="251"/>
        <w:jc w:val="center"/>
        <w:rPr>
          <w:rFonts w:eastAsia="Arial MT" w:cstheme="minorHAnsi"/>
          <w:b/>
          <w:lang w:val="pt-PT"/>
        </w:rPr>
      </w:pPr>
      <w:r>
        <w:rPr>
          <w:rFonts w:eastAsia="Arial MT" w:cstheme="minorHAnsi"/>
          <w:b/>
          <w:lang w:val="pt-PT"/>
        </w:rPr>
        <w:t>Presidente</w:t>
      </w:r>
    </w:p>
    <w:p w14:paraId="66B4B268" w14:textId="3D2D3425"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0A364CA8" w14:textId="60277B02"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65A6DB7C" w14:textId="4D3F0321"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0567F616" w14:textId="00586F74"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5BB8773A" w14:textId="4EC2CDDA"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22600DFF" w14:textId="5A05B565"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280CC1A7" w14:textId="0C6DF4F8"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715B84A4" w14:textId="77777777" w:rsidR="00336DC5" w:rsidRDefault="00336DC5" w:rsidP="00F76D63">
      <w:pPr>
        <w:widowControl w:val="0"/>
        <w:autoSpaceDE w:val="0"/>
        <w:autoSpaceDN w:val="0"/>
        <w:spacing w:after="0" w:line="240" w:lineRule="auto"/>
        <w:ind w:left="567" w:right="251"/>
        <w:jc w:val="center"/>
        <w:rPr>
          <w:rFonts w:eastAsia="Arial MT" w:cstheme="minorHAnsi"/>
          <w:b/>
          <w:lang w:val="pt-PT"/>
        </w:rPr>
      </w:pPr>
    </w:p>
    <w:p w14:paraId="69B63219" w14:textId="77777777" w:rsidR="00757B70" w:rsidRPr="00F76D63" w:rsidRDefault="00757B70" w:rsidP="00F76D63">
      <w:pPr>
        <w:widowControl w:val="0"/>
        <w:autoSpaceDE w:val="0"/>
        <w:autoSpaceDN w:val="0"/>
        <w:spacing w:after="0" w:line="240" w:lineRule="auto"/>
        <w:ind w:left="567" w:right="251"/>
        <w:jc w:val="center"/>
        <w:rPr>
          <w:rFonts w:eastAsia="Arial MT" w:cstheme="minorHAnsi"/>
          <w:b/>
          <w:lang w:val="pt-PT"/>
        </w:rPr>
      </w:pPr>
    </w:p>
    <w:p w14:paraId="56A9C1BB" w14:textId="77777777" w:rsidR="00B12B4C" w:rsidRPr="00F76D63" w:rsidRDefault="00B12B4C" w:rsidP="00B12B4C">
      <w:pPr>
        <w:ind w:left="567"/>
        <w:jc w:val="center"/>
        <w:rPr>
          <w:rFonts w:cstheme="minorHAnsi"/>
          <w:b/>
          <w:bCs/>
        </w:rPr>
      </w:pPr>
      <w:r w:rsidRPr="00F76D63">
        <w:rPr>
          <w:rFonts w:cstheme="minorHAnsi"/>
          <w:b/>
          <w:bCs/>
        </w:rPr>
        <w:t>TERMO DE REFERÊNCIA</w:t>
      </w:r>
    </w:p>
    <w:p w14:paraId="497A0FA7" w14:textId="77777777" w:rsidR="00B12B4C" w:rsidRPr="00F76D63" w:rsidRDefault="00B12B4C" w:rsidP="00B12B4C">
      <w:pPr>
        <w:ind w:left="567"/>
        <w:jc w:val="center"/>
        <w:rPr>
          <w:rFonts w:cstheme="minorHAnsi"/>
          <w:b/>
          <w:bCs/>
        </w:rPr>
      </w:pPr>
    </w:p>
    <w:p w14:paraId="19446EC9" w14:textId="458AC5BE" w:rsidR="00B12B4C" w:rsidRPr="00F76D63" w:rsidRDefault="00B12B4C" w:rsidP="00F76D63">
      <w:pPr>
        <w:ind w:left="567"/>
        <w:rPr>
          <w:rFonts w:cstheme="minorHAnsi"/>
        </w:rPr>
      </w:pPr>
      <w:r w:rsidRPr="00F76D63">
        <w:rPr>
          <w:rFonts w:cstheme="minorHAnsi"/>
          <w:b/>
          <w:bCs/>
        </w:rPr>
        <w:t>Processo Administrativo nº</w:t>
      </w:r>
      <w:r w:rsidRPr="00F76D63">
        <w:rPr>
          <w:rFonts w:cstheme="minorHAnsi"/>
        </w:rPr>
        <w:t xml:space="preserve">: </w:t>
      </w:r>
      <w:r w:rsidR="00805B44">
        <w:rPr>
          <w:rFonts w:cstheme="minorHAnsi"/>
        </w:rPr>
        <w:t>38</w:t>
      </w:r>
      <w:r w:rsidRPr="00F76D63">
        <w:rPr>
          <w:rFonts w:cstheme="minorHAnsi"/>
        </w:rPr>
        <w:t>/202</w:t>
      </w:r>
      <w:r w:rsidR="00805B44">
        <w:rPr>
          <w:rFonts w:cstheme="minorHAnsi"/>
        </w:rPr>
        <w:t>5</w:t>
      </w:r>
      <w:r w:rsidRPr="00F76D63">
        <w:rPr>
          <w:rFonts w:cstheme="minorHAnsi"/>
        </w:rPr>
        <w:br/>
      </w:r>
    </w:p>
    <w:p w14:paraId="522A3CCE" w14:textId="21302493" w:rsidR="00B12B4C" w:rsidRPr="00F76D63" w:rsidRDefault="00B12B4C" w:rsidP="00805B44">
      <w:pPr>
        <w:ind w:left="567"/>
        <w:rPr>
          <w:rFonts w:cstheme="minorHAnsi"/>
        </w:rPr>
      </w:pPr>
      <w:r w:rsidRPr="00F76D63">
        <w:rPr>
          <w:rFonts w:cstheme="minorHAnsi"/>
          <w:b/>
          <w:bCs/>
        </w:rPr>
        <w:t>Informações Básicas</w:t>
      </w:r>
      <w:r w:rsidRPr="00F76D63">
        <w:rPr>
          <w:rFonts w:cstheme="minorHAnsi"/>
        </w:rPr>
        <w:br/>
        <w:t>UASG: 930918 - Câmara Municipal de Caieiras/SP</w:t>
      </w:r>
      <w:r w:rsidRPr="00F76D63">
        <w:rPr>
          <w:rFonts w:cstheme="minorHAnsi"/>
        </w:rPr>
        <w:br/>
      </w:r>
    </w:p>
    <w:p w14:paraId="396B9E60" w14:textId="77777777" w:rsidR="00B12B4C" w:rsidRPr="00F76D63" w:rsidRDefault="00B12B4C" w:rsidP="00B12B4C">
      <w:pPr>
        <w:pStyle w:val="PargrafodaLista"/>
        <w:widowControl/>
        <w:numPr>
          <w:ilvl w:val="0"/>
          <w:numId w:val="25"/>
        </w:numPr>
        <w:autoSpaceDE/>
        <w:autoSpaceDN/>
        <w:spacing w:after="160" w:line="259" w:lineRule="auto"/>
        <w:ind w:left="567" w:firstLine="0"/>
        <w:contextualSpacing/>
        <w:jc w:val="left"/>
        <w:rPr>
          <w:rFonts w:asciiTheme="minorHAnsi" w:hAnsiTheme="minorHAnsi" w:cstheme="minorHAnsi"/>
          <w:b/>
          <w:bCs/>
        </w:rPr>
      </w:pPr>
      <w:r w:rsidRPr="00F76D63">
        <w:rPr>
          <w:rFonts w:asciiTheme="minorHAnsi" w:hAnsiTheme="minorHAnsi" w:cstheme="minorHAnsi"/>
          <w:b/>
          <w:bCs/>
        </w:rPr>
        <w:t>Definição do Objeto</w:t>
      </w:r>
    </w:p>
    <w:p w14:paraId="70A7A628" w14:textId="77777777" w:rsidR="00B12B4C" w:rsidRPr="00F76D63" w:rsidRDefault="00B12B4C" w:rsidP="00B12B4C">
      <w:pPr>
        <w:pStyle w:val="PargrafodaLista"/>
        <w:ind w:left="567"/>
        <w:rPr>
          <w:rFonts w:asciiTheme="minorHAnsi" w:hAnsiTheme="minorHAnsi" w:cstheme="minorHAnsi"/>
          <w:b/>
          <w:bCs/>
        </w:rPr>
      </w:pPr>
    </w:p>
    <w:p w14:paraId="6A9E5233" w14:textId="77777777" w:rsidR="00B12B4C" w:rsidRPr="00F76D63" w:rsidRDefault="00B12B4C" w:rsidP="00B12B4C">
      <w:pPr>
        <w:pStyle w:val="PargrafodaLista"/>
        <w:widowControl/>
        <w:numPr>
          <w:ilvl w:val="1"/>
          <w:numId w:val="25"/>
        </w:numPr>
        <w:autoSpaceDE/>
        <w:autoSpaceDN/>
        <w:spacing w:after="160" w:line="259" w:lineRule="auto"/>
        <w:ind w:left="567" w:firstLine="0"/>
        <w:contextualSpacing/>
        <w:jc w:val="left"/>
        <w:rPr>
          <w:rFonts w:asciiTheme="minorHAnsi" w:hAnsiTheme="minorHAnsi" w:cstheme="minorHAnsi"/>
          <w:b/>
          <w:bCs/>
        </w:rPr>
      </w:pPr>
      <w:r w:rsidRPr="00F76D63">
        <w:rPr>
          <w:rFonts w:asciiTheme="minorHAnsi" w:hAnsiTheme="minorHAnsi" w:cstheme="minorHAnsi"/>
          <w:b/>
          <w:bCs/>
        </w:rPr>
        <w:t>Condições Gerais da Contratação</w:t>
      </w:r>
    </w:p>
    <w:p w14:paraId="56C47087" w14:textId="77777777" w:rsidR="00B12B4C" w:rsidRPr="00F76D63" w:rsidRDefault="00B12B4C" w:rsidP="00B12B4C">
      <w:pPr>
        <w:ind w:left="567"/>
        <w:rPr>
          <w:rFonts w:cstheme="minorHAnsi"/>
          <w:b/>
          <w:bCs/>
        </w:rPr>
      </w:pPr>
    </w:p>
    <w:p w14:paraId="491DCA80" w14:textId="64B4ABAC" w:rsidR="00B12B4C" w:rsidRPr="00F76D63" w:rsidRDefault="00B12B4C" w:rsidP="00B12B4C">
      <w:pPr>
        <w:ind w:left="567"/>
        <w:jc w:val="both"/>
        <w:rPr>
          <w:rFonts w:cstheme="minorHAnsi"/>
        </w:rPr>
      </w:pPr>
      <w:r w:rsidRPr="00F76D63">
        <w:rPr>
          <w:rFonts w:cstheme="minorHAnsi"/>
        </w:rPr>
        <w:t xml:space="preserve">A contratação tem por objeto a prestação de serviços especializados de pintura </w:t>
      </w:r>
      <w:r w:rsidR="00805B44">
        <w:rPr>
          <w:rFonts w:cstheme="minorHAnsi"/>
        </w:rPr>
        <w:t>interna</w:t>
      </w:r>
      <w:r w:rsidRPr="00F76D63">
        <w:rPr>
          <w:rFonts w:cstheme="minorHAnsi"/>
        </w:rPr>
        <w:t xml:space="preserve"> e do gradil da sede da Câmara Municipal de Caieiras. Os serviços incluem a preparação das superfícies, reparo de fissuras, aplicação </w:t>
      </w:r>
      <w:r w:rsidR="001545B1">
        <w:rPr>
          <w:rFonts w:cstheme="minorHAnsi"/>
        </w:rPr>
        <w:t>lixamento</w:t>
      </w:r>
      <w:r w:rsidRPr="00F76D63">
        <w:rPr>
          <w:rFonts w:cstheme="minorHAnsi"/>
        </w:rPr>
        <w:t xml:space="preserve"> em superfícies metálicas e a pintura final com materiais de alta durabilidade, garantindo o acabamento adequado.</w:t>
      </w:r>
    </w:p>
    <w:p w14:paraId="16EE7A14" w14:textId="7F980BEF" w:rsidR="00B12B4C" w:rsidRPr="00F76D63" w:rsidRDefault="00B12B4C" w:rsidP="00B12B4C">
      <w:pPr>
        <w:ind w:left="567"/>
        <w:jc w:val="both"/>
        <w:rPr>
          <w:rFonts w:cstheme="minorHAnsi"/>
        </w:rPr>
      </w:pPr>
      <w:r w:rsidRPr="00F76D63">
        <w:rPr>
          <w:rFonts w:cstheme="minorHAnsi"/>
        </w:rPr>
        <w:t xml:space="preserve">A empresa contratada deverá fornecer todos os insumos necessários para a execução, incluindo tintas acrílicas para superfícies </w:t>
      </w:r>
      <w:r w:rsidR="001545B1">
        <w:rPr>
          <w:rFonts w:cstheme="minorHAnsi"/>
        </w:rPr>
        <w:t>internas</w:t>
      </w:r>
      <w:r w:rsidRPr="00F76D63">
        <w:rPr>
          <w:rFonts w:cstheme="minorHAnsi"/>
        </w:rPr>
        <w:t>, esmalte sintético para o gradil metálico, lixas, massa corrida e demais ferramentas. A execução deverá seguir rigorosamente as especificações técnicas e normas de segurança aplicáveis, conforme previsto no presente Termo de Referência.</w:t>
      </w:r>
    </w:p>
    <w:p w14:paraId="55CE021E" w14:textId="4BBE443F" w:rsidR="00B12B4C" w:rsidRPr="00F76D63" w:rsidRDefault="00B12B4C" w:rsidP="00B12B4C">
      <w:pPr>
        <w:ind w:left="567"/>
        <w:jc w:val="both"/>
        <w:rPr>
          <w:rFonts w:cstheme="minorHAnsi"/>
        </w:rPr>
      </w:pPr>
      <w:r w:rsidRPr="00F76D63">
        <w:rPr>
          <w:rFonts w:cstheme="minorHAnsi"/>
        </w:rPr>
        <w:t>Este serviço será realizado sob a modalidade de empreitada por preço global, conforme estabelecido no art.</w:t>
      </w:r>
      <w:r w:rsidR="00757B70" w:rsidRPr="00757B70">
        <w:t xml:space="preserve"> </w:t>
      </w:r>
      <w:r w:rsidR="00757B70" w:rsidRPr="00757B70">
        <w:rPr>
          <w:rFonts w:cstheme="minorHAnsi"/>
        </w:rPr>
        <w:t xml:space="preserve">6º, XXXII </w:t>
      </w:r>
      <w:r w:rsidR="00757B70">
        <w:rPr>
          <w:rFonts w:cstheme="minorHAnsi"/>
        </w:rPr>
        <w:t>e art. 46</w:t>
      </w:r>
      <w:r w:rsidRPr="00F76D63">
        <w:rPr>
          <w:rFonts w:cstheme="minorHAnsi"/>
        </w:rPr>
        <w:t xml:space="preserve"> da Lei nº 14.133/2021, em um prazo máximo de </w:t>
      </w:r>
      <w:r w:rsidR="00757B70">
        <w:rPr>
          <w:rFonts w:cstheme="minorHAnsi"/>
        </w:rPr>
        <w:t>30</w:t>
      </w:r>
      <w:r w:rsidRPr="00F76D63">
        <w:rPr>
          <w:rFonts w:cstheme="minorHAnsi"/>
        </w:rPr>
        <w:t xml:space="preserve"> dias corridos, contados a partir da emissão da Ordem de Serviço. Não haverá pagamentos parciais, e o valor total será pago após a conclusão e aceitação definitiva dos serviços.</w:t>
      </w:r>
    </w:p>
    <w:tbl>
      <w:tblPr>
        <w:tblW w:w="0" w:type="auto"/>
        <w:tblCellMar>
          <w:left w:w="70" w:type="dxa"/>
          <w:right w:w="70" w:type="dxa"/>
        </w:tblCellMar>
        <w:tblLook w:val="04A0" w:firstRow="1" w:lastRow="0" w:firstColumn="1" w:lastColumn="0" w:noHBand="0" w:noVBand="1"/>
      </w:tblPr>
      <w:tblGrid>
        <w:gridCol w:w="1402"/>
        <w:gridCol w:w="2088"/>
        <w:gridCol w:w="963"/>
        <w:gridCol w:w="1241"/>
        <w:gridCol w:w="1675"/>
        <w:gridCol w:w="1137"/>
        <w:gridCol w:w="1931"/>
      </w:tblGrid>
      <w:tr w:rsidR="00B66F04" w:rsidRPr="00B66F04" w14:paraId="120B4B4E" w14:textId="77777777" w:rsidTr="00B66F04">
        <w:trPr>
          <w:trHeight w:val="401"/>
        </w:trPr>
        <w:tc>
          <w:tcPr>
            <w:tcW w:w="0" w:type="auto"/>
            <w:gridSpan w:val="7"/>
            <w:tcBorders>
              <w:top w:val="single" w:sz="8" w:space="0" w:color="auto"/>
              <w:left w:val="single" w:sz="8" w:space="0" w:color="auto"/>
              <w:bottom w:val="single" w:sz="4" w:space="0" w:color="auto"/>
              <w:right w:val="single" w:sz="8" w:space="0" w:color="auto"/>
            </w:tcBorders>
            <w:shd w:val="pct12" w:color="000000" w:fill="D2D2D2"/>
            <w:vAlign w:val="center"/>
          </w:tcPr>
          <w:p w14:paraId="3C4DDC5A" w14:textId="77777777" w:rsidR="00B66F04" w:rsidRPr="00B66F04" w:rsidRDefault="00B66F04" w:rsidP="00B66F04">
            <w:pPr>
              <w:spacing w:after="0" w:line="240" w:lineRule="auto"/>
              <w:jc w:val="center"/>
              <w:rPr>
                <w:rFonts w:ascii="Arial" w:eastAsia="Times New Roman" w:hAnsi="Arial" w:cs="Arial"/>
                <w:b/>
                <w:bCs/>
                <w:sz w:val="24"/>
                <w:szCs w:val="24"/>
                <w:lang w:eastAsia="pt-BR"/>
              </w:rPr>
            </w:pPr>
            <w:r w:rsidRPr="00B66F04">
              <w:rPr>
                <w:rFonts w:ascii="Arial" w:eastAsia="Times New Roman" w:hAnsi="Arial" w:cs="Arial"/>
                <w:b/>
                <w:bCs/>
                <w:sz w:val="24"/>
                <w:szCs w:val="24"/>
                <w:lang w:eastAsia="pt-BR"/>
              </w:rPr>
              <w:t>TABELA DE ESTIMATIVA DE PREÇOS – COMPRAS.GOV</w:t>
            </w:r>
          </w:p>
        </w:tc>
      </w:tr>
      <w:tr w:rsidR="00B66F04" w:rsidRPr="00B66F04" w14:paraId="225EFAAD" w14:textId="77777777" w:rsidTr="00B66F04">
        <w:trPr>
          <w:trHeight w:val="833"/>
        </w:trPr>
        <w:tc>
          <w:tcPr>
            <w:tcW w:w="0" w:type="auto"/>
            <w:tcBorders>
              <w:top w:val="single" w:sz="8" w:space="0" w:color="auto"/>
              <w:left w:val="single" w:sz="8" w:space="0" w:color="auto"/>
              <w:bottom w:val="single" w:sz="4" w:space="0" w:color="auto"/>
              <w:right w:val="single" w:sz="4" w:space="0" w:color="auto"/>
            </w:tcBorders>
            <w:shd w:val="pct12" w:color="000000" w:fill="D2D2D2"/>
            <w:vAlign w:val="center"/>
            <w:hideMark/>
          </w:tcPr>
          <w:p w14:paraId="5654A44F"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Item</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083054A7"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Descrição</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412C3800"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CATSER</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586D2DB8"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 xml:space="preserve">Quantidade </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6F7FBDE3"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Unidade</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12A4A9B3"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Valor do serviço</w:t>
            </w:r>
          </w:p>
        </w:tc>
        <w:tc>
          <w:tcPr>
            <w:tcW w:w="0" w:type="auto"/>
            <w:tcBorders>
              <w:top w:val="single" w:sz="8" w:space="0" w:color="auto"/>
              <w:left w:val="nil"/>
              <w:bottom w:val="single" w:sz="4" w:space="0" w:color="auto"/>
              <w:right w:val="single" w:sz="8" w:space="0" w:color="auto"/>
            </w:tcBorders>
            <w:shd w:val="pct12" w:color="000000" w:fill="D2D2D2"/>
            <w:vAlign w:val="center"/>
            <w:hideMark/>
          </w:tcPr>
          <w:p w14:paraId="520EF1CC" w14:textId="77777777" w:rsidR="00B66F04" w:rsidRPr="00B66F04" w:rsidRDefault="00B66F04" w:rsidP="00B66F04">
            <w:pPr>
              <w:spacing w:after="0" w:line="240" w:lineRule="auto"/>
              <w:jc w:val="center"/>
              <w:rPr>
                <w:rFonts w:ascii="Arial" w:eastAsia="Times New Roman" w:hAnsi="Arial" w:cs="Arial"/>
                <w:b/>
                <w:bCs/>
                <w:sz w:val="20"/>
                <w:szCs w:val="20"/>
                <w:lang w:eastAsia="pt-BR"/>
              </w:rPr>
            </w:pPr>
            <w:r w:rsidRPr="00B66F04">
              <w:rPr>
                <w:rFonts w:ascii="Arial" w:eastAsia="Times New Roman" w:hAnsi="Arial" w:cs="Arial"/>
                <w:b/>
                <w:bCs/>
                <w:sz w:val="20"/>
                <w:szCs w:val="20"/>
                <w:lang w:eastAsia="pt-BR"/>
              </w:rPr>
              <w:t>Valor do estimado Total (R$ x M²)</w:t>
            </w:r>
          </w:p>
        </w:tc>
      </w:tr>
      <w:tr w:rsidR="00B66F04" w:rsidRPr="00B66F04" w14:paraId="57A60299" w14:textId="77777777" w:rsidTr="00B66F04">
        <w:trPr>
          <w:trHeight w:val="45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0C370FA"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D1EE27"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Obras civis - pequenas Obras / pintura em geral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AA2503"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13455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5AAB92"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5435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74E4D1"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Serviço - M²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7B0B87"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R$ 17,00</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14:paraId="1D761F93"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R$ 92.395,00</w:t>
            </w:r>
          </w:p>
        </w:tc>
      </w:tr>
      <w:tr w:rsidR="00B66F04" w:rsidRPr="00B66F04" w14:paraId="1CBAD432" w14:textId="77777777" w:rsidTr="00B66F04">
        <w:trPr>
          <w:trHeight w:val="450"/>
        </w:trPr>
        <w:tc>
          <w:tcPr>
            <w:tcW w:w="0" w:type="auto"/>
            <w:vMerge/>
            <w:tcBorders>
              <w:top w:val="nil"/>
              <w:left w:val="single" w:sz="8" w:space="0" w:color="auto"/>
              <w:bottom w:val="single" w:sz="4" w:space="0" w:color="auto"/>
              <w:right w:val="single" w:sz="4" w:space="0" w:color="auto"/>
            </w:tcBorders>
            <w:vAlign w:val="center"/>
            <w:hideMark/>
          </w:tcPr>
          <w:p w14:paraId="16BE8A44"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26CB0EA6"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6FDB5C5"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E331AA2"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6991B169"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154FECF4"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3641FE05" w14:textId="77777777" w:rsidR="00B66F04" w:rsidRPr="00B66F04" w:rsidRDefault="00B66F04" w:rsidP="00B66F04">
            <w:pPr>
              <w:spacing w:after="0" w:line="240" w:lineRule="auto"/>
              <w:rPr>
                <w:rFonts w:ascii="Arial" w:eastAsia="Times New Roman" w:hAnsi="Arial" w:cs="Arial"/>
                <w:sz w:val="20"/>
                <w:szCs w:val="20"/>
                <w:lang w:eastAsia="pt-BR"/>
              </w:rPr>
            </w:pPr>
          </w:p>
        </w:tc>
      </w:tr>
      <w:tr w:rsidR="00B66F04" w:rsidRPr="00B66F04" w14:paraId="3629D604" w14:textId="77777777" w:rsidTr="00B66F04">
        <w:trPr>
          <w:trHeight w:val="1455"/>
        </w:trPr>
        <w:tc>
          <w:tcPr>
            <w:tcW w:w="0" w:type="auto"/>
            <w:vMerge/>
            <w:tcBorders>
              <w:top w:val="nil"/>
              <w:left w:val="single" w:sz="8" w:space="0" w:color="auto"/>
              <w:bottom w:val="single" w:sz="4" w:space="0" w:color="auto"/>
              <w:right w:val="single" w:sz="4" w:space="0" w:color="auto"/>
            </w:tcBorders>
            <w:vAlign w:val="center"/>
            <w:hideMark/>
          </w:tcPr>
          <w:p w14:paraId="466B357D"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19EFE683"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236AEADC"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7C0C766"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19AE66DA"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2AC8805" w14:textId="77777777" w:rsidR="00B66F04" w:rsidRPr="00B66F04" w:rsidRDefault="00B66F04" w:rsidP="00B66F04">
            <w:pPr>
              <w:spacing w:after="0" w:line="240" w:lineRule="auto"/>
              <w:rPr>
                <w:rFonts w:ascii="Arial" w:eastAsia="Times New Roman"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3FEB04F4" w14:textId="77777777" w:rsidR="00B66F04" w:rsidRPr="00B66F04" w:rsidRDefault="00B66F04" w:rsidP="00B66F04">
            <w:pPr>
              <w:spacing w:after="0" w:line="240" w:lineRule="auto"/>
              <w:rPr>
                <w:rFonts w:ascii="Arial" w:eastAsia="Times New Roman" w:hAnsi="Arial" w:cs="Arial"/>
                <w:sz w:val="20"/>
                <w:szCs w:val="20"/>
                <w:lang w:eastAsia="pt-BR"/>
              </w:rPr>
            </w:pPr>
          </w:p>
        </w:tc>
      </w:tr>
      <w:tr w:rsidR="00B66F04" w:rsidRPr="00B66F04" w14:paraId="5579DFFE" w14:textId="77777777" w:rsidTr="00B66F04">
        <w:trPr>
          <w:trHeight w:val="7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0414F7"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2</w:t>
            </w:r>
          </w:p>
        </w:tc>
        <w:tc>
          <w:tcPr>
            <w:tcW w:w="0" w:type="auto"/>
            <w:tcBorders>
              <w:top w:val="nil"/>
              <w:left w:val="nil"/>
              <w:bottom w:val="single" w:sz="4" w:space="0" w:color="auto"/>
              <w:right w:val="single" w:sz="4" w:space="0" w:color="auto"/>
            </w:tcBorders>
            <w:shd w:val="clear" w:color="auto" w:fill="auto"/>
            <w:vAlign w:val="center"/>
            <w:hideMark/>
          </w:tcPr>
          <w:p w14:paraId="7DA54CCD"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 xml:space="preserve"> Pintura </w:t>
            </w:r>
            <w:r w:rsidRPr="00B66F04">
              <w:rPr>
                <w:rFonts w:ascii="Arial" w:eastAsia="Times New Roman" w:hAnsi="Arial" w:cs="Arial"/>
                <w:sz w:val="20"/>
                <w:szCs w:val="20"/>
                <w:lang w:eastAsia="pt-BR"/>
              </w:rPr>
              <w:br/>
              <w:t>produto</w:t>
            </w:r>
            <w:r w:rsidRPr="00B66F04">
              <w:rPr>
                <w:rFonts w:ascii="Arial" w:eastAsia="Times New Roman" w:hAnsi="Arial" w:cs="Arial"/>
                <w:sz w:val="20"/>
                <w:szCs w:val="20"/>
                <w:lang w:eastAsia="pt-BR"/>
              </w:rPr>
              <w:br/>
              <w:t xml:space="preserve"> metálico</w:t>
            </w:r>
          </w:p>
        </w:tc>
        <w:tc>
          <w:tcPr>
            <w:tcW w:w="0" w:type="auto"/>
            <w:tcBorders>
              <w:top w:val="nil"/>
              <w:left w:val="nil"/>
              <w:bottom w:val="single" w:sz="4" w:space="0" w:color="auto"/>
              <w:right w:val="single" w:sz="4" w:space="0" w:color="auto"/>
            </w:tcBorders>
            <w:shd w:val="clear" w:color="auto" w:fill="auto"/>
            <w:noWrap/>
            <w:vAlign w:val="center"/>
            <w:hideMark/>
          </w:tcPr>
          <w:p w14:paraId="49804517"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20273</w:t>
            </w:r>
          </w:p>
        </w:tc>
        <w:tc>
          <w:tcPr>
            <w:tcW w:w="0" w:type="auto"/>
            <w:tcBorders>
              <w:top w:val="nil"/>
              <w:left w:val="nil"/>
              <w:bottom w:val="single" w:sz="4" w:space="0" w:color="auto"/>
              <w:right w:val="single" w:sz="4" w:space="0" w:color="auto"/>
            </w:tcBorders>
            <w:shd w:val="clear" w:color="auto" w:fill="auto"/>
            <w:noWrap/>
            <w:vAlign w:val="center"/>
            <w:hideMark/>
          </w:tcPr>
          <w:p w14:paraId="58E75D7E"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600</w:t>
            </w:r>
          </w:p>
        </w:tc>
        <w:tc>
          <w:tcPr>
            <w:tcW w:w="0" w:type="auto"/>
            <w:tcBorders>
              <w:top w:val="nil"/>
              <w:left w:val="nil"/>
              <w:bottom w:val="single" w:sz="4" w:space="0" w:color="auto"/>
              <w:right w:val="single" w:sz="4" w:space="0" w:color="auto"/>
            </w:tcBorders>
            <w:shd w:val="clear" w:color="auto" w:fill="auto"/>
            <w:noWrap/>
            <w:vAlign w:val="center"/>
            <w:hideMark/>
          </w:tcPr>
          <w:p w14:paraId="3EFA9852"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Serviço- Unidade</w:t>
            </w:r>
          </w:p>
        </w:tc>
        <w:tc>
          <w:tcPr>
            <w:tcW w:w="0" w:type="auto"/>
            <w:tcBorders>
              <w:top w:val="nil"/>
              <w:left w:val="nil"/>
              <w:bottom w:val="single" w:sz="4" w:space="0" w:color="auto"/>
              <w:right w:val="single" w:sz="4" w:space="0" w:color="auto"/>
            </w:tcBorders>
            <w:shd w:val="clear" w:color="auto" w:fill="auto"/>
            <w:noWrap/>
            <w:vAlign w:val="center"/>
            <w:hideMark/>
          </w:tcPr>
          <w:p w14:paraId="2EB24AB2"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R$20,98</w:t>
            </w:r>
          </w:p>
        </w:tc>
        <w:tc>
          <w:tcPr>
            <w:tcW w:w="0" w:type="auto"/>
            <w:tcBorders>
              <w:top w:val="nil"/>
              <w:left w:val="nil"/>
              <w:bottom w:val="single" w:sz="4" w:space="0" w:color="auto"/>
              <w:right w:val="single" w:sz="8" w:space="0" w:color="auto"/>
            </w:tcBorders>
            <w:shd w:val="clear" w:color="auto" w:fill="auto"/>
            <w:noWrap/>
            <w:vAlign w:val="center"/>
            <w:hideMark/>
          </w:tcPr>
          <w:p w14:paraId="08E85E64"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R$ 12.588,00</w:t>
            </w:r>
          </w:p>
        </w:tc>
      </w:tr>
      <w:tr w:rsidR="00B66F04" w:rsidRPr="00B66F04" w14:paraId="51EBF433" w14:textId="77777777" w:rsidTr="00B66F04">
        <w:trPr>
          <w:trHeight w:val="7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92FFEB"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lastRenderedPageBreak/>
              <w:t xml:space="preserve">Valor total dos serviços  </w:t>
            </w:r>
          </w:p>
        </w:tc>
        <w:tc>
          <w:tcPr>
            <w:tcW w:w="0" w:type="auto"/>
            <w:gridSpan w:val="6"/>
            <w:tcBorders>
              <w:top w:val="single" w:sz="4" w:space="0" w:color="auto"/>
              <w:left w:val="nil"/>
              <w:bottom w:val="single" w:sz="4" w:space="0" w:color="auto"/>
              <w:right w:val="single" w:sz="8" w:space="0" w:color="000000"/>
            </w:tcBorders>
            <w:shd w:val="clear" w:color="auto" w:fill="auto"/>
            <w:vAlign w:val="center"/>
            <w:hideMark/>
          </w:tcPr>
          <w:p w14:paraId="0570C2C0"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R$ 104.983,00</w:t>
            </w:r>
          </w:p>
        </w:tc>
      </w:tr>
      <w:tr w:rsidR="00B66F04" w:rsidRPr="00B66F04" w14:paraId="217C5E5F" w14:textId="77777777" w:rsidTr="00B66F04">
        <w:trPr>
          <w:trHeight w:val="78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404280F"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Local do Serviço Prestado</w:t>
            </w:r>
          </w:p>
        </w:tc>
        <w:tc>
          <w:tcPr>
            <w:tcW w:w="0" w:type="auto"/>
            <w:gridSpan w:val="6"/>
            <w:tcBorders>
              <w:top w:val="single" w:sz="4" w:space="0" w:color="auto"/>
              <w:left w:val="nil"/>
              <w:bottom w:val="single" w:sz="8" w:space="0" w:color="auto"/>
              <w:right w:val="single" w:sz="8" w:space="0" w:color="000000"/>
            </w:tcBorders>
            <w:shd w:val="clear" w:color="auto" w:fill="auto"/>
            <w:vAlign w:val="center"/>
            <w:hideMark/>
          </w:tcPr>
          <w:p w14:paraId="0E81B7FF" w14:textId="77777777" w:rsidR="00B66F04" w:rsidRPr="00B66F04" w:rsidRDefault="00B66F04" w:rsidP="00B66F04">
            <w:pPr>
              <w:spacing w:after="0" w:line="240" w:lineRule="auto"/>
              <w:jc w:val="center"/>
              <w:rPr>
                <w:rFonts w:ascii="Arial" w:eastAsia="Times New Roman" w:hAnsi="Arial" w:cs="Arial"/>
                <w:sz w:val="20"/>
                <w:szCs w:val="20"/>
                <w:lang w:eastAsia="pt-BR"/>
              </w:rPr>
            </w:pPr>
            <w:r w:rsidRPr="00B66F04">
              <w:rPr>
                <w:rFonts w:ascii="Arial" w:eastAsia="Times New Roman" w:hAnsi="Arial" w:cs="Arial"/>
                <w:sz w:val="20"/>
                <w:szCs w:val="20"/>
                <w:lang w:eastAsia="pt-BR"/>
              </w:rPr>
              <w:t>As pinturas serão realizadas no endereço da sede da Câmara Caieiras, Rua Albert Hanser, 80 – Centro – Caieiras/SP CEP: 07700-605.</w:t>
            </w:r>
          </w:p>
        </w:tc>
      </w:tr>
    </w:tbl>
    <w:p w14:paraId="6D8211C3" w14:textId="77777777" w:rsidR="00B12B4C" w:rsidRPr="00F76D63" w:rsidRDefault="00B12B4C" w:rsidP="00B12B4C">
      <w:pPr>
        <w:ind w:left="567"/>
        <w:jc w:val="both"/>
        <w:rPr>
          <w:rFonts w:cstheme="minorHAnsi"/>
        </w:rPr>
      </w:pPr>
    </w:p>
    <w:p w14:paraId="0184664B" w14:textId="05CC284B" w:rsidR="00B12B4C" w:rsidRDefault="00B66F04" w:rsidP="00F76D63">
      <w:pPr>
        <w:jc w:val="both"/>
        <w:rPr>
          <w:rFonts w:cstheme="minorHAnsi"/>
        </w:rPr>
      </w:pPr>
      <w:r>
        <w:rPr>
          <w:rFonts w:cstheme="minorHAnsi"/>
        </w:rPr>
        <w:t xml:space="preserve">Estimativa de quantidade de materiais: </w:t>
      </w:r>
    </w:p>
    <w:tbl>
      <w:tblPr>
        <w:tblStyle w:val="Tabelacomgrade"/>
        <w:tblW w:w="0" w:type="auto"/>
        <w:tblLook w:val="04A0" w:firstRow="1" w:lastRow="0" w:firstColumn="1" w:lastColumn="0" w:noHBand="0" w:noVBand="1"/>
      </w:tblPr>
      <w:tblGrid>
        <w:gridCol w:w="559"/>
        <w:gridCol w:w="848"/>
        <w:gridCol w:w="661"/>
        <w:gridCol w:w="921"/>
        <w:gridCol w:w="4095"/>
        <w:gridCol w:w="1043"/>
        <w:gridCol w:w="569"/>
        <w:gridCol w:w="848"/>
        <w:gridCol w:w="903"/>
      </w:tblGrid>
      <w:tr w:rsidR="00B66F04" w:rsidRPr="00B66F04" w14:paraId="5AEB7EF4" w14:textId="77777777" w:rsidTr="00B66F04">
        <w:trPr>
          <w:trHeight w:val="300"/>
        </w:trPr>
        <w:tc>
          <w:tcPr>
            <w:tcW w:w="382" w:type="dxa"/>
            <w:noWrap/>
            <w:hideMark/>
          </w:tcPr>
          <w:p w14:paraId="54A7A4D6" w14:textId="77777777" w:rsidR="00B66F04" w:rsidRPr="00B66F04" w:rsidRDefault="00B66F04" w:rsidP="00B66F04">
            <w:pPr>
              <w:spacing w:before="131"/>
              <w:rPr>
                <w:rFonts w:ascii="Arial" w:eastAsia="Times New Roman" w:hAnsi="Arial" w:cs="Arial"/>
                <w:b/>
                <w:bCs/>
                <w:sz w:val="18"/>
                <w:szCs w:val="18"/>
                <w:lang w:val="pt-PT"/>
              </w:rPr>
            </w:pPr>
            <w:bookmarkStart w:id="8" w:name="_Hlk212635280"/>
            <w:r w:rsidRPr="00B66F04">
              <w:rPr>
                <w:rFonts w:ascii="Arial" w:eastAsia="Times New Roman" w:hAnsi="Arial" w:cs="Arial"/>
                <w:b/>
                <w:bCs/>
                <w:sz w:val="18"/>
                <w:szCs w:val="18"/>
                <w:lang w:val="pt-PT"/>
              </w:rPr>
              <w:t>Item</w:t>
            </w:r>
          </w:p>
          <w:p w14:paraId="3E6B789D" w14:textId="77777777" w:rsidR="00B66F04" w:rsidRPr="00B66F04" w:rsidRDefault="00B66F04" w:rsidP="00B66F04">
            <w:pPr>
              <w:spacing w:before="131"/>
              <w:rPr>
                <w:rFonts w:ascii="Arial" w:eastAsia="Times New Roman" w:hAnsi="Arial" w:cs="Arial"/>
                <w:b/>
                <w:bCs/>
                <w:sz w:val="18"/>
                <w:szCs w:val="18"/>
              </w:rPr>
            </w:pPr>
          </w:p>
        </w:tc>
        <w:tc>
          <w:tcPr>
            <w:tcW w:w="565" w:type="dxa"/>
            <w:noWrap/>
            <w:hideMark/>
          </w:tcPr>
          <w:p w14:paraId="3BFEF4D4"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Tipo</w:t>
            </w:r>
          </w:p>
        </w:tc>
        <w:tc>
          <w:tcPr>
            <w:tcW w:w="431" w:type="dxa"/>
            <w:noWrap/>
            <w:hideMark/>
          </w:tcPr>
          <w:p w14:paraId="3F034208"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Linha</w:t>
            </w:r>
          </w:p>
        </w:tc>
        <w:tc>
          <w:tcPr>
            <w:tcW w:w="565" w:type="dxa"/>
            <w:noWrap/>
            <w:hideMark/>
          </w:tcPr>
          <w:p w14:paraId="7B08FEA6"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CATMAT</w:t>
            </w:r>
          </w:p>
        </w:tc>
        <w:tc>
          <w:tcPr>
            <w:tcW w:w="4397" w:type="dxa"/>
            <w:noWrap/>
            <w:hideMark/>
          </w:tcPr>
          <w:p w14:paraId="231E2D07"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Descrição CATMAT</w:t>
            </w:r>
          </w:p>
        </w:tc>
        <w:tc>
          <w:tcPr>
            <w:tcW w:w="1080" w:type="dxa"/>
            <w:noWrap/>
            <w:hideMark/>
          </w:tcPr>
          <w:p w14:paraId="57B22FCC"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Uni de Forn</w:t>
            </w:r>
          </w:p>
        </w:tc>
        <w:tc>
          <w:tcPr>
            <w:tcW w:w="413" w:type="dxa"/>
            <w:noWrap/>
            <w:hideMark/>
          </w:tcPr>
          <w:p w14:paraId="69E07F2C"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QTD</w:t>
            </w:r>
          </w:p>
        </w:tc>
        <w:tc>
          <w:tcPr>
            <w:tcW w:w="831" w:type="dxa"/>
            <w:noWrap/>
            <w:hideMark/>
          </w:tcPr>
          <w:p w14:paraId="647BA18F"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Valor Unitário</w:t>
            </w:r>
          </w:p>
        </w:tc>
        <w:tc>
          <w:tcPr>
            <w:tcW w:w="956" w:type="dxa"/>
            <w:noWrap/>
            <w:hideMark/>
          </w:tcPr>
          <w:p w14:paraId="75F1DE56" w14:textId="77777777" w:rsidR="00B66F04" w:rsidRPr="00B66F04" w:rsidRDefault="00B66F04" w:rsidP="00B66F04">
            <w:pPr>
              <w:spacing w:before="131"/>
              <w:rPr>
                <w:rFonts w:ascii="Arial" w:eastAsia="Times New Roman" w:hAnsi="Arial" w:cs="Arial"/>
                <w:b/>
                <w:bCs/>
                <w:sz w:val="18"/>
                <w:szCs w:val="18"/>
                <w:lang w:val="pt-PT"/>
              </w:rPr>
            </w:pPr>
            <w:r w:rsidRPr="00B66F04">
              <w:rPr>
                <w:rFonts w:ascii="Arial" w:eastAsia="Times New Roman" w:hAnsi="Arial" w:cs="Arial"/>
                <w:b/>
                <w:bCs/>
                <w:sz w:val="18"/>
                <w:szCs w:val="18"/>
                <w:lang w:val="pt-PT"/>
              </w:rPr>
              <w:t>Valor Total</w:t>
            </w:r>
          </w:p>
        </w:tc>
      </w:tr>
      <w:tr w:rsidR="00B66F04" w:rsidRPr="00B66F04" w14:paraId="082D0037" w14:textId="77777777" w:rsidTr="00B66F04">
        <w:trPr>
          <w:trHeight w:val="870"/>
        </w:trPr>
        <w:tc>
          <w:tcPr>
            <w:tcW w:w="382" w:type="dxa"/>
            <w:noWrap/>
            <w:hideMark/>
          </w:tcPr>
          <w:p w14:paraId="17723E4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w:t>
            </w:r>
          </w:p>
        </w:tc>
        <w:tc>
          <w:tcPr>
            <w:tcW w:w="565" w:type="dxa"/>
            <w:noWrap/>
            <w:hideMark/>
          </w:tcPr>
          <w:p w14:paraId="14CB989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61A8885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1982EB5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223504</w:t>
            </w:r>
          </w:p>
        </w:tc>
        <w:tc>
          <w:tcPr>
            <w:tcW w:w="4397" w:type="dxa"/>
            <w:hideMark/>
          </w:tcPr>
          <w:p w14:paraId="4E8A2C0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MASSA CORRIDA, MÉTODO APLICAÇÃO:COM ESPÁTULA E DESEMPENADEIRA, TEMPO SECAGEM:3 H, COMPOSIÇÃO BÁSICA:PVA - POLICLORETO DE VINILA, SOLUBILIDADE:ÁGUA, APLICAÇÃO:IMPERFEIÇÃO SUPERFÍCIE INTERNA PARA PINTURA</w:t>
            </w:r>
          </w:p>
        </w:tc>
        <w:tc>
          <w:tcPr>
            <w:tcW w:w="1080" w:type="dxa"/>
            <w:noWrap/>
            <w:hideMark/>
          </w:tcPr>
          <w:p w14:paraId="25C741A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Lata 18 Litro</w:t>
            </w:r>
          </w:p>
        </w:tc>
        <w:tc>
          <w:tcPr>
            <w:tcW w:w="413" w:type="dxa"/>
            <w:noWrap/>
            <w:hideMark/>
          </w:tcPr>
          <w:p w14:paraId="682ED0A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w:t>
            </w:r>
          </w:p>
        </w:tc>
        <w:tc>
          <w:tcPr>
            <w:tcW w:w="831" w:type="dxa"/>
            <w:noWrap/>
            <w:hideMark/>
          </w:tcPr>
          <w:p w14:paraId="6708665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R$ 88,00</w:t>
            </w:r>
          </w:p>
        </w:tc>
        <w:tc>
          <w:tcPr>
            <w:tcW w:w="956" w:type="dxa"/>
            <w:noWrap/>
            <w:hideMark/>
          </w:tcPr>
          <w:p w14:paraId="484B349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R$ 88,00</w:t>
            </w:r>
          </w:p>
        </w:tc>
      </w:tr>
      <w:tr w:rsidR="00B66F04" w:rsidRPr="00B66F04" w14:paraId="27E4AB1A" w14:textId="77777777" w:rsidTr="00B66F04">
        <w:trPr>
          <w:trHeight w:val="855"/>
        </w:trPr>
        <w:tc>
          <w:tcPr>
            <w:tcW w:w="382" w:type="dxa"/>
            <w:noWrap/>
            <w:hideMark/>
          </w:tcPr>
          <w:p w14:paraId="416DE76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w:t>
            </w:r>
          </w:p>
        </w:tc>
        <w:tc>
          <w:tcPr>
            <w:tcW w:w="565" w:type="dxa"/>
            <w:noWrap/>
            <w:hideMark/>
          </w:tcPr>
          <w:p w14:paraId="3053B88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16DA156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47735FB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247121</w:t>
            </w:r>
          </w:p>
        </w:tc>
        <w:tc>
          <w:tcPr>
            <w:tcW w:w="4397" w:type="dxa"/>
            <w:hideMark/>
          </w:tcPr>
          <w:p w14:paraId="302BC6C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TINTA PINTURA PREDIAL, COMPOSIÇÃO BÁSICA:ÁGUA E PVA - POLICLORETO DE VINILA, ASPECTO FÍSICO:LÍQUIDO, TIPO ACABAMENTO:FOSCO, COR:BRANCA, DILUENTE INDICADO:ÁGUA POTÁVEL, MÉTODO APLICAÇÃO:ROLO, SUPERFÍCIE APLICAÇÃO:REPINTURA, APLICAÇÃO:INTERNA</w:t>
            </w:r>
          </w:p>
        </w:tc>
        <w:tc>
          <w:tcPr>
            <w:tcW w:w="1080" w:type="dxa"/>
            <w:noWrap/>
            <w:hideMark/>
          </w:tcPr>
          <w:p w14:paraId="1A7564D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Lata 18 Litro</w:t>
            </w:r>
          </w:p>
        </w:tc>
        <w:tc>
          <w:tcPr>
            <w:tcW w:w="413" w:type="dxa"/>
            <w:noWrap/>
            <w:hideMark/>
          </w:tcPr>
          <w:p w14:paraId="24AB17F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7</w:t>
            </w:r>
          </w:p>
        </w:tc>
        <w:tc>
          <w:tcPr>
            <w:tcW w:w="831" w:type="dxa"/>
            <w:noWrap/>
            <w:hideMark/>
          </w:tcPr>
          <w:p w14:paraId="52C3934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R$ 602,65</w:t>
            </w:r>
          </w:p>
        </w:tc>
        <w:tc>
          <w:tcPr>
            <w:tcW w:w="956" w:type="dxa"/>
            <w:noWrap/>
            <w:hideMark/>
          </w:tcPr>
          <w:p w14:paraId="33F70E1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R$ 4.218,55</w:t>
            </w:r>
          </w:p>
        </w:tc>
      </w:tr>
      <w:tr w:rsidR="00B66F04" w:rsidRPr="00B66F04" w14:paraId="0C5E5253" w14:textId="77777777" w:rsidTr="00B66F04">
        <w:trPr>
          <w:trHeight w:val="1425"/>
        </w:trPr>
        <w:tc>
          <w:tcPr>
            <w:tcW w:w="382" w:type="dxa"/>
            <w:noWrap/>
            <w:hideMark/>
          </w:tcPr>
          <w:p w14:paraId="0A84CC0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w:t>
            </w:r>
          </w:p>
        </w:tc>
        <w:tc>
          <w:tcPr>
            <w:tcW w:w="565" w:type="dxa"/>
            <w:noWrap/>
            <w:hideMark/>
          </w:tcPr>
          <w:p w14:paraId="239307C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5A9D0BD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55DD298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240305</w:t>
            </w:r>
          </w:p>
        </w:tc>
        <w:tc>
          <w:tcPr>
            <w:tcW w:w="4397" w:type="dxa"/>
            <w:hideMark/>
          </w:tcPr>
          <w:p w14:paraId="208FE14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TINTA PINTURA PREDIAL, COMPOSIÇÃO BÁSICA:ÁGUA E PVA - POLICLORETO DE VINILA, ASPECTO FÍSICO:LÍQUIDO, TIPO ACABAMENTO:FOSCO, COR:BRANCO GELO, DILUENTE INDICADO:ÁGUA POTÁVEL, MÉTODO APLICAÇÃO:ROLO E PINCEL, SUPERFÍCIE APLICAÇÃO:REBOCO, BLOCO CONCRETO, GESSO, FIBROCIMENTO, APLICAÇÃO:INTERNA E EXTERNA</w:t>
            </w:r>
          </w:p>
        </w:tc>
        <w:tc>
          <w:tcPr>
            <w:tcW w:w="1080" w:type="dxa"/>
            <w:noWrap/>
            <w:hideMark/>
          </w:tcPr>
          <w:p w14:paraId="4AC1956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Lata 18 Litro</w:t>
            </w:r>
          </w:p>
        </w:tc>
        <w:tc>
          <w:tcPr>
            <w:tcW w:w="413" w:type="dxa"/>
            <w:noWrap/>
            <w:hideMark/>
          </w:tcPr>
          <w:p w14:paraId="7F8DE7A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w:t>
            </w:r>
          </w:p>
        </w:tc>
        <w:tc>
          <w:tcPr>
            <w:tcW w:w="831" w:type="dxa"/>
            <w:noWrap/>
            <w:hideMark/>
          </w:tcPr>
          <w:p w14:paraId="01FE1F2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R$ 434,95</w:t>
            </w:r>
          </w:p>
        </w:tc>
        <w:tc>
          <w:tcPr>
            <w:tcW w:w="956" w:type="dxa"/>
            <w:noWrap/>
            <w:hideMark/>
          </w:tcPr>
          <w:p w14:paraId="0CFE21A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R$ 3.479,60</w:t>
            </w:r>
          </w:p>
        </w:tc>
      </w:tr>
      <w:tr w:rsidR="00B66F04" w:rsidRPr="00B66F04" w14:paraId="3AC545BD" w14:textId="77777777" w:rsidTr="00B66F04">
        <w:trPr>
          <w:trHeight w:val="285"/>
        </w:trPr>
        <w:tc>
          <w:tcPr>
            <w:tcW w:w="382" w:type="dxa"/>
            <w:noWrap/>
            <w:hideMark/>
          </w:tcPr>
          <w:p w14:paraId="1989034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w:t>
            </w:r>
          </w:p>
        </w:tc>
        <w:tc>
          <w:tcPr>
            <w:tcW w:w="565" w:type="dxa"/>
            <w:noWrap/>
            <w:hideMark/>
          </w:tcPr>
          <w:p w14:paraId="384F69C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599ABA7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1FF0044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331645</w:t>
            </w:r>
          </w:p>
        </w:tc>
        <w:tc>
          <w:tcPr>
            <w:tcW w:w="4397" w:type="dxa"/>
            <w:noWrap/>
            <w:hideMark/>
          </w:tcPr>
          <w:p w14:paraId="55E1EA1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TINTA ESMALTE, TIPO ACABAMENTO:FOSCO, COR:BRANCA</w:t>
            </w:r>
          </w:p>
        </w:tc>
        <w:tc>
          <w:tcPr>
            <w:tcW w:w="1080" w:type="dxa"/>
            <w:noWrap/>
            <w:hideMark/>
          </w:tcPr>
          <w:p w14:paraId="56DE78A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Galão 3.6 Litro</w:t>
            </w:r>
          </w:p>
        </w:tc>
        <w:tc>
          <w:tcPr>
            <w:tcW w:w="413" w:type="dxa"/>
            <w:noWrap/>
            <w:hideMark/>
          </w:tcPr>
          <w:p w14:paraId="2FC87C8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14</w:t>
            </w:r>
          </w:p>
        </w:tc>
        <w:tc>
          <w:tcPr>
            <w:tcW w:w="831" w:type="dxa"/>
            <w:noWrap/>
            <w:hideMark/>
          </w:tcPr>
          <w:p w14:paraId="395D642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R$ 114,00</w:t>
            </w:r>
          </w:p>
        </w:tc>
        <w:tc>
          <w:tcPr>
            <w:tcW w:w="956" w:type="dxa"/>
            <w:noWrap/>
            <w:hideMark/>
          </w:tcPr>
          <w:p w14:paraId="4ED7758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R$ 1.596,00</w:t>
            </w:r>
          </w:p>
        </w:tc>
      </w:tr>
      <w:tr w:rsidR="00B66F04" w:rsidRPr="00B66F04" w14:paraId="14027DD9" w14:textId="77777777" w:rsidTr="00B66F04">
        <w:trPr>
          <w:trHeight w:val="855"/>
        </w:trPr>
        <w:tc>
          <w:tcPr>
            <w:tcW w:w="382" w:type="dxa"/>
            <w:noWrap/>
            <w:hideMark/>
          </w:tcPr>
          <w:p w14:paraId="3D11413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w:t>
            </w:r>
          </w:p>
        </w:tc>
        <w:tc>
          <w:tcPr>
            <w:tcW w:w="565" w:type="dxa"/>
            <w:noWrap/>
            <w:hideMark/>
          </w:tcPr>
          <w:p w14:paraId="5A00E2B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6F0604E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54F7193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247025</w:t>
            </w:r>
          </w:p>
        </w:tc>
        <w:tc>
          <w:tcPr>
            <w:tcW w:w="4397" w:type="dxa"/>
            <w:hideMark/>
          </w:tcPr>
          <w:p w14:paraId="269014C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TINTA PINTURA PREDIAL, COMPOSIÇÃO BÁSICA:ÁGUA E PVA - POLICLORETO DE VINILA, ASPECTO FÍSICO:LÍQUIDO, TIPO ACABAMENTO:FOSCO, COR:AZUL ESPACIAL, DILUENTE INDICADO:ÁGUA POTÁVEL, MÉTODO APLICAÇÃO:ROLO, SUPERFÍCIE APLICAÇÃO:REPINTURA, APLICAÇÃO:EXTERNA</w:t>
            </w:r>
          </w:p>
        </w:tc>
        <w:tc>
          <w:tcPr>
            <w:tcW w:w="1080" w:type="dxa"/>
            <w:noWrap/>
            <w:hideMark/>
          </w:tcPr>
          <w:p w14:paraId="007AB59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Lata 18 Litro</w:t>
            </w:r>
          </w:p>
        </w:tc>
        <w:tc>
          <w:tcPr>
            <w:tcW w:w="413" w:type="dxa"/>
            <w:noWrap/>
            <w:hideMark/>
          </w:tcPr>
          <w:p w14:paraId="7E94653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7</w:t>
            </w:r>
          </w:p>
        </w:tc>
        <w:tc>
          <w:tcPr>
            <w:tcW w:w="831" w:type="dxa"/>
            <w:noWrap/>
            <w:hideMark/>
          </w:tcPr>
          <w:p w14:paraId="1DFD1F7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R$ 491,50</w:t>
            </w:r>
          </w:p>
        </w:tc>
        <w:tc>
          <w:tcPr>
            <w:tcW w:w="956" w:type="dxa"/>
            <w:noWrap/>
            <w:hideMark/>
          </w:tcPr>
          <w:p w14:paraId="12AD0E1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R$ 3.440,47</w:t>
            </w:r>
          </w:p>
        </w:tc>
      </w:tr>
      <w:tr w:rsidR="00B66F04" w:rsidRPr="00B66F04" w14:paraId="5FE762F7" w14:textId="77777777" w:rsidTr="00B66F04">
        <w:trPr>
          <w:trHeight w:val="855"/>
        </w:trPr>
        <w:tc>
          <w:tcPr>
            <w:tcW w:w="382" w:type="dxa"/>
            <w:noWrap/>
            <w:hideMark/>
          </w:tcPr>
          <w:p w14:paraId="3EA29A1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w:t>
            </w:r>
          </w:p>
        </w:tc>
        <w:tc>
          <w:tcPr>
            <w:tcW w:w="565" w:type="dxa"/>
            <w:noWrap/>
            <w:hideMark/>
          </w:tcPr>
          <w:p w14:paraId="7EFF31C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1F25D16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08DF06C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622766</w:t>
            </w:r>
          </w:p>
        </w:tc>
        <w:tc>
          <w:tcPr>
            <w:tcW w:w="4397" w:type="dxa"/>
            <w:hideMark/>
          </w:tcPr>
          <w:p w14:paraId="6F12E5A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TINTA DEMARCAÇÃO SINALIZAÇÃO, BASE:METIL-METACRILATO, TIPO:MONOCOMPONENTE, COR:AMARELA, MÉTODO APLICAÇÃO:ROLO, PINCEL E PISTOLA, APLICAÇÃO:MARCAÇÃO FAIXAS EM PISO, ASFALTO E SINALIZAÇÃO</w:t>
            </w:r>
          </w:p>
        </w:tc>
        <w:tc>
          <w:tcPr>
            <w:tcW w:w="1080" w:type="dxa"/>
            <w:noWrap/>
            <w:hideMark/>
          </w:tcPr>
          <w:p w14:paraId="4300A20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Galão de 3,6L</w:t>
            </w:r>
          </w:p>
        </w:tc>
        <w:tc>
          <w:tcPr>
            <w:tcW w:w="413" w:type="dxa"/>
            <w:noWrap/>
            <w:hideMark/>
          </w:tcPr>
          <w:p w14:paraId="0A543A6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w:t>
            </w:r>
          </w:p>
        </w:tc>
        <w:tc>
          <w:tcPr>
            <w:tcW w:w="831" w:type="dxa"/>
            <w:noWrap/>
            <w:hideMark/>
          </w:tcPr>
          <w:p w14:paraId="5C51A88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R$ 143,06</w:t>
            </w:r>
          </w:p>
        </w:tc>
        <w:tc>
          <w:tcPr>
            <w:tcW w:w="956" w:type="dxa"/>
            <w:noWrap/>
            <w:hideMark/>
          </w:tcPr>
          <w:p w14:paraId="43BA5F5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R$ 143,06</w:t>
            </w:r>
          </w:p>
        </w:tc>
      </w:tr>
      <w:tr w:rsidR="00B66F04" w:rsidRPr="00B66F04" w14:paraId="39782C7A" w14:textId="77777777" w:rsidTr="00B66F04">
        <w:trPr>
          <w:trHeight w:val="1140"/>
        </w:trPr>
        <w:tc>
          <w:tcPr>
            <w:tcW w:w="382" w:type="dxa"/>
            <w:noWrap/>
            <w:hideMark/>
          </w:tcPr>
          <w:p w14:paraId="4ACC94F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7</w:t>
            </w:r>
          </w:p>
        </w:tc>
        <w:tc>
          <w:tcPr>
            <w:tcW w:w="565" w:type="dxa"/>
            <w:noWrap/>
            <w:hideMark/>
          </w:tcPr>
          <w:p w14:paraId="257ABB0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70655DA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8010</w:t>
            </w:r>
          </w:p>
        </w:tc>
        <w:tc>
          <w:tcPr>
            <w:tcW w:w="565" w:type="dxa"/>
            <w:noWrap/>
            <w:hideMark/>
          </w:tcPr>
          <w:p w14:paraId="7BC670E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622769</w:t>
            </w:r>
          </w:p>
        </w:tc>
        <w:tc>
          <w:tcPr>
            <w:tcW w:w="4397" w:type="dxa"/>
            <w:hideMark/>
          </w:tcPr>
          <w:p w14:paraId="06E7738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 xml:space="preserve">TINTA DEMARCAÇÃO SINALIZAÇÃO, BASE:METIL-METACRILATO, TIPO:MONOCOMPONENTE, COR:PRETA, CARACTERÍSTICAS ADICIONAIS:PADRÃO </w:t>
            </w:r>
            <w:r w:rsidRPr="00B66F04">
              <w:rPr>
                <w:rFonts w:ascii="Arial" w:eastAsia="Times New Roman" w:hAnsi="Arial" w:cs="Arial"/>
                <w:b/>
                <w:sz w:val="18"/>
                <w:szCs w:val="18"/>
                <w:lang w:val="pt-PT"/>
              </w:rPr>
              <w:lastRenderedPageBreak/>
              <w:t>CET-ET-SH14, MÉTODO APLICAÇÃO:ROLO, PINCEL E PISTOLA, APLICAÇÃO:MARCAÇÃO FAIXAS EM PISO, ASFALTO E SINALIZAÇÃO</w:t>
            </w:r>
          </w:p>
        </w:tc>
        <w:tc>
          <w:tcPr>
            <w:tcW w:w="1080" w:type="dxa"/>
            <w:noWrap/>
            <w:hideMark/>
          </w:tcPr>
          <w:p w14:paraId="7848529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lastRenderedPageBreak/>
              <w:t>Galão de 3,6L</w:t>
            </w:r>
          </w:p>
        </w:tc>
        <w:tc>
          <w:tcPr>
            <w:tcW w:w="413" w:type="dxa"/>
            <w:noWrap/>
            <w:hideMark/>
          </w:tcPr>
          <w:p w14:paraId="099471E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w:t>
            </w:r>
          </w:p>
        </w:tc>
        <w:tc>
          <w:tcPr>
            <w:tcW w:w="831" w:type="dxa"/>
            <w:noWrap/>
            <w:hideMark/>
          </w:tcPr>
          <w:p w14:paraId="1EE33E4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R$ 92,45</w:t>
            </w:r>
          </w:p>
        </w:tc>
        <w:tc>
          <w:tcPr>
            <w:tcW w:w="956" w:type="dxa"/>
            <w:noWrap/>
            <w:hideMark/>
          </w:tcPr>
          <w:p w14:paraId="0ED917F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R$ 92,45</w:t>
            </w:r>
          </w:p>
        </w:tc>
      </w:tr>
      <w:tr w:rsidR="00B66F04" w:rsidRPr="00B66F04" w14:paraId="111414BF" w14:textId="77777777" w:rsidTr="00B66F04">
        <w:trPr>
          <w:trHeight w:val="570"/>
        </w:trPr>
        <w:tc>
          <w:tcPr>
            <w:tcW w:w="382" w:type="dxa"/>
            <w:noWrap/>
            <w:hideMark/>
          </w:tcPr>
          <w:p w14:paraId="524F197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w:t>
            </w:r>
          </w:p>
        </w:tc>
        <w:tc>
          <w:tcPr>
            <w:tcW w:w="565" w:type="dxa"/>
            <w:noWrap/>
            <w:hideMark/>
          </w:tcPr>
          <w:p w14:paraId="3F8FC4B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097A70F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5345</w:t>
            </w:r>
          </w:p>
        </w:tc>
        <w:tc>
          <w:tcPr>
            <w:tcW w:w="565" w:type="dxa"/>
            <w:noWrap/>
            <w:hideMark/>
          </w:tcPr>
          <w:p w14:paraId="394C1DA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475838</w:t>
            </w:r>
          </w:p>
        </w:tc>
        <w:tc>
          <w:tcPr>
            <w:tcW w:w="4397" w:type="dxa"/>
            <w:hideMark/>
          </w:tcPr>
          <w:p w14:paraId="38196CE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DISCO DESBASTE, MATERIAL:FIBRA DE VIDRO, ESPECIFICAÇÃO:GRÃO 60, DIÂMETRO:7 POL, DIÂMETRO FURO:7/8 POL, VELOCIDADE MÁXIMA:8.500 RPM, CARACTERÍSTICA ADICIONAIS:DESBATE TIPO FLAP</w:t>
            </w:r>
          </w:p>
        </w:tc>
        <w:tc>
          <w:tcPr>
            <w:tcW w:w="1080" w:type="dxa"/>
            <w:noWrap/>
            <w:hideMark/>
          </w:tcPr>
          <w:p w14:paraId="427485D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0B40008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w:t>
            </w:r>
          </w:p>
        </w:tc>
        <w:tc>
          <w:tcPr>
            <w:tcW w:w="831" w:type="dxa"/>
            <w:noWrap/>
            <w:hideMark/>
          </w:tcPr>
          <w:p w14:paraId="3160BF9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R$ 8,07</w:t>
            </w:r>
          </w:p>
        </w:tc>
        <w:tc>
          <w:tcPr>
            <w:tcW w:w="956" w:type="dxa"/>
            <w:noWrap/>
            <w:hideMark/>
          </w:tcPr>
          <w:p w14:paraId="67A3C6F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R$ 80,70</w:t>
            </w:r>
          </w:p>
        </w:tc>
      </w:tr>
      <w:tr w:rsidR="00B66F04" w:rsidRPr="00B66F04" w14:paraId="36AE08E2" w14:textId="77777777" w:rsidTr="00B66F04">
        <w:trPr>
          <w:trHeight w:val="855"/>
        </w:trPr>
        <w:tc>
          <w:tcPr>
            <w:tcW w:w="382" w:type="dxa"/>
            <w:noWrap/>
            <w:hideMark/>
          </w:tcPr>
          <w:p w14:paraId="4A6CAD4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9</w:t>
            </w:r>
          </w:p>
        </w:tc>
        <w:tc>
          <w:tcPr>
            <w:tcW w:w="565" w:type="dxa"/>
            <w:noWrap/>
            <w:hideMark/>
          </w:tcPr>
          <w:p w14:paraId="463FE74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1C98D6B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5345</w:t>
            </w:r>
          </w:p>
        </w:tc>
        <w:tc>
          <w:tcPr>
            <w:tcW w:w="565" w:type="dxa"/>
            <w:noWrap/>
            <w:hideMark/>
          </w:tcPr>
          <w:p w14:paraId="2E71828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475837</w:t>
            </w:r>
          </w:p>
        </w:tc>
        <w:tc>
          <w:tcPr>
            <w:tcW w:w="4397" w:type="dxa"/>
            <w:hideMark/>
          </w:tcPr>
          <w:p w14:paraId="53A9EF7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DISCO DESBASTE, MATERIAL:FIBRA DE VIDRO, ESPECIFICAÇÃO:GRÃO 80, DIÂMETRO:7 POL, DIÂMETRO FURO:7/8 POL, VELOCIDADE MÁXIMA:8.500 RPM, CARACTERÍSTICA ADICIONAIS:DESBATE TIPO FLAP</w:t>
            </w:r>
          </w:p>
        </w:tc>
        <w:tc>
          <w:tcPr>
            <w:tcW w:w="1080" w:type="dxa"/>
            <w:noWrap/>
            <w:hideMark/>
          </w:tcPr>
          <w:p w14:paraId="395410A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690EC20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w:t>
            </w:r>
          </w:p>
        </w:tc>
        <w:tc>
          <w:tcPr>
            <w:tcW w:w="831" w:type="dxa"/>
            <w:noWrap/>
            <w:hideMark/>
          </w:tcPr>
          <w:p w14:paraId="7635B88A"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R$ 9,00</w:t>
            </w:r>
          </w:p>
        </w:tc>
        <w:tc>
          <w:tcPr>
            <w:tcW w:w="956" w:type="dxa"/>
            <w:noWrap/>
            <w:hideMark/>
          </w:tcPr>
          <w:p w14:paraId="05F582F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R$ 90,00</w:t>
            </w:r>
          </w:p>
        </w:tc>
      </w:tr>
      <w:tr w:rsidR="00B66F04" w:rsidRPr="00B66F04" w14:paraId="6716B6CB" w14:textId="77777777" w:rsidTr="00B66F04">
        <w:trPr>
          <w:trHeight w:val="855"/>
        </w:trPr>
        <w:tc>
          <w:tcPr>
            <w:tcW w:w="382" w:type="dxa"/>
            <w:noWrap/>
            <w:hideMark/>
          </w:tcPr>
          <w:p w14:paraId="4D97A70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w:t>
            </w:r>
          </w:p>
        </w:tc>
        <w:tc>
          <w:tcPr>
            <w:tcW w:w="565" w:type="dxa"/>
            <w:noWrap/>
            <w:hideMark/>
          </w:tcPr>
          <w:p w14:paraId="4DF0C5F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28E659B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5345</w:t>
            </w:r>
          </w:p>
        </w:tc>
        <w:tc>
          <w:tcPr>
            <w:tcW w:w="565" w:type="dxa"/>
            <w:noWrap/>
            <w:hideMark/>
          </w:tcPr>
          <w:p w14:paraId="280C669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475836</w:t>
            </w:r>
          </w:p>
        </w:tc>
        <w:tc>
          <w:tcPr>
            <w:tcW w:w="4397" w:type="dxa"/>
            <w:hideMark/>
          </w:tcPr>
          <w:p w14:paraId="7EC7C58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DISCO DESBASTE, MATERIAL:FIBRA DE VIDRO, ESPECIFICAÇÃO:GRÃO 120, DIÂMETRO:7 POL, DIÂMETRO FURO:7/8 POL, VELOCIDADE MÁXIMA:8.500 RPM, CARACTERÍSTICA ADICIONAIS:DESBATE TIPO FLAP</w:t>
            </w:r>
          </w:p>
        </w:tc>
        <w:tc>
          <w:tcPr>
            <w:tcW w:w="1080" w:type="dxa"/>
            <w:noWrap/>
            <w:hideMark/>
          </w:tcPr>
          <w:p w14:paraId="50F0D73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427DC58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w:t>
            </w:r>
          </w:p>
        </w:tc>
        <w:tc>
          <w:tcPr>
            <w:tcW w:w="831" w:type="dxa"/>
            <w:noWrap/>
            <w:hideMark/>
          </w:tcPr>
          <w:p w14:paraId="6E0FB6B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R$ 10,50</w:t>
            </w:r>
          </w:p>
        </w:tc>
        <w:tc>
          <w:tcPr>
            <w:tcW w:w="956" w:type="dxa"/>
            <w:noWrap/>
            <w:hideMark/>
          </w:tcPr>
          <w:p w14:paraId="6BE263A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R$ 105,00</w:t>
            </w:r>
          </w:p>
        </w:tc>
      </w:tr>
      <w:tr w:rsidR="00B66F04" w:rsidRPr="00B66F04" w14:paraId="667177FF" w14:textId="77777777" w:rsidTr="00B66F04">
        <w:trPr>
          <w:trHeight w:val="570"/>
        </w:trPr>
        <w:tc>
          <w:tcPr>
            <w:tcW w:w="382" w:type="dxa"/>
            <w:noWrap/>
            <w:hideMark/>
          </w:tcPr>
          <w:p w14:paraId="6D6F669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11</w:t>
            </w:r>
          </w:p>
        </w:tc>
        <w:tc>
          <w:tcPr>
            <w:tcW w:w="565" w:type="dxa"/>
            <w:noWrap/>
            <w:hideMark/>
          </w:tcPr>
          <w:p w14:paraId="65BF3DF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74BA076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5350</w:t>
            </w:r>
          </w:p>
        </w:tc>
        <w:tc>
          <w:tcPr>
            <w:tcW w:w="565" w:type="dxa"/>
            <w:noWrap/>
            <w:hideMark/>
          </w:tcPr>
          <w:p w14:paraId="1FBBA56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360705</w:t>
            </w:r>
          </w:p>
        </w:tc>
        <w:tc>
          <w:tcPr>
            <w:tcW w:w="4397" w:type="dxa"/>
            <w:hideMark/>
          </w:tcPr>
          <w:p w14:paraId="7CC470D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LIXA, MATERIAL:ÓXIDO ALUMÍNIO, TIPO:LIXA MASSA, APRESENTAÇÃO:FOLHA, TIPO GRÃO:150, COMPRIMENTO:300 MM, LARGURA:200 MM</w:t>
            </w:r>
          </w:p>
        </w:tc>
        <w:tc>
          <w:tcPr>
            <w:tcW w:w="1080" w:type="dxa"/>
            <w:noWrap/>
            <w:hideMark/>
          </w:tcPr>
          <w:p w14:paraId="172A234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46982AB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100</w:t>
            </w:r>
          </w:p>
        </w:tc>
        <w:tc>
          <w:tcPr>
            <w:tcW w:w="831" w:type="dxa"/>
            <w:noWrap/>
            <w:hideMark/>
          </w:tcPr>
          <w:p w14:paraId="56AC8D9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R$ 1,31</w:t>
            </w:r>
          </w:p>
        </w:tc>
        <w:tc>
          <w:tcPr>
            <w:tcW w:w="956" w:type="dxa"/>
            <w:noWrap/>
            <w:hideMark/>
          </w:tcPr>
          <w:p w14:paraId="34C0E08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R$ 131,00</w:t>
            </w:r>
          </w:p>
        </w:tc>
      </w:tr>
      <w:tr w:rsidR="00B66F04" w:rsidRPr="00B66F04" w14:paraId="2CC555CE" w14:textId="77777777" w:rsidTr="00B66F04">
        <w:trPr>
          <w:trHeight w:val="855"/>
        </w:trPr>
        <w:tc>
          <w:tcPr>
            <w:tcW w:w="382" w:type="dxa"/>
            <w:noWrap/>
            <w:hideMark/>
          </w:tcPr>
          <w:p w14:paraId="2A15684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12</w:t>
            </w:r>
          </w:p>
        </w:tc>
        <w:tc>
          <w:tcPr>
            <w:tcW w:w="565" w:type="dxa"/>
            <w:noWrap/>
            <w:hideMark/>
          </w:tcPr>
          <w:p w14:paraId="124D275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34EAB7A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5350</w:t>
            </w:r>
          </w:p>
        </w:tc>
        <w:tc>
          <w:tcPr>
            <w:tcW w:w="565" w:type="dxa"/>
            <w:noWrap/>
            <w:hideMark/>
          </w:tcPr>
          <w:p w14:paraId="2B9552D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230597</w:t>
            </w:r>
          </w:p>
        </w:tc>
        <w:tc>
          <w:tcPr>
            <w:tcW w:w="4397" w:type="dxa"/>
            <w:hideMark/>
          </w:tcPr>
          <w:p w14:paraId="1A9810F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LIXA, MATERIAL:ÓXIDO ALUMÍNIO, TIPO:LIXA MADEIRA, APRESENTAÇÃO:FOLHA, TIPO GRÃO:36, COMPRIMENTO:275 MM, LARGURA:225 MM, DIÂMETRO:NÃO APLICÁVEL MM, ESPESSURA:NÃO APLICÁVEL MM</w:t>
            </w:r>
          </w:p>
        </w:tc>
        <w:tc>
          <w:tcPr>
            <w:tcW w:w="1080" w:type="dxa"/>
            <w:noWrap/>
            <w:hideMark/>
          </w:tcPr>
          <w:p w14:paraId="56D0C90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22BCC27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w:t>
            </w:r>
          </w:p>
        </w:tc>
        <w:tc>
          <w:tcPr>
            <w:tcW w:w="831" w:type="dxa"/>
            <w:noWrap/>
            <w:hideMark/>
          </w:tcPr>
          <w:p w14:paraId="3E7D66E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R$ 2,50</w:t>
            </w:r>
          </w:p>
        </w:tc>
        <w:tc>
          <w:tcPr>
            <w:tcW w:w="956" w:type="dxa"/>
            <w:noWrap/>
            <w:hideMark/>
          </w:tcPr>
          <w:p w14:paraId="6BE0DE8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R$ 7,50</w:t>
            </w:r>
          </w:p>
        </w:tc>
      </w:tr>
      <w:tr w:rsidR="00B66F04" w:rsidRPr="00B66F04" w14:paraId="2B0DABAE" w14:textId="77777777" w:rsidTr="00B66F04">
        <w:trPr>
          <w:trHeight w:val="570"/>
        </w:trPr>
        <w:tc>
          <w:tcPr>
            <w:tcW w:w="382" w:type="dxa"/>
            <w:noWrap/>
            <w:hideMark/>
          </w:tcPr>
          <w:p w14:paraId="2979906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13</w:t>
            </w:r>
          </w:p>
        </w:tc>
        <w:tc>
          <w:tcPr>
            <w:tcW w:w="565" w:type="dxa"/>
            <w:noWrap/>
            <w:hideMark/>
          </w:tcPr>
          <w:p w14:paraId="37A4E38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4BBAA44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8020</w:t>
            </w:r>
          </w:p>
        </w:tc>
        <w:tc>
          <w:tcPr>
            <w:tcW w:w="565" w:type="dxa"/>
            <w:noWrap/>
            <w:hideMark/>
          </w:tcPr>
          <w:p w14:paraId="523C8AD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404276</w:t>
            </w:r>
          </w:p>
        </w:tc>
        <w:tc>
          <w:tcPr>
            <w:tcW w:w="4397" w:type="dxa"/>
            <w:hideMark/>
          </w:tcPr>
          <w:p w14:paraId="77A70E2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ROLO PINTURA PREDIAL, MATERIAL:LÃ DE CARNEIRO, COMPRIMENTO:23 CM, CARACTERÍSTICAS ADICIONAIS:COM SUPORTE/GARFO DE AÇO, ALTURA LÃ 25 MM</w:t>
            </w:r>
          </w:p>
        </w:tc>
        <w:tc>
          <w:tcPr>
            <w:tcW w:w="1080" w:type="dxa"/>
            <w:noWrap/>
            <w:hideMark/>
          </w:tcPr>
          <w:p w14:paraId="5ED7DDC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1A63872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w:t>
            </w:r>
          </w:p>
        </w:tc>
        <w:tc>
          <w:tcPr>
            <w:tcW w:w="831" w:type="dxa"/>
            <w:noWrap/>
            <w:hideMark/>
          </w:tcPr>
          <w:p w14:paraId="774428D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R$ 23,70</w:t>
            </w:r>
          </w:p>
        </w:tc>
        <w:tc>
          <w:tcPr>
            <w:tcW w:w="956" w:type="dxa"/>
            <w:noWrap/>
            <w:hideMark/>
          </w:tcPr>
          <w:p w14:paraId="0CE0E71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R$ 189,60</w:t>
            </w:r>
          </w:p>
        </w:tc>
      </w:tr>
      <w:tr w:rsidR="00B66F04" w:rsidRPr="00B66F04" w14:paraId="6815E2C7" w14:textId="77777777" w:rsidTr="00B66F04">
        <w:trPr>
          <w:trHeight w:val="570"/>
        </w:trPr>
        <w:tc>
          <w:tcPr>
            <w:tcW w:w="382" w:type="dxa"/>
            <w:noWrap/>
            <w:hideMark/>
          </w:tcPr>
          <w:p w14:paraId="467FFBA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14</w:t>
            </w:r>
          </w:p>
        </w:tc>
        <w:tc>
          <w:tcPr>
            <w:tcW w:w="565" w:type="dxa"/>
            <w:noWrap/>
            <w:hideMark/>
          </w:tcPr>
          <w:p w14:paraId="36E59CB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21BA060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8020</w:t>
            </w:r>
          </w:p>
        </w:tc>
        <w:tc>
          <w:tcPr>
            <w:tcW w:w="565" w:type="dxa"/>
            <w:noWrap/>
            <w:hideMark/>
          </w:tcPr>
          <w:p w14:paraId="7886037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616920</w:t>
            </w:r>
          </w:p>
        </w:tc>
        <w:tc>
          <w:tcPr>
            <w:tcW w:w="4397" w:type="dxa"/>
            <w:hideMark/>
          </w:tcPr>
          <w:p w14:paraId="483F228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ROLO PINTURA PREDIAL, MATERIAL:LÃ SINTÉTICA, COMPRIMENTO:9 CM, CARACTERÍSTICAS ADICIONAIS:COM SUPORTE/GARFO DE AÇO GALVANIZADO</w:t>
            </w:r>
          </w:p>
        </w:tc>
        <w:tc>
          <w:tcPr>
            <w:tcW w:w="1080" w:type="dxa"/>
            <w:noWrap/>
            <w:hideMark/>
          </w:tcPr>
          <w:p w14:paraId="391B6C8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6C1F63B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w:t>
            </w:r>
          </w:p>
        </w:tc>
        <w:tc>
          <w:tcPr>
            <w:tcW w:w="831" w:type="dxa"/>
            <w:noWrap/>
            <w:hideMark/>
          </w:tcPr>
          <w:p w14:paraId="0B403F5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R$ 13,63</w:t>
            </w:r>
          </w:p>
        </w:tc>
        <w:tc>
          <w:tcPr>
            <w:tcW w:w="956" w:type="dxa"/>
            <w:noWrap/>
            <w:hideMark/>
          </w:tcPr>
          <w:p w14:paraId="3AC9BAF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R$ 109,04</w:t>
            </w:r>
          </w:p>
        </w:tc>
      </w:tr>
      <w:tr w:rsidR="00B66F04" w:rsidRPr="00B66F04" w14:paraId="2AD2C312" w14:textId="77777777" w:rsidTr="00B66F04">
        <w:trPr>
          <w:trHeight w:val="285"/>
        </w:trPr>
        <w:tc>
          <w:tcPr>
            <w:tcW w:w="382" w:type="dxa"/>
            <w:noWrap/>
            <w:hideMark/>
          </w:tcPr>
          <w:p w14:paraId="2AA9D8B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15</w:t>
            </w:r>
          </w:p>
        </w:tc>
        <w:tc>
          <w:tcPr>
            <w:tcW w:w="565" w:type="dxa"/>
            <w:noWrap/>
            <w:hideMark/>
          </w:tcPr>
          <w:p w14:paraId="50EBB7F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7DFCCC7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8020</w:t>
            </w:r>
          </w:p>
        </w:tc>
        <w:tc>
          <w:tcPr>
            <w:tcW w:w="565" w:type="dxa"/>
            <w:noWrap/>
            <w:hideMark/>
          </w:tcPr>
          <w:p w14:paraId="663C5C8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467559</w:t>
            </w:r>
          </w:p>
        </w:tc>
        <w:tc>
          <w:tcPr>
            <w:tcW w:w="4397" w:type="dxa"/>
            <w:noWrap/>
            <w:hideMark/>
          </w:tcPr>
          <w:p w14:paraId="34B761F8"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TRINCHA, MATERIAL CABO:PLÁSTICO, MATERIAL CERDAS:SINTÉTICA, TAMANHO:2 POL</w:t>
            </w:r>
          </w:p>
        </w:tc>
        <w:tc>
          <w:tcPr>
            <w:tcW w:w="1080" w:type="dxa"/>
            <w:noWrap/>
            <w:hideMark/>
          </w:tcPr>
          <w:p w14:paraId="7A362B4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0B2727E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10</w:t>
            </w:r>
          </w:p>
        </w:tc>
        <w:tc>
          <w:tcPr>
            <w:tcW w:w="831" w:type="dxa"/>
            <w:noWrap/>
            <w:hideMark/>
          </w:tcPr>
          <w:p w14:paraId="7831713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R$ 6,00</w:t>
            </w:r>
          </w:p>
        </w:tc>
        <w:tc>
          <w:tcPr>
            <w:tcW w:w="956" w:type="dxa"/>
            <w:noWrap/>
            <w:hideMark/>
          </w:tcPr>
          <w:p w14:paraId="1BD08D8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R$ 60,00</w:t>
            </w:r>
          </w:p>
        </w:tc>
      </w:tr>
      <w:tr w:rsidR="00B66F04" w:rsidRPr="00B66F04" w14:paraId="1CDAF538" w14:textId="77777777" w:rsidTr="00B66F04">
        <w:trPr>
          <w:trHeight w:val="570"/>
        </w:trPr>
        <w:tc>
          <w:tcPr>
            <w:tcW w:w="382" w:type="dxa"/>
            <w:noWrap/>
            <w:hideMark/>
          </w:tcPr>
          <w:p w14:paraId="72925E8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16</w:t>
            </w:r>
          </w:p>
        </w:tc>
        <w:tc>
          <w:tcPr>
            <w:tcW w:w="565" w:type="dxa"/>
            <w:noWrap/>
            <w:hideMark/>
          </w:tcPr>
          <w:p w14:paraId="74407A5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68A14E3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9310</w:t>
            </w:r>
          </w:p>
        </w:tc>
        <w:tc>
          <w:tcPr>
            <w:tcW w:w="565" w:type="dxa"/>
            <w:noWrap/>
            <w:hideMark/>
          </w:tcPr>
          <w:p w14:paraId="0F42774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474250</w:t>
            </w:r>
          </w:p>
        </w:tc>
        <w:tc>
          <w:tcPr>
            <w:tcW w:w="4397" w:type="dxa"/>
            <w:hideMark/>
          </w:tcPr>
          <w:p w14:paraId="03E612A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PAPEL SEMI KRAFT, MATERIAL:CELULOSE VEGETAL, GRAMATURA:80 G/M2, COR:PARDA, COMPRIMENTO:100 M, LARGURA:60 CM</w:t>
            </w:r>
          </w:p>
        </w:tc>
        <w:tc>
          <w:tcPr>
            <w:tcW w:w="1080" w:type="dxa"/>
            <w:noWrap/>
            <w:hideMark/>
          </w:tcPr>
          <w:p w14:paraId="2C66EEF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Rolo de 100m</w:t>
            </w:r>
          </w:p>
        </w:tc>
        <w:tc>
          <w:tcPr>
            <w:tcW w:w="413" w:type="dxa"/>
            <w:noWrap/>
            <w:hideMark/>
          </w:tcPr>
          <w:p w14:paraId="03EAEA4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w:t>
            </w:r>
          </w:p>
        </w:tc>
        <w:tc>
          <w:tcPr>
            <w:tcW w:w="831" w:type="dxa"/>
            <w:noWrap/>
            <w:hideMark/>
          </w:tcPr>
          <w:p w14:paraId="662975A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R$ 330,00</w:t>
            </w:r>
          </w:p>
        </w:tc>
        <w:tc>
          <w:tcPr>
            <w:tcW w:w="956" w:type="dxa"/>
            <w:noWrap/>
            <w:hideMark/>
          </w:tcPr>
          <w:p w14:paraId="5F92C6A1"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R$ 660,00</w:t>
            </w:r>
          </w:p>
        </w:tc>
      </w:tr>
      <w:tr w:rsidR="00B66F04" w:rsidRPr="00B66F04" w14:paraId="51541E58" w14:textId="77777777" w:rsidTr="00B66F04">
        <w:trPr>
          <w:trHeight w:val="855"/>
        </w:trPr>
        <w:tc>
          <w:tcPr>
            <w:tcW w:w="382" w:type="dxa"/>
            <w:noWrap/>
            <w:hideMark/>
          </w:tcPr>
          <w:p w14:paraId="16FE19F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17</w:t>
            </w:r>
          </w:p>
        </w:tc>
        <w:tc>
          <w:tcPr>
            <w:tcW w:w="565" w:type="dxa"/>
            <w:noWrap/>
            <w:hideMark/>
          </w:tcPr>
          <w:p w14:paraId="2D36200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1077481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9450</w:t>
            </w:r>
          </w:p>
        </w:tc>
        <w:tc>
          <w:tcPr>
            <w:tcW w:w="565" w:type="dxa"/>
            <w:noWrap/>
            <w:hideMark/>
          </w:tcPr>
          <w:p w14:paraId="4B167AB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618282</w:t>
            </w:r>
          </w:p>
        </w:tc>
        <w:tc>
          <w:tcPr>
            <w:tcW w:w="4397" w:type="dxa"/>
            <w:hideMark/>
          </w:tcPr>
          <w:p w14:paraId="386FAEA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PLÁSTICO, MATERIAL:PLÁSTICO TUBULAR IMPERMEÁVEL, ESPESSURA:0,30 MM, TRANSMITÂNCIA:TRANSPARENTE, LARGURA:1,40 M, APLICAÇÃO:PROTEÇÃO SUPERFÍCIES E OBJETOS</w:t>
            </w:r>
          </w:p>
        </w:tc>
        <w:tc>
          <w:tcPr>
            <w:tcW w:w="1080" w:type="dxa"/>
            <w:noWrap/>
            <w:hideMark/>
          </w:tcPr>
          <w:p w14:paraId="2F8D130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Metro</w:t>
            </w:r>
          </w:p>
        </w:tc>
        <w:tc>
          <w:tcPr>
            <w:tcW w:w="413" w:type="dxa"/>
            <w:noWrap/>
            <w:hideMark/>
          </w:tcPr>
          <w:p w14:paraId="521F571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30</w:t>
            </w:r>
          </w:p>
        </w:tc>
        <w:tc>
          <w:tcPr>
            <w:tcW w:w="831" w:type="dxa"/>
            <w:noWrap/>
            <w:hideMark/>
          </w:tcPr>
          <w:p w14:paraId="175C267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R$ 24,95</w:t>
            </w:r>
          </w:p>
        </w:tc>
        <w:tc>
          <w:tcPr>
            <w:tcW w:w="956" w:type="dxa"/>
            <w:noWrap/>
            <w:hideMark/>
          </w:tcPr>
          <w:p w14:paraId="453D077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R$ 748,50</w:t>
            </w:r>
          </w:p>
        </w:tc>
      </w:tr>
      <w:tr w:rsidR="00B66F04" w:rsidRPr="00B66F04" w14:paraId="5BCA6DD1" w14:textId="77777777" w:rsidTr="00B66F04">
        <w:trPr>
          <w:trHeight w:val="285"/>
        </w:trPr>
        <w:tc>
          <w:tcPr>
            <w:tcW w:w="382" w:type="dxa"/>
            <w:noWrap/>
            <w:hideMark/>
          </w:tcPr>
          <w:p w14:paraId="231D0610"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18</w:t>
            </w:r>
          </w:p>
        </w:tc>
        <w:tc>
          <w:tcPr>
            <w:tcW w:w="565" w:type="dxa"/>
            <w:noWrap/>
            <w:hideMark/>
          </w:tcPr>
          <w:p w14:paraId="2B7E637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2ABA82E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8020</w:t>
            </w:r>
          </w:p>
        </w:tc>
        <w:tc>
          <w:tcPr>
            <w:tcW w:w="565" w:type="dxa"/>
            <w:noWrap/>
            <w:hideMark/>
          </w:tcPr>
          <w:p w14:paraId="503DAED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610996</w:t>
            </w:r>
          </w:p>
        </w:tc>
        <w:tc>
          <w:tcPr>
            <w:tcW w:w="4397" w:type="dxa"/>
            <w:noWrap/>
            <w:hideMark/>
          </w:tcPr>
          <w:p w14:paraId="696A3C4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CABO ROLO DE PINTURA, TIPO:TELESCÓPICO, TAMANHO:3 M, MATERIAL:ALUMÍNIO</w:t>
            </w:r>
          </w:p>
        </w:tc>
        <w:tc>
          <w:tcPr>
            <w:tcW w:w="1080" w:type="dxa"/>
            <w:noWrap/>
            <w:hideMark/>
          </w:tcPr>
          <w:p w14:paraId="2B979AD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Unidade</w:t>
            </w:r>
          </w:p>
        </w:tc>
        <w:tc>
          <w:tcPr>
            <w:tcW w:w="413" w:type="dxa"/>
            <w:noWrap/>
            <w:hideMark/>
          </w:tcPr>
          <w:p w14:paraId="721C915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w:t>
            </w:r>
          </w:p>
        </w:tc>
        <w:tc>
          <w:tcPr>
            <w:tcW w:w="831" w:type="dxa"/>
            <w:noWrap/>
            <w:hideMark/>
          </w:tcPr>
          <w:p w14:paraId="4D00588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R$ 44,00</w:t>
            </w:r>
          </w:p>
        </w:tc>
        <w:tc>
          <w:tcPr>
            <w:tcW w:w="956" w:type="dxa"/>
            <w:noWrap/>
            <w:hideMark/>
          </w:tcPr>
          <w:p w14:paraId="2151D7A4"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R$ 88,00</w:t>
            </w:r>
          </w:p>
        </w:tc>
      </w:tr>
      <w:tr w:rsidR="00B66F04" w:rsidRPr="00B66F04" w14:paraId="78A5BC63" w14:textId="77777777" w:rsidTr="00B66F04">
        <w:trPr>
          <w:trHeight w:val="1140"/>
        </w:trPr>
        <w:tc>
          <w:tcPr>
            <w:tcW w:w="382" w:type="dxa"/>
            <w:noWrap/>
            <w:hideMark/>
          </w:tcPr>
          <w:p w14:paraId="7FE3D07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lastRenderedPageBreak/>
              <w:t>19</w:t>
            </w:r>
          </w:p>
        </w:tc>
        <w:tc>
          <w:tcPr>
            <w:tcW w:w="565" w:type="dxa"/>
            <w:noWrap/>
            <w:hideMark/>
          </w:tcPr>
          <w:p w14:paraId="61C0D0B3"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3D1345DC"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5610</w:t>
            </w:r>
          </w:p>
        </w:tc>
        <w:tc>
          <w:tcPr>
            <w:tcW w:w="565" w:type="dxa"/>
            <w:noWrap/>
            <w:hideMark/>
          </w:tcPr>
          <w:p w14:paraId="276BD2C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315173</w:t>
            </w:r>
          </w:p>
        </w:tc>
        <w:tc>
          <w:tcPr>
            <w:tcW w:w="4397" w:type="dxa"/>
            <w:hideMark/>
          </w:tcPr>
          <w:p w14:paraId="6E82E00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ARGAMASSA, COMPOSIÇÃO:CIMENTO, AGREGADOS MINERAIS E ADITIVOS, APLICAÇÃO:ASSENTAMENTO DE CERÂMICA EM PAREDES E PISO, CARACTERÍSTICAS ADICIONAIS:COLANTE DE USO EXTERNO, APRESENTAÇÃO:PÓ, TIPO:AC III, NORMAS TÉCNICAS:NBR 14081</w:t>
            </w:r>
          </w:p>
        </w:tc>
        <w:tc>
          <w:tcPr>
            <w:tcW w:w="1080" w:type="dxa"/>
            <w:noWrap/>
            <w:hideMark/>
          </w:tcPr>
          <w:p w14:paraId="2DDA744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Saco 20 Qilograma</w:t>
            </w:r>
          </w:p>
        </w:tc>
        <w:tc>
          <w:tcPr>
            <w:tcW w:w="413" w:type="dxa"/>
            <w:noWrap/>
            <w:hideMark/>
          </w:tcPr>
          <w:p w14:paraId="30AB463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w:t>
            </w:r>
          </w:p>
        </w:tc>
        <w:tc>
          <w:tcPr>
            <w:tcW w:w="831" w:type="dxa"/>
            <w:noWrap/>
            <w:hideMark/>
          </w:tcPr>
          <w:p w14:paraId="35B1B34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R$ 35,00</w:t>
            </w:r>
          </w:p>
        </w:tc>
        <w:tc>
          <w:tcPr>
            <w:tcW w:w="956" w:type="dxa"/>
            <w:noWrap/>
            <w:hideMark/>
          </w:tcPr>
          <w:p w14:paraId="7D386C75"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R$ 70,00</w:t>
            </w:r>
          </w:p>
        </w:tc>
      </w:tr>
      <w:tr w:rsidR="00B66F04" w:rsidRPr="00B66F04" w14:paraId="7013AD93" w14:textId="77777777" w:rsidTr="00B66F04">
        <w:trPr>
          <w:trHeight w:val="285"/>
        </w:trPr>
        <w:tc>
          <w:tcPr>
            <w:tcW w:w="382" w:type="dxa"/>
            <w:noWrap/>
            <w:hideMark/>
          </w:tcPr>
          <w:p w14:paraId="093913C9"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20</w:t>
            </w:r>
          </w:p>
        </w:tc>
        <w:tc>
          <w:tcPr>
            <w:tcW w:w="565" w:type="dxa"/>
            <w:noWrap/>
            <w:hideMark/>
          </w:tcPr>
          <w:p w14:paraId="6DB8B632"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Material</w:t>
            </w:r>
          </w:p>
        </w:tc>
        <w:tc>
          <w:tcPr>
            <w:tcW w:w="431" w:type="dxa"/>
            <w:noWrap/>
            <w:hideMark/>
          </w:tcPr>
          <w:p w14:paraId="6232947F"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7510</w:t>
            </w:r>
          </w:p>
        </w:tc>
        <w:tc>
          <w:tcPr>
            <w:tcW w:w="565" w:type="dxa"/>
            <w:noWrap/>
            <w:hideMark/>
          </w:tcPr>
          <w:p w14:paraId="4977C18D"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626828</w:t>
            </w:r>
          </w:p>
        </w:tc>
        <w:tc>
          <w:tcPr>
            <w:tcW w:w="4397" w:type="dxa"/>
            <w:hideMark/>
          </w:tcPr>
          <w:p w14:paraId="124909E7"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FITA ADESIVA, MATERIAL:CREPE, LARGURA:48 MM, COMPRIMENTO:50 M, COR:BRANCA</w:t>
            </w:r>
          </w:p>
        </w:tc>
        <w:tc>
          <w:tcPr>
            <w:tcW w:w="1080" w:type="dxa"/>
            <w:noWrap/>
            <w:hideMark/>
          </w:tcPr>
          <w:p w14:paraId="170DA7EE"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Rolo 50 Metro</w:t>
            </w:r>
          </w:p>
        </w:tc>
        <w:tc>
          <w:tcPr>
            <w:tcW w:w="413" w:type="dxa"/>
            <w:noWrap/>
            <w:hideMark/>
          </w:tcPr>
          <w:p w14:paraId="01F0141B"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8</w:t>
            </w:r>
          </w:p>
        </w:tc>
        <w:tc>
          <w:tcPr>
            <w:tcW w:w="831" w:type="dxa"/>
            <w:noWrap/>
            <w:hideMark/>
          </w:tcPr>
          <w:p w14:paraId="723FFD9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R$ 16,68</w:t>
            </w:r>
          </w:p>
        </w:tc>
        <w:tc>
          <w:tcPr>
            <w:tcW w:w="956" w:type="dxa"/>
            <w:noWrap/>
            <w:hideMark/>
          </w:tcPr>
          <w:p w14:paraId="1BF06306" w14:textId="77777777" w:rsidR="00B66F04" w:rsidRPr="00B66F04" w:rsidRDefault="00B66F04" w:rsidP="00B66F04">
            <w:pPr>
              <w:spacing w:before="131"/>
              <w:rPr>
                <w:rFonts w:ascii="Arial" w:eastAsia="Times New Roman" w:hAnsi="Arial" w:cs="Arial"/>
                <w:b/>
                <w:sz w:val="18"/>
                <w:szCs w:val="18"/>
                <w:lang w:val="pt-PT"/>
              </w:rPr>
            </w:pPr>
            <w:r w:rsidRPr="00B66F04">
              <w:rPr>
                <w:rFonts w:ascii="Arial" w:eastAsia="Times New Roman" w:hAnsi="Arial" w:cs="Arial"/>
                <w:b/>
                <w:sz w:val="18"/>
                <w:szCs w:val="18"/>
                <w:lang w:val="pt-PT"/>
              </w:rPr>
              <w:t>R$ 133,40</w:t>
            </w:r>
          </w:p>
        </w:tc>
      </w:tr>
      <w:bookmarkEnd w:id="8"/>
    </w:tbl>
    <w:p w14:paraId="04326911" w14:textId="1CF55DE9" w:rsidR="00B66F04" w:rsidRDefault="00B66F04" w:rsidP="00F76D63">
      <w:pPr>
        <w:jc w:val="both"/>
        <w:rPr>
          <w:rFonts w:cstheme="minorHAnsi"/>
        </w:rPr>
      </w:pPr>
    </w:p>
    <w:p w14:paraId="0C2077FC" w14:textId="77777777" w:rsidR="00B66F04" w:rsidRPr="00F76D63" w:rsidRDefault="00B66F04" w:rsidP="00F76D63">
      <w:pPr>
        <w:jc w:val="both"/>
        <w:rPr>
          <w:rFonts w:cstheme="minorHAnsi"/>
        </w:rPr>
      </w:pPr>
    </w:p>
    <w:p w14:paraId="4F55064A" w14:textId="77777777" w:rsidR="00B12B4C" w:rsidRPr="00F76D63" w:rsidRDefault="00B12B4C" w:rsidP="00B12B4C">
      <w:pPr>
        <w:ind w:left="567"/>
        <w:rPr>
          <w:rFonts w:cstheme="minorHAnsi"/>
          <w:b/>
          <w:bCs/>
        </w:rPr>
      </w:pPr>
      <w:r w:rsidRPr="00F76D63">
        <w:rPr>
          <w:rFonts w:cstheme="minorHAnsi"/>
          <w:b/>
          <w:bCs/>
        </w:rPr>
        <w:t>Vigência do Contrato</w:t>
      </w:r>
    </w:p>
    <w:p w14:paraId="0EF607AC" w14:textId="77777777" w:rsidR="00757B70" w:rsidRDefault="00B12B4C" w:rsidP="00B12B4C">
      <w:pPr>
        <w:ind w:left="567"/>
        <w:jc w:val="both"/>
        <w:rPr>
          <w:rFonts w:cstheme="minorHAnsi"/>
        </w:rPr>
      </w:pPr>
      <w:r w:rsidRPr="00F76D63">
        <w:rPr>
          <w:rFonts w:cstheme="minorHAnsi"/>
        </w:rPr>
        <w:t>O prazo para execução dos serviços será de 30 dias corridos, sendo o contrato regido pela modalidade de empreitada por preço global, conforme o art.</w:t>
      </w:r>
      <w:r w:rsidR="00757B70" w:rsidRPr="00757B70">
        <w:t xml:space="preserve"> </w:t>
      </w:r>
      <w:r w:rsidR="00757B70" w:rsidRPr="00757B70">
        <w:rPr>
          <w:rFonts w:cstheme="minorHAnsi"/>
        </w:rPr>
        <w:t xml:space="preserve">6º, XXXII </w:t>
      </w:r>
      <w:r w:rsidR="00757B70">
        <w:rPr>
          <w:rFonts w:cstheme="minorHAnsi"/>
        </w:rPr>
        <w:t>e art. 46</w:t>
      </w:r>
      <w:r w:rsidRPr="00F76D63">
        <w:rPr>
          <w:rFonts w:cstheme="minorHAnsi"/>
        </w:rPr>
        <w:t xml:space="preserve"> da Lei nº 14.133/2021. </w:t>
      </w:r>
    </w:p>
    <w:p w14:paraId="0BDF23D2" w14:textId="35C6E451" w:rsidR="00B12B4C" w:rsidRPr="00F76D63" w:rsidRDefault="00B12B4C" w:rsidP="00B12B4C">
      <w:pPr>
        <w:ind w:left="567"/>
        <w:jc w:val="both"/>
        <w:rPr>
          <w:rFonts w:cstheme="minorHAnsi"/>
        </w:rPr>
      </w:pPr>
      <w:r w:rsidRPr="00F76D63">
        <w:rPr>
          <w:rFonts w:cstheme="minorHAnsi"/>
        </w:rPr>
        <w:t>O prazo</w:t>
      </w:r>
      <w:r w:rsidR="00757B70">
        <w:rPr>
          <w:rFonts w:cstheme="minorHAnsi"/>
        </w:rPr>
        <w:t xml:space="preserve"> de execução dos serviços</w:t>
      </w:r>
      <w:r w:rsidRPr="00F76D63">
        <w:rPr>
          <w:rFonts w:cstheme="minorHAnsi"/>
        </w:rPr>
        <w:t xml:space="preserve"> poderá ser prorrogado mediante justificativa formal e aprovação pela Câmara Municipal.</w:t>
      </w:r>
    </w:p>
    <w:p w14:paraId="37252DE8" w14:textId="4CD38E07" w:rsidR="00B12B4C" w:rsidRPr="00F76D63" w:rsidRDefault="00B12B4C" w:rsidP="00757B70">
      <w:pPr>
        <w:ind w:left="567"/>
        <w:jc w:val="both"/>
        <w:rPr>
          <w:rFonts w:cstheme="minorHAnsi"/>
        </w:rPr>
      </w:pPr>
      <w:r w:rsidRPr="00F76D63">
        <w:rPr>
          <w:rFonts w:cstheme="minorHAnsi"/>
        </w:rPr>
        <w:t xml:space="preserve">A execução será realizada </w:t>
      </w:r>
      <w:r w:rsidR="00757B70">
        <w:rPr>
          <w:rFonts w:cstheme="minorHAnsi"/>
        </w:rPr>
        <w:t>preferencialmente no período noturno</w:t>
      </w:r>
      <w:r w:rsidRPr="00F76D63">
        <w:rPr>
          <w:rFonts w:cstheme="minorHAnsi"/>
        </w:rPr>
        <w:t xml:space="preserve">, </w:t>
      </w:r>
      <w:r w:rsidR="00757B70">
        <w:rPr>
          <w:rFonts w:cstheme="minorHAnsi"/>
        </w:rPr>
        <w:t xml:space="preserve">para evitar </w:t>
      </w:r>
      <w:r w:rsidRPr="00F76D63">
        <w:rPr>
          <w:rFonts w:cstheme="minorHAnsi"/>
        </w:rPr>
        <w:t>interrupções nas atividades internas da Câmara.</w:t>
      </w:r>
    </w:p>
    <w:p w14:paraId="5DCDF6D9" w14:textId="6B99ABB0" w:rsidR="00B12B4C" w:rsidRPr="00F76D63" w:rsidRDefault="00B12B4C" w:rsidP="00F76D63">
      <w:pPr>
        <w:ind w:left="567"/>
        <w:rPr>
          <w:rFonts w:cstheme="minorHAnsi"/>
          <w:b/>
          <w:bCs/>
        </w:rPr>
      </w:pPr>
      <w:r w:rsidRPr="00F76D63">
        <w:rPr>
          <w:rFonts w:cstheme="minorHAnsi"/>
          <w:b/>
          <w:bCs/>
        </w:rPr>
        <w:t>2. Fundamentação e Descrição da Necessidade da Contratação</w:t>
      </w:r>
    </w:p>
    <w:p w14:paraId="4183BF5E" w14:textId="77777777" w:rsidR="00B12B4C" w:rsidRPr="00F76D63" w:rsidRDefault="00B12B4C" w:rsidP="00B12B4C">
      <w:pPr>
        <w:ind w:left="567"/>
        <w:rPr>
          <w:rFonts w:cstheme="minorHAnsi"/>
        </w:rPr>
      </w:pPr>
      <w:r w:rsidRPr="00F76D63">
        <w:rPr>
          <w:rFonts w:cstheme="minorHAnsi"/>
        </w:rPr>
        <w:t xml:space="preserve">2.1. </w:t>
      </w:r>
      <w:r w:rsidRPr="00F76D63">
        <w:rPr>
          <w:rFonts w:cstheme="minorHAnsi"/>
          <w:b/>
          <w:bCs/>
        </w:rPr>
        <w:t>Fundamentação da Contratação</w:t>
      </w:r>
    </w:p>
    <w:p w14:paraId="76515F7F" w14:textId="7738A0D2" w:rsidR="00B12B4C" w:rsidRPr="00F76D63" w:rsidRDefault="00B12B4C" w:rsidP="00B12B4C">
      <w:pPr>
        <w:ind w:left="567"/>
        <w:jc w:val="both"/>
        <w:rPr>
          <w:rFonts w:cstheme="minorHAnsi"/>
        </w:rPr>
      </w:pPr>
      <w:r w:rsidRPr="00F76D63">
        <w:rPr>
          <w:rFonts w:cstheme="minorHAnsi"/>
        </w:rPr>
        <w:t xml:space="preserve">A necessidade da contratação dos serviços de pintura </w:t>
      </w:r>
      <w:r w:rsidR="00757B70">
        <w:rPr>
          <w:rFonts w:cstheme="minorHAnsi"/>
        </w:rPr>
        <w:t xml:space="preserve">interna de salas, gabinetes e demais ambientes, bem como </w:t>
      </w:r>
      <w:r w:rsidRPr="00F76D63">
        <w:rPr>
          <w:rFonts w:cstheme="minorHAnsi"/>
        </w:rPr>
        <w:t xml:space="preserve">do gradil da sede da Câmara Municipal de Caieiras está justificada pela preservação do patrimônio público e pela necessidade de manutenção preventiva. A sede da Câmara </w:t>
      </w:r>
      <w:r w:rsidR="003D30A0">
        <w:rPr>
          <w:rFonts w:cstheme="minorHAnsi"/>
        </w:rPr>
        <w:t xml:space="preserve">não recebeu pintura no ano anterior, portanto devido ao tempo desde a última pintura faz se necessária a contratação. As estruturas metálicas </w:t>
      </w:r>
      <w:r w:rsidRPr="00F76D63">
        <w:rPr>
          <w:rFonts w:cstheme="minorHAnsi"/>
        </w:rPr>
        <w:t>devido à prolongada exposição aos elementos climáticos, como sol, chuva, umidade e poluição</w:t>
      </w:r>
      <w:r w:rsidR="00071666">
        <w:rPr>
          <w:rFonts w:cstheme="minorHAnsi"/>
        </w:rPr>
        <w:t xml:space="preserve"> sofrem</w:t>
      </w:r>
      <w:r w:rsidRPr="00F76D63">
        <w:rPr>
          <w:rFonts w:cstheme="minorHAnsi"/>
        </w:rPr>
        <w:t xml:space="preserve"> deterioração da das superfícies metálicas</w:t>
      </w:r>
      <w:r w:rsidR="00071666">
        <w:rPr>
          <w:rFonts w:cstheme="minorHAnsi"/>
        </w:rPr>
        <w:t xml:space="preserve">, sendo necessário a pintura recorrente para a sua conservação. </w:t>
      </w:r>
    </w:p>
    <w:p w14:paraId="2AC98FFC" w14:textId="64DE8326" w:rsidR="00B12B4C" w:rsidRPr="00F76D63" w:rsidRDefault="00B12B4C" w:rsidP="00B12B4C">
      <w:pPr>
        <w:ind w:left="567"/>
        <w:jc w:val="both"/>
        <w:rPr>
          <w:rFonts w:cstheme="minorHAnsi"/>
        </w:rPr>
      </w:pPr>
      <w:r w:rsidRPr="00F76D63">
        <w:rPr>
          <w:rFonts w:cstheme="minorHAnsi"/>
        </w:rPr>
        <w:t xml:space="preserve">A pintura não se limita à melhoria estética da edificação, mas também constitui uma medida preventiva para a proteção estrutural. A falta de manutenção periódica pode resultar em problemas graves, como corrosão das superfícies metálicas e fissuras </w:t>
      </w:r>
      <w:r w:rsidR="00176005">
        <w:rPr>
          <w:rFonts w:cstheme="minorHAnsi"/>
        </w:rPr>
        <w:t xml:space="preserve">nos ambientes internos e a preservação de ambientes salubres para uso de servidores, munícipes prestadores de serviços e vereadores. </w:t>
      </w:r>
    </w:p>
    <w:p w14:paraId="17EBB447" w14:textId="34750E9C" w:rsidR="00B12B4C" w:rsidRPr="00F76D63" w:rsidRDefault="00B12B4C" w:rsidP="00F76D63">
      <w:pPr>
        <w:ind w:left="567"/>
        <w:jc w:val="both"/>
        <w:rPr>
          <w:rFonts w:cstheme="minorHAnsi"/>
        </w:rPr>
      </w:pPr>
      <w:r w:rsidRPr="00F76D63">
        <w:rPr>
          <w:rFonts w:cstheme="minorHAnsi"/>
        </w:rPr>
        <w:t xml:space="preserve">A execução desses serviços garantirá a revitalização </w:t>
      </w:r>
      <w:r w:rsidR="00F42EC1">
        <w:rPr>
          <w:rFonts w:cstheme="minorHAnsi"/>
        </w:rPr>
        <w:t>dos ambientes internos da Câmara e também do gradil</w:t>
      </w:r>
      <w:r w:rsidRPr="00F76D63">
        <w:rPr>
          <w:rFonts w:cstheme="minorHAnsi"/>
        </w:rPr>
        <w:t>, proporcionando maior durabilidade, preservação do prédio público e melhora no aspecto visual, reforçando a imagem institucional da Câmara Municipal. Isso resulta em maior eficiência ao reduzir a necessidade de manutenções mais frequentes e dispendiosas no futuro.</w:t>
      </w:r>
    </w:p>
    <w:p w14:paraId="3C088FA0" w14:textId="77777777" w:rsidR="00B12B4C" w:rsidRPr="00F76D63" w:rsidRDefault="00B12B4C" w:rsidP="00F42EC1">
      <w:pPr>
        <w:jc w:val="both"/>
        <w:rPr>
          <w:rFonts w:cstheme="minorHAnsi"/>
        </w:rPr>
      </w:pPr>
    </w:p>
    <w:p w14:paraId="1512D930" w14:textId="54585BE5" w:rsidR="00B12B4C" w:rsidRPr="00F76D63" w:rsidRDefault="00B12B4C" w:rsidP="00F76D63">
      <w:pPr>
        <w:ind w:left="567"/>
        <w:jc w:val="both"/>
        <w:rPr>
          <w:rFonts w:cstheme="minorHAnsi"/>
          <w:b/>
          <w:bCs/>
        </w:rPr>
      </w:pPr>
      <w:r w:rsidRPr="00F76D63">
        <w:rPr>
          <w:rFonts w:cstheme="minorHAnsi"/>
          <w:b/>
          <w:bCs/>
        </w:rPr>
        <w:t>3. Descrição da Solução Como um Todo Considerando o Ciclo de Vida do Objeto</w:t>
      </w:r>
    </w:p>
    <w:p w14:paraId="0F22CD2C" w14:textId="77777777" w:rsidR="00B12B4C" w:rsidRPr="00F76D63" w:rsidRDefault="00B12B4C" w:rsidP="00B12B4C">
      <w:pPr>
        <w:ind w:left="567"/>
        <w:jc w:val="both"/>
        <w:rPr>
          <w:rFonts w:cstheme="minorHAnsi"/>
        </w:rPr>
      </w:pPr>
      <w:r w:rsidRPr="00F76D63">
        <w:rPr>
          <w:rFonts w:cstheme="minorHAnsi"/>
        </w:rPr>
        <w:t xml:space="preserve">3.1. </w:t>
      </w:r>
      <w:r w:rsidRPr="00F76D63">
        <w:rPr>
          <w:rFonts w:cstheme="minorHAnsi"/>
          <w:b/>
          <w:bCs/>
        </w:rPr>
        <w:t>Solução Proposta</w:t>
      </w:r>
    </w:p>
    <w:p w14:paraId="4525D671" w14:textId="77777777" w:rsidR="00B12B4C" w:rsidRPr="00F76D63" w:rsidRDefault="00B12B4C" w:rsidP="00B12B4C">
      <w:pPr>
        <w:ind w:left="567"/>
        <w:jc w:val="both"/>
        <w:rPr>
          <w:rFonts w:cstheme="minorHAnsi"/>
        </w:rPr>
      </w:pPr>
      <w:r w:rsidRPr="00F76D63">
        <w:rPr>
          <w:rFonts w:cstheme="minorHAnsi"/>
        </w:rPr>
        <w:t>A solução para a contratação dos serviços de pintura da sede da Câmara Municipal de Caieiras contempla todas as etapas necessárias, desde a preparação inicial das superfícies até o acabamento final da pintura. A execução dos serviços será realizada de forma integrada, garantindo que todas as fases do processo sigam as normas técnicas e de segurança, utilizando materiais de alta qualidade para garantir a durabilidade da intervenção.</w:t>
      </w:r>
    </w:p>
    <w:p w14:paraId="46943148" w14:textId="58184A71" w:rsidR="00B12B4C" w:rsidRDefault="00B12B4C" w:rsidP="00F76D63">
      <w:pPr>
        <w:ind w:left="567"/>
        <w:jc w:val="both"/>
        <w:rPr>
          <w:rFonts w:cstheme="minorHAnsi"/>
        </w:rPr>
      </w:pPr>
      <w:r w:rsidRPr="00F76D63">
        <w:rPr>
          <w:rFonts w:cstheme="minorHAnsi"/>
        </w:rPr>
        <w:lastRenderedPageBreak/>
        <w:t xml:space="preserve">A contratação envolve a preparação das superfícies </w:t>
      </w:r>
      <w:r w:rsidR="00B17835">
        <w:rPr>
          <w:rFonts w:cstheme="minorHAnsi"/>
        </w:rPr>
        <w:t>internas</w:t>
      </w:r>
      <w:r w:rsidRPr="00F76D63">
        <w:rPr>
          <w:rFonts w:cstheme="minorHAnsi"/>
        </w:rPr>
        <w:t xml:space="preserve"> e do gradil e a pintura propriamente dita. A execução será dividida em etapas que incluem a limpeza das superfícies, reparos de fissuras, lixamento, aplicação de massa corrida e a posterior pintura com tintas adequadas para ambientes externos.</w:t>
      </w:r>
    </w:p>
    <w:p w14:paraId="36ECAD97" w14:textId="77777777" w:rsidR="00C61C42" w:rsidRPr="00F76D63" w:rsidRDefault="00C61C42" w:rsidP="00C61C42">
      <w:pPr>
        <w:jc w:val="both"/>
        <w:rPr>
          <w:rFonts w:cstheme="minorHAnsi"/>
        </w:rPr>
      </w:pPr>
    </w:p>
    <w:p w14:paraId="3E337292" w14:textId="77777777" w:rsidR="00B12B4C" w:rsidRPr="00F76D63" w:rsidRDefault="00B12B4C" w:rsidP="00B12B4C">
      <w:pPr>
        <w:ind w:left="567"/>
        <w:jc w:val="both"/>
        <w:rPr>
          <w:rFonts w:cstheme="minorHAnsi"/>
        </w:rPr>
      </w:pPr>
      <w:r w:rsidRPr="00F76D63">
        <w:rPr>
          <w:rFonts w:cstheme="minorHAnsi"/>
        </w:rPr>
        <w:t xml:space="preserve">3.2. </w:t>
      </w:r>
      <w:r w:rsidRPr="00F76D63">
        <w:rPr>
          <w:rFonts w:cstheme="minorHAnsi"/>
          <w:b/>
          <w:bCs/>
        </w:rPr>
        <w:t>Ciclo de Vida do Objeto</w:t>
      </w:r>
    </w:p>
    <w:p w14:paraId="65763D99" w14:textId="77777777" w:rsidR="00F76D63" w:rsidRDefault="00B12B4C" w:rsidP="00F76D63">
      <w:pPr>
        <w:ind w:left="567"/>
        <w:jc w:val="both"/>
        <w:rPr>
          <w:rFonts w:cstheme="minorHAnsi"/>
          <w:b/>
          <w:bCs/>
        </w:rPr>
      </w:pPr>
      <w:r w:rsidRPr="00F76D63">
        <w:rPr>
          <w:rFonts w:cstheme="minorHAnsi"/>
          <w:b/>
          <w:bCs/>
        </w:rPr>
        <w:t>Preparação das Superfícies</w:t>
      </w:r>
    </w:p>
    <w:p w14:paraId="18E53CD7" w14:textId="04260B79" w:rsidR="00B12B4C" w:rsidRPr="00F76D63" w:rsidRDefault="00B12B4C" w:rsidP="00F76D63">
      <w:pPr>
        <w:ind w:left="567"/>
        <w:jc w:val="both"/>
        <w:rPr>
          <w:rFonts w:cstheme="minorHAnsi"/>
          <w:b/>
          <w:bCs/>
        </w:rPr>
      </w:pPr>
      <w:r w:rsidRPr="00F76D63">
        <w:rPr>
          <w:rFonts w:cstheme="minorHAnsi"/>
        </w:rPr>
        <w:br/>
        <w:t>A primeira fase dos serviços consiste na preparação adequada das superfícies que serão pintadas. Isso inclui a remoção de sujeira, poeira, mofo, tintas antigas, ferrugem e quaisquer imperfeições que possam comprometer a aderência da nova pintura. O processo de preparação também inclui o lixamento das áreas e, quando necessário, a aplicação de massa corrida para corrigir fissuras ou desníveis, garantindo uma superfície lisa e uniforme para receber a tinta.</w:t>
      </w:r>
    </w:p>
    <w:p w14:paraId="2D5BD2B5" w14:textId="77777777" w:rsidR="00B12B4C" w:rsidRPr="00F76D63" w:rsidRDefault="00B12B4C" w:rsidP="00B12B4C">
      <w:pPr>
        <w:ind w:left="567"/>
        <w:jc w:val="both"/>
        <w:rPr>
          <w:rFonts w:cstheme="minorHAnsi"/>
          <w:b/>
          <w:bCs/>
        </w:rPr>
      </w:pPr>
      <w:r w:rsidRPr="00F76D63">
        <w:rPr>
          <w:rFonts w:cstheme="minorHAnsi"/>
          <w:b/>
          <w:bCs/>
        </w:rPr>
        <w:t>Tratamento das Superfícies Metálicas</w:t>
      </w:r>
    </w:p>
    <w:p w14:paraId="7A1D6E47" w14:textId="0D9A13F9" w:rsidR="00B12B4C" w:rsidRPr="00F76D63" w:rsidRDefault="00B12B4C" w:rsidP="00F76D63">
      <w:pPr>
        <w:ind w:left="567"/>
        <w:jc w:val="both"/>
        <w:rPr>
          <w:rFonts w:cstheme="minorHAnsi"/>
        </w:rPr>
      </w:pPr>
      <w:r w:rsidRPr="00F76D63">
        <w:rPr>
          <w:rFonts w:cstheme="minorHAnsi"/>
        </w:rPr>
        <w:br/>
        <w:t xml:space="preserve">As superfícies metálicas, como o gradil, passarão por um tratamento específico, </w:t>
      </w:r>
      <w:r w:rsidR="00C61C42">
        <w:rPr>
          <w:rFonts w:cstheme="minorHAnsi"/>
        </w:rPr>
        <w:t>de lixamento para retirada de impurezas e para melhor aderência da pinta esmalte</w:t>
      </w:r>
      <w:r w:rsidRPr="00F76D63">
        <w:rPr>
          <w:rFonts w:cstheme="minorHAnsi"/>
        </w:rPr>
        <w:t xml:space="preserve">. </w:t>
      </w:r>
      <w:r w:rsidR="00C61C42">
        <w:rPr>
          <w:rFonts w:cstheme="minorHAnsi"/>
        </w:rPr>
        <w:t>Havendo necessidade será aplicado também fundo anticorrosivo</w:t>
      </w:r>
      <w:r w:rsidRPr="00F76D63">
        <w:rPr>
          <w:rFonts w:cstheme="minorHAnsi"/>
        </w:rPr>
        <w:t xml:space="preserve"> contra a oxidação e garantir a durabilidade da pintura, especialmente em áreas expostas a intempéries. </w:t>
      </w:r>
    </w:p>
    <w:p w14:paraId="561CA2E9" w14:textId="7D7C4BA7" w:rsidR="00B12B4C" w:rsidRPr="00F76D63" w:rsidRDefault="00B12B4C" w:rsidP="00B12B4C">
      <w:pPr>
        <w:ind w:left="567"/>
        <w:jc w:val="both"/>
        <w:rPr>
          <w:rFonts w:cstheme="minorHAnsi"/>
          <w:b/>
          <w:bCs/>
        </w:rPr>
      </w:pPr>
      <w:r w:rsidRPr="00F76D63">
        <w:rPr>
          <w:rFonts w:cstheme="minorHAnsi"/>
          <w:b/>
          <w:bCs/>
        </w:rPr>
        <w:t xml:space="preserve">Pintura </w:t>
      </w:r>
      <w:r w:rsidR="00C61C42">
        <w:rPr>
          <w:rFonts w:cstheme="minorHAnsi"/>
          <w:b/>
          <w:bCs/>
        </w:rPr>
        <w:t>Interna</w:t>
      </w:r>
      <w:r w:rsidRPr="00F76D63">
        <w:rPr>
          <w:rFonts w:cstheme="minorHAnsi"/>
          <w:b/>
          <w:bCs/>
        </w:rPr>
        <w:t xml:space="preserve"> e do Gradil</w:t>
      </w:r>
    </w:p>
    <w:p w14:paraId="32FCB1D2" w14:textId="4756CA63" w:rsidR="00B12B4C" w:rsidRPr="00F76D63" w:rsidRDefault="00B12B4C" w:rsidP="00F76D63">
      <w:pPr>
        <w:ind w:left="567"/>
        <w:jc w:val="both"/>
        <w:rPr>
          <w:rFonts w:cstheme="minorHAnsi"/>
        </w:rPr>
      </w:pPr>
      <w:r w:rsidRPr="00F76D63">
        <w:rPr>
          <w:rFonts w:cstheme="minorHAnsi"/>
        </w:rPr>
        <w:br/>
        <w:t xml:space="preserve">Após a preparação e tratamento das superfícies, será aplicada a pintura final. </w:t>
      </w:r>
      <w:r w:rsidR="00C61C42">
        <w:rPr>
          <w:rFonts w:cstheme="minorHAnsi"/>
        </w:rPr>
        <w:t xml:space="preserve">Os ambientes interno serão pintados com tinta látex antimofo e sem cheiro. </w:t>
      </w:r>
      <w:r w:rsidRPr="00F76D63">
        <w:rPr>
          <w:rFonts w:cstheme="minorHAnsi"/>
        </w:rPr>
        <w:t>O gradil metálico será pintado com esmalte sintético, que oferece alta resistência à corrosão e ao desgaste.</w:t>
      </w:r>
    </w:p>
    <w:p w14:paraId="233E917E" w14:textId="77777777" w:rsidR="00B12B4C" w:rsidRPr="00F76D63" w:rsidRDefault="00B12B4C" w:rsidP="00B12B4C">
      <w:pPr>
        <w:ind w:left="567"/>
        <w:jc w:val="both"/>
        <w:rPr>
          <w:rFonts w:cstheme="minorHAnsi"/>
          <w:b/>
          <w:bCs/>
        </w:rPr>
      </w:pPr>
      <w:r w:rsidRPr="00F76D63">
        <w:rPr>
          <w:rFonts w:cstheme="minorHAnsi"/>
          <w:b/>
          <w:bCs/>
        </w:rPr>
        <w:t>Acabamento e Revisão</w:t>
      </w:r>
    </w:p>
    <w:p w14:paraId="360A92AF" w14:textId="33FDA460" w:rsidR="00B12B4C" w:rsidRPr="00F76D63" w:rsidRDefault="00B12B4C" w:rsidP="00F76D63">
      <w:pPr>
        <w:ind w:left="567"/>
        <w:jc w:val="both"/>
        <w:rPr>
          <w:rFonts w:cstheme="minorHAnsi"/>
        </w:rPr>
      </w:pPr>
      <w:r w:rsidRPr="00F76D63">
        <w:rPr>
          <w:rFonts w:cstheme="minorHAnsi"/>
        </w:rPr>
        <w:br/>
        <w:t>Após a aplicação da pintura, será realizada uma revisão detalhada para garantir que todas as superfícies estejam devidamente cobertas e que o acabamento esteja homogêneo e de acordo com as especificações. Qualquer falha ou imperfeição identificada será corrigida imediatamente. Em seguida, será realizada a limpeza do local, deixando as áreas prontas para uso.</w:t>
      </w:r>
    </w:p>
    <w:p w14:paraId="6EC1627B" w14:textId="4292E238" w:rsidR="00B12B4C" w:rsidRPr="00F76D63" w:rsidRDefault="00B12B4C" w:rsidP="00F76D63">
      <w:pPr>
        <w:ind w:left="567"/>
        <w:jc w:val="both"/>
        <w:rPr>
          <w:rFonts w:cstheme="minorHAnsi"/>
          <w:b/>
          <w:bCs/>
        </w:rPr>
      </w:pPr>
      <w:r w:rsidRPr="00F76D63">
        <w:rPr>
          <w:rFonts w:cstheme="minorHAnsi"/>
        </w:rPr>
        <w:t xml:space="preserve">3.3. </w:t>
      </w:r>
      <w:r w:rsidRPr="00F76D63">
        <w:rPr>
          <w:rFonts w:cstheme="minorHAnsi"/>
          <w:b/>
          <w:bCs/>
        </w:rPr>
        <w:t>Materiais Utilizados no Ciclo de Vida</w:t>
      </w:r>
    </w:p>
    <w:p w14:paraId="0BEBF196" w14:textId="77777777" w:rsidR="00B12B4C" w:rsidRPr="00F76D63" w:rsidRDefault="00B12B4C" w:rsidP="00B12B4C">
      <w:pPr>
        <w:ind w:left="567"/>
        <w:jc w:val="both"/>
        <w:rPr>
          <w:rFonts w:cstheme="minorHAnsi"/>
        </w:rPr>
      </w:pPr>
      <w:r w:rsidRPr="00F76D63">
        <w:rPr>
          <w:rFonts w:cstheme="minorHAnsi"/>
        </w:rPr>
        <w:t>Durante o ciclo de vida dos serviços de pintura, serão utilizados os seguintes materiais:</w:t>
      </w:r>
    </w:p>
    <w:p w14:paraId="759FC65B" w14:textId="662C39FC" w:rsidR="00B12B4C" w:rsidRPr="00B66F04" w:rsidRDefault="00B12B4C" w:rsidP="00B66F04">
      <w:pPr>
        <w:pStyle w:val="PargrafodaLista"/>
        <w:numPr>
          <w:ilvl w:val="0"/>
          <w:numId w:val="26"/>
        </w:numPr>
        <w:ind w:left="851" w:firstLine="0"/>
        <w:contextualSpacing/>
        <w:rPr>
          <w:rFonts w:cstheme="minorHAnsi"/>
        </w:rPr>
      </w:pPr>
      <w:r w:rsidRPr="00B66F04">
        <w:rPr>
          <w:rFonts w:cstheme="minorHAnsi"/>
          <w:b/>
          <w:bCs/>
        </w:rPr>
        <w:t xml:space="preserve">Tinta </w:t>
      </w:r>
      <w:r w:rsidR="0004475D" w:rsidRPr="00B66F04">
        <w:rPr>
          <w:rFonts w:cstheme="minorHAnsi"/>
          <w:b/>
          <w:bCs/>
        </w:rPr>
        <w:t>latex</w:t>
      </w:r>
      <w:r w:rsidRPr="00B66F04">
        <w:rPr>
          <w:rFonts w:cstheme="minorHAnsi"/>
        </w:rPr>
        <w:t>: para as superfícies de alvenaria com propriedades resistentes às intempéries e de fácil manutenção.</w:t>
      </w:r>
    </w:p>
    <w:p w14:paraId="0D897A1D" w14:textId="77777777" w:rsidR="00B12B4C" w:rsidRPr="00F76D63" w:rsidRDefault="00B12B4C" w:rsidP="00B66F04">
      <w:pPr>
        <w:pStyle w:val="PargrafodaLista"/>
        <w:widowControl/>
        <w:numPr>
          <w:ilvl w:val="0"/>
          <w:numId w:val="26"/>
        </w:numPr>
        <w:autoSpaceDE/>
        <w:autoSpaceDN/>
        <w:spacing w:after="160" w:line="259" w:lineRule="auto"/>
        <w:ind w:left="851" w:firstLine="0"/>
        <w:contextualSpacing/>
        <w:rPr>
          <w:rFonts w:asciiTheme="minorHAnsi" w:hAnsiTheme="minorHAnsi" w:cstheme="minorHAnsi"/>
        </w:rPr>
      </w:pPr>
      <w:r w:rsidRPr="00F76D63">
        <w:rPr>
          <w:rFonts w:asciiTheme="minorHAnsi" w:hAnsiTheme="minorHAnsi" w:cstheme="minorHAnsi"/>
          <w:b/>
          <w:bCs/>
        </w:rPr>
        <w:t>Esmalte Sintético</w:t>
      </w:r>
      <w:r w:rsidRPr="00F76D63">
        <w:rPr>
          <w:rFonts w:asciiTheme="minorHAnsi" w:hAnsiTheme="minorHAnsi" w:cstheme="minorHAnsi"/>
        </w:rPr>
        <w:t>: para a pintura do gradil metálico, com alta resistência à oxidação e durabilidade.</w:t>
      </w:r>
    </w:p>
    <w:p w14:paraId="1C1B0102" w14:textId="77777777" w:rsidR="00B12B4C" w:rsidRPr="00F76D63" w:rsidRDefault="00B12B4C" w:rsidP="00B66F04">
      <w:pPr>
        <w:pStyle w:val="PargrafodaLista"/>
        <w:widowControl/>
        <w:numPr>
          <w:ilvl w:val="0"/>
          <w:numId w:val="26"/>
        </w:numPr>
        <w:autoSpaceDE/>
        <w:autoSpaceDN/>
        <w:spacing w:after="160" w:line="259" w:lineRule="auto"/>
        <w:ind w:left="851" w:firstLine="0"/>
        <w:contextualSpacing/>
        <w:rPr>
          <w:rFonts w:asciiTheme="minorHAnsi" w:hAnsiTheme="minorHAnsi" w:cstheme="minorHAnsi"/>
        </w:rPr>
      </w:pPr>
      <w:r w:rsidRPr="00F76D63">
        <w:rPr>
          <w:rFonts w:asciiTheme="minorHAnsi" w:hAnsiTheme="minorHAnsi" w:cstheme="minorHAnsi"/>
          <w:b/>
          <w:bCs/>
        </w:rPr>
        <w:t>Massa Corrida</w:t>
      </w:r>
      <w:r w:rsidRPr="00F76D63">
        <w:rPr>
          <w:rFonts w:asciiTheme="minorHAnsi" w:hAnsiTheme="minorHAnsi" w:cstheme="minorHAnsi"/>
        </w:rPr>
        <w:t>: utilizada na preparação das superfícies que apresentam fissuras ou desníveis, garantindo um acabamento uniforme.</w:t>
      </w:r>
    </w:p>
    <w:p w14:paraId="53026F2F" w14:textId="77777777" w:rsidR="00B12B4C" w:rsidRPr="00F76D63" w:rsidRDefault="00B12B4C" w:rsidP="00B66F04">
      <w:pPr>
        <w:pStyle w:val="PargrafodaLista"/>
        <w:widowControl/>
        <w:numPr>
          <w:ilvl w:val="0"/>
          <w:numId w:val="26"/>
        </w:numPr>
        <w:autoSpaceDE/>
        <w:autoSpaceDN/>
        <w:spacing w:after="160" w:line="259" w:lineRule="auto"/>
        <w:ind w:left="851" w:firstLine="0"/>
        <w:contextualSpacing/>
        <w:rPr>
          <w:rFonts w:asciiTheme="minorHAnsi" w:hAnsiTheme="minorHAnsi" w:cstheme="minorHAnsi"/>
        </w:rPr>
      </w:pPr>
      <w:r w:rsidRPr="00F76D63">
        <w:rPr>
          <w:rFonts w:asciiTheme="minorHAnsi" w:hAnsiTheme="minorHAnsi" w:cstheme="minorHAnsi"/>
          <w:b/>
          <w:bCs/>
        </w:rPr>
        <w:t>Lixas, Solventes e Demais Insumos</w:t>
      </w:r>
      <w:r w:rsidRPr="00F76D63">
        <w:rPr>
          <w:rFonts w:asciiTheme="minorHAnsi" w:hAnsiTheme="minorHAnsi" w:cstheme="minorHAnsi"/>
        </w:rPr>
        <w:t>: todos os materiais necessários para o correto preparo e aplicação das tintas, como lixas, solventes e ferramentas específicas para a execução dos serviços.</w:t>
      </w:r>
    </w:p>
    <w:p w14:paraId="1F704687" w14:textId="77777777" w:rsidR="00B12B4C" w:rsidRPr="00F76D63" w:rsidRDefault="00B12B4C" w:rsidP="00B12B4C">
      <w:pPr>
        <w:ind w:left="567"/>
        <w:jc w:val="both"/>
        <w:rPr>
          <w:rFonts w:cstheme="minorHAnsi"/>
        </w:rPr>
      </w:pPr>
      <w:r w:rsidRPr="00F76D63">
        <w:rPr>
          <w:rFonts w:cstheme="minorHAnsi"/>
          <w:bCs/>
        </w:rPr>
        <w:t>3.4.</w:t>
      </w:r>
      <w:r w:rsidRPr="00F76D63">
        <w:rPr>
          <w:rFonts w:cstheme="minorHAnsi"/>
          <w:b/>
          <w:bCs/>
        </w:rPr>
        <w:t xml:space="preserve"> Finalização do Ciclo de Vida</w:t>
      </w:r>
    </w:p>
    <w:p w14:paraId="2770DE48" w14:textId="41F31019" w:rsidR="00B12B4C" w:rsidRPr="00F76D63" w:rsidRDefault="00B12B4C" w:rsidP="00F76D63">
      <w:pPr>
        <w:ind w:left="567"/>
        <w:jc w:val="both"/>
        <w:rPr>
          <w:rFonts w:cstheme="minorHAnsi"/>
        </w:rPr>
      </w:pPr>
      <w:r w:rsidRPr="00F76D63">
        <w:rPr>
          <w:rFonts w:cstheme="minorHAnsi"/>
        </w:rPr>
        <w:lastRenderedPageBreak/>
        <w:t>Após a conclusão dos serviços, com a aceitação formal dos trabalhos pela Câmara Municipal, inicia-se a fase de manutenção preventiva, que envolve a conservação da pintura, verificação periódica da durabilidade do acabamento e avaliação da necessidade de futuras intervenções para garantir a integridade do serviço realizado.</w:t>
      </w:r>
    </w:p>
    <w:p w14:paraId="300C3AB6" w14:textId="77777777" w:rsidR="00B12B4C" w:rsidRPr="00F76D63" w:rsidRDefault="00B12B4C" w:rsidP="00B12B4C">
      <w:pPr>
        <w:ind w:left="567"/>
        <w:jc w:val="both"/>
        <w:rPr>
          <w:rFonts w:cstheme="minorHAnsi"/>
          <w:b/>
          <w:bCs/>
        </w:rPr>
      </w:pPr>
      <w:r w:rsidRPr="00F76D63">
        <w:rPr>
          <w:rFonts w:cstheme="minorHAnsi"/>
          <w:bCs/>
        </w:rPr>
        <w:t>4</w:t>
      </w:r>
      <w:r w:rsidRPr="00F76D63">
        <w:rPr>
          <w:rFonts w:cstheme="minorHAnsi"/>
          <w:b/>
          <w:bCs/>
        </w:rPr>
        <w:t>. Requisitos da Contratação</w:t>
      </w:r>
    </w:p>
    <w:p w14:paraId="2B56B19C" w14:textId="0D1978B8" w:rsidR="00B12B4C" w:rsidRPr="00F76D63" w:rsidRDefault="00B12B4C" w:rsidP="00B12B4C">
      <w:pPr>
        <w:ind w:left="567"/>
        <w:rPr>
          <w:rFonts w:cstheme="minorHAnsi"/>
          <w:b/>
          <w:bCs/>
        </w:rPr>
      </w:pPr>
      <w:r w:rsidRPr="00F76D63">
        <w:rPr>
          <w:rFonts w:cstheme="minorHAnsi"/>
          <w:b/>
          <w:bCs/>
        </w:rPr>
        <w:t>4.</w:t>
      </w:r>
      <w:r w:rsidR="0004475D">
        <w:rPr>
          <w:rFonts w:cstheme="minorHAnsi"/>
          <w:b/>
          <w:bCs/>
        </w:rPr>
        <w:t>1</w:t>
      </w:r>
      <w:r w:rsidRPr="00F76D63">
        <w:rPr>
          <w:rFonts w:cstheme="minorHAnsi"/>
          <w:b/>
          <w:bCs/>
        </w:rPr>
        <w:t>. Os serviços a serem prestados incluem, mas não se limitam a:</w:t>
      </w:r>
    </w:p>
    <w:p w14:paraId="37E8692A" w14:textId="77777777" w:rsidR="00B12B4C" w:rsidRPr="00F76D63" w:rsidRDefault="00B12B4C" w:rsidP="00B12B4C">
      <w:pPr>
        <w:ind w:left="567"/>
        <w:jc w:val="both"/>
        <w:rPr>
          <w:rFonts w:cstheme="minorHAnsi"/>
        </w:rPr>
      </w:pPr>
      <w:r w:rsidRPr="00F76D63">
        <w:rPr>
          <w:rFonts w:cstheme="minorHAnsi"/>
          <w:b/>
          <w:bCs/>
        </w:rPr>
        <w:t>Preparação das Superfícies</w:t>
      </w:r>
      <w:r w:rsidRPr="00F76D63">
        <w:rPr>
          <w:rFonts w:cstheme="minorHAnsi"/>
        </w:rPr>
        <w:t>: As superfícies a serem pintadas devem ser preparadas adequadamente, o que envolve a limpeza completa, remoção de sujeira, tintas antigas, mofo e ferrugem, bem como a correção de imperfeições com o uso de massa corrida. O lixamento das superfícies será realizado para garantir que a nova tinta tenha boa aderência.</w:t>
      </w:r>
    </w:p>
    <w:p w14:paraId="1BCA2403" w14:textId="61C458A9" w:rsidR="00B12B4C" w:rsidRPr="00F76D63" w:rsidRDefault="00B12B4C" w:rsidP="00B12B4C">
      <w:pPr>
        <w:ind w:left="567"/>
        <w:jc w:val="both"/>
        <w:rPr>
          <w:rFonts w:cstheme="minorHAnsi"/>
        </w:rPr>
      </w:pPr>
      <w:r w:rsidRPr="00F76D63">
        <w:rPr>
          <w:rFonts w:cstheme="minorHAnsi"/>
          <w:b/>
          <w:bCs/>
        </w:rPr>
        <w:t xml:space="preserve">Pintura com Tinta </w:t>
      </w:r>
      <w:r w:rsidR="0004475D">
        <w:rPr>
          <w:rFonts w:cstheme="minorHAnsi"/>
          <w:b/>
          <w:bCs/>
        </w:rPr>
        <w:t>Latex</w:t>
      </w:r>
      <w:r w:rsidRPr="00F76D63">
        <w:rPr>
          <w:rFonts w:cstheme="minorHAnsi"/>
          <w:b/>
          <w:bCs/>
        </w:rPr>
        <w:t xml:space="preserve"> e Esmalte Sintético</w:t>
      </w:r>
      <w:r w:rsidRPr="00F76D63">
        <w:rPr>
          <w:rFonts w:cstheme="minorHAnsi"/>
        </w:rPr>
        <w:t xml:space="preserve">: Após a preparação das superfícies, a empresa deverá aplicar tinta </w:t>
      </w:r>
      <w:r w:rsidR="0004475D">
        <w:rPr>
          <w:rFonts w:cstheme="minorHAnsi"/>
        </w:rPr>
        <w:t xml:space="preserve">látex </w:t>
      </w:r>
      <w:r w:rsidRPr="00F76D63">
        <w:rPr>
          <w:rFonts w:cstheme="minorHAnsi"/>
        </w:rPr>
        <w:t xml:space="preserve">de alta resistência </w:t>
      </w:r>
      <w:r w:rsidR="0004475D">
        <w:rPr>
          <w:rFonts w:cstheme="minorHAnsi"/>
        </w:rPr>
        <w:t xml:space="preserve">antimofo e sem cheiro para aplicação em </w:t>
      </w:r>
      <w:r w:rsidRPr="00F76D63">
        <w:rPr>
          <w:rFonts w:cstheme="minorHAnsi"/>
        </w:rPr>
        <w:t xml:space="preserve">alvenaria e esmalte sintético no gradil metálico. A pintura deverá ser realizada em pelo menos </w:t>
      </w:r>
      <w:r w:rsidRPr="0004475D">
        <w:rPr>
          <w:rFonts w:cstheme="minorHAnsi"/>
        </w:rPr>
        <w:t>duas demãos</w:t>
      </w:r>
      <w:r w:rsidRPr="00F76D63">
        <w:rPr>
          <w:rFonts w:cstheme="minorHAnsi"/>
        </w:rPr>
        <w:t>, garantindo uma cobertura uniforme e durável. As tintas utilizadas devem ser adequadas para resistir às intempéries e de fácil manutenção, conforme as especificações da ABNT.</w:t>
      </w:r>
    </w:p>
    <w:p w14:paraId="34D4570A" w14:textId="77777777" w:rsidR="00B12B4C" w:rsidRPr="00F76D63" w:rsidRDefault="00B12B4C" w:rsidP="00B12B4C">
      <w:pPr>
        <w:ind w:left="567"/>
        <w:jc w:val="both"/>
        <w:rPr>
          <w:rFonts w:cstheme="minorHAnsi"/>
        </w:rPr>
      </w:pPr>
      <w:r w:rsidRPr="00F76D63">
        <w:rPr>
          <w:rFonts w:cstheme="minorHAnsi"/>
          <w:b/>
          <w:bCs/>
        </w:rPr>
        <w:t>Equipamentos e Ferramentas Adequadas</w:t>
      </w:r>
      <w:r w:rsidRPr="00F76D63">
        <w:rPr>
          <w:rFonts w:cstheme="minorHAnsi"/>
        </w:rPr>
        <w:t>: A empresa deverá utilizar andaimes, rolos de lã, trinchas, lixas e demais ferramentas apropriadas para a execução do serviço, respeitando as normas de segurança e técnicas de aplicação adequadas a cada tipo de superfície.</w:t>
      </w:r>
    </w:p>
    <w:p w14:paraId="511BED34" w14:textId="77777777" w:rsidR="00B12B4C" w:rsidRPr="00F76D63" w:rsidRDefault="00B12B4C" w:rsidP="00B12B4C">
      <w:pPr>
        <w:ind w:left="567"/>
        <w:jc w:val="both"/>
        <w:rPr>
          <w:rFonts w:cstheme="minorHAnsi"/>
        </w:rPr>
      </w:pPr>
    </w:p>
    <w:p w14:paraId="3767C42D" w14:textId="03EB5327" w:rsidR="00B12B4C" w:rsidRPr="00F76D63" w:rsidRDefault="00B12B4C" w:rsidP="00B12B4C">
      <w:pPr>
        <w:ind w:left="567"/>
        <w:jc w:val="both"/>
        <w:rPr>
          <w:rFonts w:cstheme="minorHAnsi"/>
        </w:rPr>
      </w:pPr>
      <w:r w:rsidRPr="00F76D63">
        <w:rPr>
          <w:rFonts w:cstheme="minorHAnsi"/>
        </w:rPr>
        <w:t>4.</w:t>
      </w:r>
      <w:r w:rsidR="0004475D">
        <w:rPr>
          <w:rFonts w:cstheme="minorHAnsi"/>
        </w:rPr>
        <w:t>2</w:t>
      </w:r>
      <w:r w:rsidRPr="00F76D63">
        <w:rPr>
          <w:rFonts w:cstheme="minorHAnsi"/>
        </w:rPr>
        <w:t xml:space="preserve">. </w:t>
      </w:r>
      <w:r w:rsidRPr="00F76D63">
        <w:rPr>
          <w:rFonts w:cstheme="minorHAnsi"/>
          <w:b/>
          <w:bCs/>
        </w:rPr>
        <w:t>Fornecimento de Materiais</w:t>
      </w:r>
    </w:p>
    <w:p w14:paraId="22DDB57C" w14:textId="77777777" w:rsidR="00B12B4C" w:rsidRPr="00F76D63" w:rsidRDefault="00B12B4C" w:rsidP="00B12B4C">
      <w:pPr>
        <w:ind w:left="567"/>
        <w:jc w:val="both"/>
        <w:rPr>
          <w:rFonts w:cstheme="minorHAnsi"/>
        </w:rPr>
      </w:pPr>
      <w:r w:rsidRPr="00F76D63">
        <w:rPr>
          <w:rFonts w:cstheme="minorHAnsi"/>
        </w:rPr>
        <w:t>A empresa contratada será responsável por fornecer todos os materiais necessários para a execução dos serviços. Estes materiais deverão atender às especificações técnicas e possuir certificação de qualidade. Os materiais incluem, mas não se limitam a:</w:t>
      </w:r>
    </w:p>
    <w:p w14:paraId="2E88264C" w14:textId="43489F60" w:rsidR="00B12B4C" w:rsidRPr="00F76D63" w:rsidRDefault="00B12B4C" w:rsidP="00B12B4C">
      <w:pPr>
        <w:ind w:left="567"/>
        <w:jc w:val="both"/>
        <w:rPr>
          <w:rFonts w:cstheme="minorHAnsi"/>
        </w:rPr>
      </w:pPr>
      <w:r w:rsidRPr="00F76D63">
        <w:rPr>
          <w:rFonts w:cstheme="minorHAnsi"/>
          <w:b/>
          <w:bCs/>
        </w:rPr>
        <w:t xml:space="preserve">Tinta </w:t>
      </w:r>
      <w:r w:rsidR="0004475D">
        <w:rPr>
          <w:rFonts w:cstheme="minorHAnsi"/>
          <w:b/>
          <w:bCs/>
        </w:rPr>
        <w:t>Latex</w:t>
      </w:r>
      <w:r w:rsidRPr="00F76D63">
        <w:rPr>
          <w:rFonts w:cstheme="minorHAnsi"/>
        </w:rPr>
        <w:t xml:space="preserve">: Com propriedades específicas para ambientes </w:t>
      </w:r>
      <w:r w:rsidR="0004475D">
        <w:rPr>
          <w:rFonts w:cstheme="minorHAnsi"/>
        </w:rPr>
        <w:t>internos</w:t>
      </w:r>
      <w:r w:rsidRPr="00F76D63">
        <w:rPr>
          <w:rFonts w:cstheme="minorHAnsi"/>
        </w:rPr>
        <w:t xml:space="preserve">, </w:t>
      </w:r>
      <w:r w:rsidR="0004475D">
        <w:rPr>
          <w:rFonts w:cstheme="minorHAnsi"/>
        </w:rPr>
        <w:t>antimofo e não deve possuir odore</w:t>
      </w:r>
      <w:r w:rsidRPr="00F76D63">
        <w:rPr>
          <w:rFonts w:cstheme="minorHAnsi"/>
        </w:rPr>
        <w:t>s.</w:t>
      </w:r>
    </w:p>
    <w:p w14:paraId="3831F9B1" w14:textId="4D0ED5B4" w:rsidR="00B12B4C" w:rsidRPr="00F76D63" w:rsidRDefault="00634D72" w:rsidP="00B12B4C">
      <w:pPr>
        <w:ind w:left="567"/>
        <w:jc w:val="both"/>
        <w:rPr>
          <w:rFonts w:cstheme="minorHAnsi"/>
        </w:rPr>
      </w:pPr>
      <w:r w:rsidRPr="00F76D63">
        <w:rPr>
          <w:rFonts w:cstheme="minorHAnsi"/>
          <w:b/>
          <w:bCs/>
        </w:rPr>
        <w:t>Esmalte sintético</w:t>
      </w:r>
      <w:r w:rsidR="00B12B4C" w:rsidRPr="00F76D63">
        <w:rPr>
          <w:rFonts w:cstheme="minorHAnsi"/>
        </w:rPr>
        <w:t>: Para aplicação nas superfícies metálicas do gradil, com propriedades anticorrosivas e alta durabilidade.</w:t>
      </w:r>
    </w:p>
    <w:p w14:paraId="1A306915" w14:textId="77777777" w:rsidR="00B12B4C" w:rsidRPr="00F76D63" w:rsidRDefault="00B12B4C" w:rsidP="00B12B4C">
      <w:pPr>
        <w:ind w:left="567"/>
        <w:jc w:val="both"/>
        <w:rPr>
          <w:rFonts w:cstheme="minorHAnsi"/>
        </w:rPr>
      </w:pPr>
      <w:r w:rsidRPr="00F76D63">
        <w:rPr>
          <w:rFonts w:cstheme="minorHAnsi"/>
          <w:b/>
          <w:bCs/>
        </w:rPr>
        <w:t>Massa Corrida</w:t>
      </w:r>
      <w:r w:rsidRPr="00F76D63">
        <w:rPr>
          <w:rFonts w:cstheme="minorHAnsi"/>
        </w:rPr>
        <w:t>: Utilizada para correção de fissuras e imperfeições, garantindo a uniformidade da superfície antes da aplicação da tinta.</w:t>
      </w:r>
    </w:p>
    <w:p w14:paraId="70C38A21" w14:textId="69E02E22" w:rsidR="00B12B4C" w:rsidRDefault="00B12B4C" w:rsidP="00F76D63">
      <w:pPr>
        <w:ind w:left="567"/>
        <w:jc w:val="both"/>
        <w:rPr>
          <w:rFonts w:cstheme="minorHAnsi"/>
        </w:rPr>
      </w:pPr>
      <w:r w:rsidRPr="00F76D63">
        <w:rPr>
          <w:rFonts w:cstheme="minorHAnsi"/>
          <w:b/>
          <w:bCs/>
        </w:rPr>
        <w:t>Solventes e Lixas</w:t>
      </w:r>
      <w:r w:rsidRPr="00F76D63">
        <w:rPr>
          <w:rFonts w:cstheme="minorHAnsi"/>
        </w:rPr>
        <w:t>: Materiais necessários para o preparo das superfícies e para garantir que as tintas sejam aplicadas de forma adequada.</w:t>
      </w:r>
    </w:p>
    <w:p w14:paraId="5856BF6B" w14:textId="77777777" w:rsidR="002207FE" w:rsidRPr="00F76D63" w:rsidRDefault="002207FE" w:rsidP="00F76D63">
      <w:pPr>
        <w:ind w:left="567"/>
        <w:jc w:val="both"/>
        <w:rPr>
          <w:rFonts w:cstheme="minorHAnsi"/>
        </w:rPr>
      </w:pPr>
    </w:p>
    <w:p w14:paraId="189711A5" w14:textId="5494C1EB" w:rsidR="00B12B4C" w:rsidRPr="00F76D63" w:rsidRDefault="00B12B4C" w:rsidP="00B12B4C">
      <w:pPr>
        <w:ind w:left="567"/>
        <w:jc w:val="both"/>
        <w:rPr>
          <w:rFonts w:cstheme="minorHAnsi"/>
        </w:rPr>
      </w:pPr>
      <w:r w:rsidRPr="00F76D63">
        <w:rPr>
          <w:rFonts w:cstheme="minorHAnsi"/>
        </w:rPr>
        <w:t>4.</w:t>
      </w:r>
      <w:r w:rsidR="002207FE">
        <w:rPr>
          <w:rFonts w:cstheme="minorHAnsi"/>
        </w:rPr>
        <w:t>3</w:t>
      </w:r>
      <w:r w:rsidRPr="00F76D63">
        <w:rPr>
          <w:rFonts w:cstheme="minorHAnsi"/>
        </w:rPr>
        <w:t xml:space="preserve">. </w:t>
      </w:r>
      <w:r w:rsidRPr="00F76D63">
        <w:rPr>
          <w:rFonts w:cstheme="minorHAnsi"/>
          <w:b/>
          <w:bCs/>
        </w:rPr>
        <w:t>Requisitos de Segurança</w:t>
      </w:r>
    </w:p>
    <w:p w14:paraId="768CB1F1" w14:textId="77777777" w:rsidR="00B12B4C" w:rsidRPr="00F76D63" w:rsidRDefault="00B12B4C" w:rsidP="00B12B4C">
      <w:pPr>
        <w:ind w:left="567"/>
        <w:jc w:val="both"/>
        <w:rPr>
          <w:rFonts w:cstheme="minorHAnsi"/>
        </w:rPr>
      </w:pPr>
      <w:r w:rsidRPr="00F76D63">
        <w:rPr>
          <w:rFonts w:cstheme="minorHAnsi"/>
        </w:rPr>
        <w:t>A execução dos serviços deverá seguir rigorosamente as Normas Regulamentadoras de Segurança estabelecidas pelo Ministério do Trabalho, com especial atenção às seguintes normas:</w:t>
      </w:r>
    </w:p>
    <w:p w14:paraId="0E9363F0" w14:textId="26DE0274" w:rsidR="00B12B4C" w:rsidRDefault="00B12B4C" w:rsidP="00B12B4C">
      <w:pPr>
        <w:ind w:left="567"/>
        <w:jc w:val="both"/>
        <w:rPr>
          <w:rFonts w:cstheme="minorHAnsi"/>
        </w:rPr>
      </w:pPr>
      <w:r w:rsidRPr="00F76D63">
        <w:rPr>
          <w:rFonts w:cstheme="minorHAnsi"/>
        </w:rPr>
        <w:t>A empresa contratada deve adotar todas as medidas de segurança para garantir um ambiente seguro de trabalho. Isso inclui o uso correto de equipamentos de proteção individual (EPIs) e a adoção de procedimentos que minimizem riscos de acidentes.</w:t>
      </w:r>
    </w:p>
    <w:p w14:paraId="2E10EB6B" w14:textId="77777777" w:rsidR="002207FE" w:rsidRPr="00F76D63" w:rsidRDefault="002207FE" w:rsidP="00B12B4C">
      <w:pPr>
        <w:ind w:left="567"/>
        <w:jc w:val="both"/>
        <w:rPr>
          <w:rFonts w:cstheme="minorHAnsi"/>
        </w:rPr>
      </w:pPr>
    </w:p>
    <w:p w14:paraId="276796EB" w14:textId="77777777" w:rsidR="00B12B4C" w:rsidRPr="00F76D63" w:rsidRDefault="00B12B4C" w:rsidP="00B12B4C">
      <w:pPr>
        <w:ind w:left="567"/>
        <w:jc w:val="both"/>
        <w:rPr>
          <w:rFonts w:cstheme="minorHAnsi"/>
          <w:b/>
          <w:bCs/>
        </w:rPr>
      </w:pPr>
      <w:r w:rsidRPr="00F76D63">
        <w:rPr>
          <w:rFonts w:cstheme="minorHAnsi"/>
          <w:bCs/>
        </w:rPr>
        <w:t>5.</w:t>
      </w:r>
      <w:r w:rsidRPr="00F76D63">
        <w:rPr>
          <w:rFonts w:cstheme="minorHAnsi"/>
          <w:b/>
          <w:bCs/>
        </w:rPr>
        <w:t xml:space="preserve"> Requisitos Temporais</w:t>
      </w:r>
    </w:p>
    <w:p w14:paraId="4C158EAF" w14:textId="77777777" w:rsidR="00B12B4C" w:rsidRPr="00F76D63" w:rsidRDefault="00B12B4C" w:rsidP="00B12B4C">
      <w:pPr>
        <w:ind w:left="567"/>
        <w:jc w:val="both"/>
        <w:rPr>
          <w:rFonts w:cstheme="minorHAnsi"/>
        </w:rPr>
      </w:pPr>
      <w:r w:rsidRPr="00F76D63">
        <w:rPr>
          <w:rFonts w:cstheme="minorHAnsi"/>
        </w:rPr>
        <w:lastRenderedPageBreak/>
        <w:t xml:space="preserve">5.1. </w:t>
      </w:r>
      <w:r w:rsidRPr="00F76D63">
        <w:rPr>
          <w:rFonts w:cstheme="minorHAnsi"/>
          <w:b/>
          <w:bCs/>
        </w:rPr>
        <w:t>Prazo de Execução dos Serviços</w:t>
      </w:r>
    </w:p>
    <w:p w14:paraId="720FBD31" w14:textId="7F58B06A" w:rsidR="00B12B4C" w:rsidRPr="00F76D63" w:rsidRDefault="00B12B4C" w:rsidP="00B12B4C">
      <w:pPr>
        <w:ind w:left="567"/>
        <w:jc w:val="both"/>
        <w:rPr>
          <w:rFonts w:cstheme="minorHAnsi"/>
        </w:rPr>
      </w:pPr>
      <w:r w:rsidRPr="00F76D63">
        <w:rPr>
          <w:rFonts w:cstheme="minorHAnsi"/>
        </w:rPr>
        <w:t xml:space="preserve">Os serviços de pintura </w:t>
      </w:r>
      <w:r w:rsidR="00EC7F11">
        <w:rPr>
          <w:rFonts w:cstheme="minorHAnsi"/>
        </w:rPr>
        <w:t>interna</w:t>
      </w:r>
      <w:r w:rsidRPr="00F76D63">
        <w:rPr>
          <w:rFonts w:cstheme="minorHAnsi"/>
        </w:rPr>
        <w:t xml:space="preserve"> e do gradil da sede da Câmara Municipal de Caieiras deverão ser executados em até </w:t>
      </w:r>
      <w:r w:rsidRPr="00F76D63">
        <w:rPr>
          <w:rFonts w:cstheme="minorHAnsi"/>
          <w:bCs/>
        </w:rPr>
        <w:t>4</w:t>
      </w:r>
      <w:r w:rsidR="00EC7F11">
        <w:rPr>
          <w:rFonts w:cstheme="minorHAnsi"/>
          <w:bCs/>
        </w:rPr>
        <w:t>30</w:t>
      </w:r>
      <w:r w:rsidRPr="00F76D63">
        <w:rPr>
          <w:rFonts w:cstheme="minorHAnsi"/>
          <w:bCs/>
        </w:rPr>
        <w:t xml:space="preserve"> dias corridos</w:t>
      </w:r>
      <w:r w:rsidRPr="00F76D63">
        <w:rPr>
          <w:rFonts w:cstheme="minorHAnsi"/>
        </w:rPr>
        <w:t xml:space="preserve">, contados a partir da data de emissão da </w:t>
      </w:r>
      <w:r w:rsidRPr="00F76D63">
        <w:rPr>
          <w:rFonts w:cstheme="minorHAnsi"/>
          <w:bCs/>
        </w:rPr>
        <w:t>Ordem de Serviço</w:t>
      </w:r>
      <w:r w:rsidRPr="00F76D63">
        <w:rPr>
          <w:rFonts w:cstheme="minorHAnsi"/>
        </w:rPr>
        <w:t xml:space="preserve">. O prazo total compreende todas as etapas do serviço, desde a preparação inicial das superfícies até o acabamento final </w:t>
      </w:r>
      <w:r w:rsidR="00EC7F11">
        <w:rPr>
          <w:rFonts w:cstheme="minorHAnsi"/>
        </w:rPr>
        <w:t>da pintura e áreas limpas</w:t>
      </w:r>
      <w:r w:rsidRPr="00F76D63">
        <w:rPr>
          <w:rFonts w:cstheme="minorHAnsi"/>
        </w:rPr>
        <w:t>. A empresa contratada deverá organizar-se para garantir a conclusão dentro do prazo estipulado, respeitando o cronograma abaixo.</w:t>
      </w:r>
    </w:p>
    <w:p w14:paraId="3B4D45F4" w14:textId="77777777" w:rsidR="00B12B4C" w:rsidRPr="00F76D63" w:rsidRDefault="00B12B4C" w:rsidP="00B12B4C">
      <w:pPr>
        <w:ind w:left="567"/>
        <w:jc w:val="both"/>
        <w:rPr>
          <w:rFonts w:cstheme="minorHAnsi"/>
        </w:rPr>
      </w:pPr>
    </w:p>
    <w:p w14:paraId="78B98AC0" w14:textId="563E2A1F" w:rsidR="00B12B4C" w:rsidRPr="00F76D63" w:rsidRDefault="00B12B4C" w:rsidP="00B12B4C">
      <w:pPr>
        <w:ind w:left="567"/>
        <w:jc w:val="both"/>
        <w:rPr>
          <w:rFonts w:cstheme="minorHAnsi"/>
        </w:rPr>
      </w:pPr>
      <w:r w:rsidRPr="00F76D63">
        <w:rPr>
          <w:rFonts w:cstheme="minorHAnsi"/>
        </w:rPr>
        <w:t>5.</w:t>
      </w:r>
      <w:r w:rsidR="00EC7F11">
        <w:rPr>
          <w:rFonts w:cstheme="minorHAnsi"/>
        </w:rPr>
        <w:t>2</w:t>
      </w:r>
      <w:r w:rsidRPr="00F76D63">
        <w:rPr>
          <w:rFonts w:cstheme="minorHAnsi"/>
        </w:rPr>
        <w:t xml:space="preserve">.  </w:t>
      </w:r>
      <w:r w:rsidRPr="00F76D63">
        <w:rPr>
          <w:rFonts w:cstheme="minorHAnsi"/>
          <w:b/>
          <w:bCs/>
        </w:rPr>
        <w:t>Controle e Fiscalização do Prazo</w:t>
      </w:r>
    </w:p>
    <w:p w14:paraId="6690145E" w14:textId="4C7DE7EA" w:rsidR="00B12B4C" w:rsidRDefault="00B12B4C" w:rsidP="00F76D63">
      <w:pPr>
        <w:ind w:left="567"/>
        <w:jc w:val="both"/>
        <w:rPr>
          <w:rFonts w:cstheme="minorHAnsi"/>
        </w:rPr>
      </w:pPr>
      <w:r w:rsidRPr="00F76D63">
        <w:rPr>
          <w:rFonts w:cstheme="minorHAnsi"/>
        </w:rPr>
        <w:t xml:space="preserve">O </w:t>
      </w:r>
      <w:r w:rsidRPr="00F76D63">
        <w:rPr>
          <w:rFonts w:cstheme="minorHAnsi"/>
          <w:bCs/>
        </w:rPr>
        <w:t>fiscal do contrato</w:t>
      </w:r>
      <w:r w:rsidRPr="00F76D63">
        <w:rPr>
          <w:rFonts w:cstheme="minorHAnsi"/>
        </w:rPr>
        <w:t xml:space="preserve">, designado pela Câmara Municipal, realizará o acompanhamento contínuo da execução dos serviços, verificando o cumprimento do cronograma e a conformidade de cada etapa com as especificações previstas no Termo de Referência. A empresa contratada deverá fornecer </w:t>
      </w:r>
      <w:r w:rsidRPr="00F76D63">
        <w:rPr>
          <w:rFonts w:cstheme="minorHAnsi"/>
          <w:bCs/>
        </w:rPr>
        <w:t>relatórios</w:t>
      </w:r>
      <w:r w:rsidR="00EC7F11">
        <w:rPr>
          <w:rFonts w:cstheme="minorHAnsi"/>
          <w:bCs/>
        </w:rPr>
        <w:t xml:space="preserve"> se solicitado</w:t>
      </w:r>
      <w:r w:rsidRPr="00F76D63">
        <w:rPr>
          <w:rFonts w:cstheme="minorHAnsi"/>
          <w:bCs/>
        </w:rPr>
        <w:t xml:space="preserve"> </w:t>
      </w:r>
      <w:r w:rsidR="00EC7F11">
        <w:rPr>
          <w:rFonts w:cstheme="minorHAnsi"/>
          <w:bCs/>
        </w:rPr>
        <w:t>com a evolução dos serviços executados</w:t>
      </w:r>
      <w:r w:rsidRPr="00F76D63">
        <w:rPr>
          <w:rFonts w:cstheme="minorHAnsi"/>
        </w:rPr>
        <w:t>. A fiscalização da Câmara poderá realizar inspeções em todas as fases da execução para garantir o cumprimento dos prazos e a qualidade dos serviços.</w:t>
      </w:r>
    </w:p>
    <w:p w14:paraId="1536D493" w14:textId="77777777" w:rsidR="00EC7F11" w:rsidRPr="00F76D63" w:rsidRDefault="00EC7F11" w:rsidP="00F76D63">
      <w:pPr>
        <w:ind w:left="567"/>
        <w:jc w:val="both"/>
        <w:rPr>
          <w:rFonts w:cstheme="minorHAnsi"/>
        </w:rPr>
      </w:pPr>
    </w:p>
    <w:p w14:paraId="406A593A" w14:textId="77777777" w:rsidR="00B12B4C" w:rsidRPr="00F76D63" w:rsidRDefault="00B12B4C" w:rsidP="00B12B4C">
      <w:pPr>
        <w:ind w:left="567"/>
        <w:jc w:val="both"/>
        <w:rPr>
          <w:rFonts w:cstheme="minorHAnsi"/>
          <w:b/>
          <w:bCs/>
        </w:rPr>
      </w:pPr>
      <w:r w:rsidRPr="00B66F04">
        <w:rPr>
          <w:rFonts w:cstheme="minorHAnsi"/>
          <w:b/>
          <w:bCs/>
        </w:rPr>
        <w:t>6. Critérios de Medição e Pagamento</w:t>
      </w:r>
    </w:p>
    <w:p w14:paraId="4AEDEDC5" w14:textId="77777777" w:rsidR="00B12B4C" w:rsidRPr="00F76D63" w:rsidRDefault="00B12B4C" w:rsidP="00B12B4C">
      <w:pPr>
        <w:ind w:left="567"/>
        <w:jc w:val="both"/>
        <w:rPr>
          <w:rFonts w:cstheme="minorHAnsi"/>
        </w:rPr>
      </w:pPr>
      <w:r w:rsidRPr="00F76D63">
        <w:rPr>
          <w:rFonts w:cstheme="minorHAnsi"/>
        </w:rPr>
        <w:t xml:space="preserve">6.1.  </w:t>
      </w:r>
      <w:r w:rsidRPr="00F76D63">
        <w:rPr>
          <w:rFonts w:cstheme="minorHAnsi"/>
          <w:b/>
          <w:bCs/>
        </w:rPr>
        <w:t>Medição dos Serviços</w:t>
      </w:r>
    </w:p>
    <w:p w14:paraId="24C78765" w14:textId="77777777" w:rsidR="00B12B4C" w:rsidRPr="00F76D63" w:rsidRDefault="00B12B4C" w:rsidP="00B12B4C">
      <w:pPr>
        <w:ind w:left="567"/>
        <w:jc w:val="both"/>
        <w:rPr>
          <w:rFonts w:cstheme="minorHAnsi"/>
        </w:rPr>
      </w:pPr>
      <w:r w:rsidRPr="00F76D63">
        <w:rPr>
          <w:rFonts w:cstheme="minorHAnsi"/>
        </w:rPr>
        <w:t xml:space="preserve">A medição dos serviços será realizada em duas etapas principais, considerando o </w:t>
      </w:r>
      <w:r w:rsidRPr="00F76D63">
        <w:rPr>
          <w:rFonts w:cstheme="minorHAnsi"/>
          <w:bCs/>
        </w:rPr>
        <w:t>fornecimento dos materiais</w:t>
      </w:r>
      <w:r w:rsidRPr="00F76D63">
        <w:rPr>
          <w:rFonts w:cstheme="minorHAnsi"/>
        </w:rPr>
        <w:t xml:space="preserve"> e a </w:t>
      </w:r>
      <w:r w:rsidRPr="00F76D63">
        <w:rPr>
          <w:rFonts w:cstheme="minorHAnsi"/>
          <w:bCs/>
        </w:rPr>
        <w:t>execução integral dos serviços de pintura</w:t>
      </w:r>
      <w:r w:rsidRPr="00F76D63">
        <w:rPr>
          <w:rFonts w:cstheme="minorHAnsi"/>
        </w:rPr>
        <w:t>, conforme previsto no Termo de Referência e no cronograma estabelecido. O fiscal do contrato, designado pela Câmara Municipal, acompanhará o processo, garantindo que os materiais e os serviços executados estejam em conformidade com as especificações técnicas.</w:t>
      </w:r>
    </w:p>
    <w:p w14:paraId="15A1E597" w14:textId="77777777" w:rsidR="00B12B4C" w:rsidRPr="00F76D63" w:rsidRDefault="00B12B4C" w:rsidP="00B12B4C">
      <w:pPr>
        <w:ind w:left="567"/>
        <w:jc w:val="both"/>
        <w:rPr>
          <w:rFonts w:cstheme="minorHAnsi"/>
        </w:rPr>
      </w:pPr>
      <w:r w:rsidRPr="00F76D63">
        <w:rPr>
          <w:rFonts w:cstheme="minorHAnsi"/>
        </w:rPr>
        <w:t xml:space="preserve">6.2.  </w:t>
      </w:r>
      <w:r w:rsidRPr="00F76D63">
        <w:rPr>
          <w:rFonts w:cstheme="minorHAnsi"/>
          <w:b/>
          <w:bCs/>
        </w:rPr>
        <w:t>Critérios de Medição</w:t>
      </w:r>
    </w:p>
    <w:p w14:paraId="7EF198A9" w14:textId="77777777" w:rsidR="00B12B4C" w:rsidRPr="00F76D63" w:rsidRDefault="00B12B4C" w:rsidP="00B12B4C">
      <w:pPr>
        <w:ind w:left="567"/>
        <w:jc w:val="both"/>
        <w:rPr>
          <w:rFonts w:cstheme="minorHAnsi"/>
        </w:rPr>
      </w:pPr>
      <w:r w:rsidRPr="00F76D63">
        <w:rPr>
          <w:rFonts w:cstheme="minorHAnsi"/>
        </w:rPr>
        <w:t>A medição será baseada nas seguintes etapas:</w:t>
      </w:r>
    </w:p>
    <w:p w14:paraId="157A7E30" w14:textId="77777777" w:rsidR="00B12B4C" w:rsidRPr="00F76D63" w:rsidRDefault="00B12B4C" w:rsidP="00B12B4C">
      <w:pPr>
        <w:pStyle w:val="PargrafodaLista"/>
        <w:widowControl/>
        <w:numPr>
          <w:ilvl w:val="0"/>
          <w:numId w:val="27"/>
        </w:numPr>
        <w:autoSpaceDE/>
        <w:autoSpaceDN/>
        <w:spacing w:after="160" w:line="259" w:lineRule="auto"/>
        <w:ind w:left="567" w:firstLine="0"/>
        <w:contextualSpacing/>
        <w:rPr>
          <w:rFonts w:asciiTheme="minorHAnsi" w:hAnsiTheme="minorHAnsi" w:cstheme="minorHAnsi"/>
        </w:rPr>
      </w:pPr>
      <w:r w:rsidRPr="00F76D63">
        <w:rPr>
          <w:rFonts w:asciiTheme="minorHAnsi" w:hAnsiTheme="minorHAnsi" w:cstheme="minorHAnsi"/>
        </w:rPr>
        <w:t xml:space="preserve"> </w:t>
      </w:r>
      <w:r w:rsidRPr="00F76D63">
        <w:rPr>
          <w:rFonts w:asciiTheme="minorHAnsi" w:hAnsiTheme="minorHAnsi" w:cstheme="minorHAnsi"/>
          <w:b/>
          <w:bCs/>
        </w:rPr>
        <w:t xml:space="preserve">Medição 1 – Apresentação e Verificação dos Materiais </w:t>
      </w:r>
    </w:p>
    <w:p w14:paraId="1747B568" w14:textId="74F9C93F" w:rsidR="00B12B4C" w:rsidRPr="00F76D63" w:rsidRDefault="00B12B4C" w:rsidP="00B12B4C">
      <w:pPr>
        <w:pStyle w:val="PargrafodaLista"/>
        <w:ind w:left="567"/>
        <w:rPr>
          <w:rFonts w:asciiTheme="minorHAnsi" w:hAnsiTheme="minorHAnsi" w:cstheme="minorHAnsi"/>
        </w:rPr>
      </w:pPr>
      <w:r w:rsidRPr="00F76D63">
        <w:rPr>
          <w:rFonts w:asciiTheme="minorHAnsi" w:hAnsiTheme="minorHAnsi" w:cstheme="minorHAnsi"/>
        </w:rPr>
        <w:br/>
        <w:t>Na primeira medição, a empresa contratada deverá apresentar e disponibilizar todos os materiais que serão utilizados na execução dos serviços, como tintas, massa corrida, lixas, rolos, entre outros. O fiscal do contrato verificará a conformidade dos materiais com as especificações descritas no Termo de Referência, certificando-se de que os produtos apresentados possuem as certificações de qualidade exigidas.</w:t>
      </w:r>
    </w:p>
    <w:p w14:paraId="35071293" w14:textId="77777777" w:rsidR="00B12B4C" w:rsidRPr="00F76D63" w:rsidRDefault="00B12B4C" w:rsidP="00B12B4C">
      <w:pPr>
        <w:ind w:left="567"/>
        <w:jc w:val="both"/>
        <w:rPr>
          <w:rFonts w:cstheme="minorHAnsi"/>
        </w:rPr>
      </w:pPr>
      <w:r w:rsidRPr="00F76D63">
        <w:rPr>
          <w:rFonts w:cstheme="minorHAnsi"/>
        </w:rPr>
        <w:t>A medição será realizada após a entrega dos materiais no local da obra e sua inspeção pelo fiscal do contrato. A aprovação desta etapa é condição para a liberação da primeira parcela do pagamento.</w:t>
      </w:r>
    </w:p>
    <w:p w14:paraId="6B60694A" w14:textId="77777777" w:rsidR="00B12B4C" w:rsidRPr="00F76D63" w:rsidRDefault="00B12B4C" w:rsidP="00B12B4C">
      <w:pPr>
        <w:pStyle w:val="PargrafodaLista"/>
        <w:widowControl/>
        <w:numPr>
          <w:ilvl w:val="0"/>
          <w:numId w:val="27"/>
        </w:numPr>
        <w:autoSpaceDE/>
        <w:autoSpaceDN/>
        <w:spacing w:after="160" w:line="259" w:lineRule="auto"/>
        <w:ind w:left="567" w:firstLine="0"/>
        <w:contextualSpacing/>
        <w:rPr>
          <w:rFonts w:asciiTheme="minorHAnsi" w:hAnsiTheme="minorHAnsi" w:cstheme="minorHAnsi"/>
        </w:rPr>
      </w:pPr>
      <w:r w:rsidRPr="00F76D63">
        <w:rPr>
          <w:rFonts w:asciiTheme="minorHAnsi" w:hAnsiTheme="minorHAnsi" w:cstheme="minorHAnsi"/>
        </w:rPr>
        <w:t xml:space="preserve"> </w:t>
      </w:r>
      <w:r w:rsidRPr="00F76D63">
        <w:rPr>
          <w:rFonts w:asciiTheme="minorHAnsi" w:hAnsiTheme="minorHAnsi" w:cstheme="minorHAnsi"/>
          <w:b/>
          <w:bCs/>
        </w:rPr>
        <w:t xml:space="preserve">Medição 2 – Conclusão da Totalidade dos Serviços de Pintura </w:t>
      </w:r>
    </w:p>
    <w:p w14:paraId="6CB43E8E" w14:textId="7511418D" w:rsidR="00B12B4C" w:rsidRPr="00F76D63" w:rsidRDefault="00B12B4C" w:rsidP="00B12B4C">
      <w:pPr>
        <w:pStyle w:val="PargrafodaLista"/>
        <w:ind w:left="567"/>
        <w:rPr>
          <w:rFonts w:asciiTheme="minorHAnsi" w:hAnsiTheme="minorHAnsi" w:cstheme="minorHAnsi"/>
        </w:rPr>
      </w:pPr>
      <w:r w:rsidRPr="00F76D63">
        <w:rPr>
          <w:rFonts w:asciiTheme="minorHAnsi" w:hAnsiTheme="minorHAnsi" w:cstheme="minorHAnsi"/>
        </w:rPr>
        <w:br/>
        <w:t>A segunda e última medição será realizada após a conclusão total dos serviços de pintura, incluindo a preparação das superfícies</w:t>
      </w:r>
      <w:r w:rsidR="00BD15A1">
        <w:rPr>
          <w:rFonts w:asciiTheme="minorHAnsi" w:hAnsiTheme="minorHAnsi" w:cstheme="minorHAnsi"/>
        </w:rPr>
        <w:t>,</w:t>
      </w:r>
      <w:r w:rsidRPr="00F76D63">
        <w:rPr>
          <w:rFonts w:asciiTheme="minorHAnsi" w:hAnsiTheme="minorHAnsi" w:cstheme="minorHAnsi"/>
        </w:rPr>
        <w:t xml:space="preserve"> a pintura </w:t>
      </w:r>
      <w:r w:rsidR="00BD15A1">
        <w:rPr>
          <w:rFonts w:asciiTheme="minorHAnsi" w:hAnsiTheme="minorHAnsi" w:cstheme="minorHAnsi"/>
        </w:rPr>
        <w:t>interna</w:t>
      </w:r>
      <w:r w:rsidRPr="00F76D63">
        <w:rPr>
          <w:rFonts w:asciiTheme="minorHAnsi" w:hAnsiTheme="minorHAnsi" w:cstheme="minorHAnsi"/>
        </w:rPr>
        <w:t xml:space="preserve"> e do gradil</w:t>
      </w:r>
      <w:r w:rsidR="00BD15A1">
        <w:rPr>
          <w:rFonts w:asciiTheme="minorHAnsi" w:hAnsiTheme="minorHAnsi" w:cstheme="minorHAnsi"/>
        </w:rPr>
        <w:t xml:space="preserve"> e limpeza geral dos ambientes que devem ser entregues livres de sujidades de pinturas e do descartes de embalagens</w:t>
      </w:r>
      <w:r w:rsidRPr="00F76D63">
        <w:rPr>
          <w:rFonts w:asciiTheme="minorHAnsi" w:hAnsiTheme="minorHAnsi" w:cstheme="minorHAnsi"/>
        </w:rPr>
        <w:t>. O fiscal do contrato verificará se a pintura foi executada conforme as especificações técnicas, garantindo que o acabamento seja uniforme e que as superfícies estejam devidamente protegidas.</w:t>
      </w:r>
    </w:p>
    <w:p w14:paraId="59D0C565" w14:textId="77777777" w:rsidR="00B12B4C" w:rsidRPr="00F76D63" w:rsidRDefault="00B12B4C" w:rsidP="00B12B4C">
      <w:pPr>
        <w:ind w:left="567"/>
        <w:jc w:val="both"/>
        <w:rPr>
          <w:rFonts w:cstheme="minorHAnsi"/>
        </w:rPr>
      </w:pPr>
      <w:r w:rsidRPr="00F76D63">
        <w:rPr>
          <w:rFonts w:cstheme="minorHAnsi"/>
        </w:rPr>
        <w:t>Somente após a validação de que os serviços foram executados conforme o Termo de Referência e em conformidade com as normas técnicas e de segurança, será liberada a segunda parcela do pagamento.</w:t>
      </w:r>
    </w:p>
    <w:p w14:paraId="39319E9D" w14:textId="77777777" w:rsidR="00B12B4C" w:rsidRPr="00F76D63" w:rsidRDefault="00B12B4C" w:rsidP="00B12B4C">
      <w:pPr>
        <w:ind w:left="567"/>
        <w:jc w:val="both"/>
        <w:rPr>
          <w:rFonts w:cstheme="minorHAnsi"/>
        </w:rPr>
      </w:pPr>
      <w:r w:rsidRPr="00F76D63">
        <w:rPr>
          <w:rFonts w:cstheme="minorHAnsi"/>
        </w:rPr>
        <w:t xml:space="preserve">6.3.  </w:t>
      </w:r>
      <w:r w:rsidRPr="00F76D63">
        <w:rPr>
          <w:rFonts w:cstheme="minorHAnsi"/>
          <w:b/>
          <w:bCs/>
        </w:rPr>
        <w:t>Critérios de Aceitabilidade</w:t>
      </w:r>
    </w:p>
    <w:p w14:paraId="3F9ECE98" w14:textId="77777777" w:rsidR="00B12B4C" w:rsidRPr="00F76D63" w:rsidRDefault="00B12B4C" w:rsidP="00B12B4C">
      <w:pPr>
        <w:ind w:left="567"/>
        <w:jc w:val="both"/>
        <w:rPr>
          <w:rFonts w:cstheme="minorHAnsi"/>
        </w:rPr>
      </w:pPr>
      <w:r w:rsidRPr="00F76D63">
        <w:rPr>
          <w:rFonts w:cstheme="minorHAnsi"/>
        </w:rPr>
        <w:t>Para que os serviços sejam considerados concluídos e aptos para medição, deverão ser atendidos os seguintes critérios de aceitabilidade:</w:t>
      </w:r>
    </w:p>
    <w:p w14:paraId="4A6863BA" w14:textId="77777777" w:rsidR="00B12B4C" w:rsidRPr="00F76D63" w:rsidRDefault="00B12B4C" w:rsidP="00B12B4C">
      <w:pPr>
        <w:pStyle w:val="PargrafodaLista"/>
        <w:widowControl/>
        <w:numPr>
          <w:ilvl w:val="0"/>
          <w:numId w:val="28"/>
        </w:numPr>
        <w:autoSpaceDE/>
        <w:autoSpaceDN/>
        <w:spacing w:after="160" w:line="259" w:lineRule="auto"/>
        <w:ind w:left="567" w:firstLine="0"/>
        <w:contextualSpacing/>
        <w:rPr>
          <w:rFonts w:asciiTheme="minorHAnsi" w:hAnsiTheme="minorHAnsi" w:cstheme="minorHAnsi"/>
        </w:rPr>
      </w:pPr>
      <w:r w:rsidRPr="00F76D63">
        <w:rPr>
          <w:rFonts w:asciiTheme="minorHAnsi" w:hAnsiTheme="minorHAnsi" w:cstheme="minorHAnsi"/>
        </w:rPr>
        <w:lastRenderedPageBreak/>
        <w:t xml:space="preserve"> </w:t>
      </w:r>
      <w:r w:rsidRPr="00F76D63">
        <w:rPr>
          <w:rFonts w:asciiTheme="minorHAnsi" w:hAnsiTheme="minorHAnsi" w:cstheme="minorHAnsi"/>
          <w:b/>
          <w:bCs/>
        </w:rPr>
        <w:t>Qualidade dos Materiais</w:t>
      </w:r>
    </w:p>
    <w:p w14:paraId="21C6AD7D" w14:textId="12D1E689" w:rsidR="00B12B4C" w:rsidRPr="00F76D63" w:rsidRDefault="00B12B4C" w:rsidP="00B12B4C">
      <w:pPr>
        <w:pStyle w:val="PargrafodaLista"/>
        <w:ind w:left="567"/>
        <w:rPr>
          <w:rFonts w:asciiTheme="minorHAnsi" w:hAnsiTheme="minorHAnsi" w:cstheme="minorHAnsi"/>
        </w:rPr>
      </w:pPr>
      <w:r w:rsidRPr="00F76D63">
        <w:rPr>
          <w:rFonts w:asciiTheme="minorHAnsi" w:hAnsiTheme="minorHAnsi" w:cstheme="minorHAnsi"/>
        </w:rPr>
        <w:br/>
        <w:t>Os materiais utilizados</w:t>
      </w:r>
      <w:r w:rsidR="00BD15A1">
        <w:rPr>
          <w:rFonts w:asciiTheme="minorHAnsi" w:hAnsiTheme="minorHAnsi" w:cstheme="minorHAnsi"/>
        </w:rPr>
        <w:t xml:space="preserve"> </w:t>
      </w:r>
      <w:r w:rsidRPr="00F76D63">
        <w:rPr>
          <w:rFonts w:asciiTheme="minorHAnsi" w:hAnsiTheme="minorHAnsi" w:cstheme="minorHAnsi"/>
        </w:rPr>
        <w:t>deverão estar de acordo com as especificações técnicas do Termo de Referência, sendo obrigatória a apresentação de produtos certificados e em perfeitas condições de uso. A entrega de materiais inadequados resultará na não aprovação da primeira medição.</w:t>
      </w:r>
    </w:p>
    <w:p w14:paraId="5DFA62DC" w14:textId="77777777" w:rsidR="00B12B4C" w:rsidRPr="00F76D63" w:rsidRDefault="00B12B4C" w:rsidP="00B12B4C">
      <w:pPr>
        <w:pStyle w:val="PargrafodaLista"/>
        <w:ind w:left="567"/>
        <w:rPr>
          <w:rFonts w:asciiTheme="minorHAnsi" w:hAnsiTheme="minorHAnsi" w:cstheme="minorHAnsi"/>
        </w:rPr>
      </w:pPr>
    </w:p>
    <w:p w14:paraId="69AF7294" w14:textId="77777777" w:rsidR="00B12B4C" w:rsidRPr="00F76D63" w:rsidRDefault="00B12B4C" w:rsidP="00B12B4C">
      <w:pPr>
        <w:pStyle w:val="PargrafodaLista"/>
        <w:widowControl/>
        <w:numPr>
          <w:ilvl w:val="0"/>
          <w:numId w:val="28"/>
        </w:numPr>
        <w:autoSpaceDE/>
        <w:autoSpaceDN/>
        <w:spacing w:after="160" w:line="259" w:lineRule="auto"/>
        <w:ind w:left="567" w:firstLine="0"/>
        <w:contextualSpacing/>
        <w:rPr>
          <w:rFonts w:asciiTheme="minorHAnsi" w:hAnsiTheme="minorHAnsi" w:cstheme="minorHAnsi"/>
        </w:rPr>
      </w:pPr>
      <w:r w:rsidRPr="00F76D63">
        <w:rPr>
          <w:rFonts w:asciiTheme="minorHAnsi" w:hAnsiTheme="minorHAnsi" w:cstheme="minorHAnsi"/>
        </w:rPr>
        <w:t xml:space="preserve"> </w:t>
      </w:r>
      <w:r w:rsidRPr="00F76D63">
        <w:rPr>
          <w:rFonts w:asciiTheme="minorHAnsi" w:hAnsiTheme="minorHAnsi" w:cstheme="minorHAnsi"/>
          <w:b/>
          <w:bCs/>
        </w:rPr>
        <w:t>Execução da Pintura</w:t>
      </w:r>
    </w:p>
    <w:p w14:paraId="0ACB7DBF" w14:textId="77777777" w:rsidR="00B12B4C" w:rsidRPr="00F76D63" w:rsidRDefault="00B12B4C" w:rsidP="00B12B4C">
      <w:pPr>
        <w:pStyle w:val="PargrafodaLista"/>
        <w:ind w:left="567"/>
        <w:rPr>
          <w:rFonts w:asciiTheme="minorHAnsi" w:hAnsiTheme="minorHAnsi" w:cstheme="minorHAnsi"/>
        </w:rPr>
      </w:pPr>
      <w:r w:rsidRPr="00F76D63">
        <w:rPr>
          <w:rFonts w:asciiTheme="minorHAnsi" w:hAnsiTheme="minorHAnsi" w:cstheme="minorHAnsi"/>
        </w:rPr>
        <w:br/>
        <w:t>A pintura deverá ser homogênea, sem falhas de cobertura, escorrimentos, bolhas ou manchas. O acabamento deverá atender às exigências de qualidade, e quaisquer imperfeições identificadas durante a vistoria deverão ser corrigidas pela empresa contratada sem custos adicionais.</w:t>
      </w:r>
    </w:p>
    <w:p w14:paraId="3BA3C408" w14:textId="77777777" w:rsidR="00B12B4C" w:rsidRPr="00F76D63" w:rsidRDefault="00B12B4C" w:rsidP="00B12B4C">
      <w:pPr>
        <w:pStyle w:val="PargrafodaLista"/>
        <w:ind w:left="567"/>
        <w:rPr>
          <w:rFonts w:asciiTheme="minorHAnsi" w:hAnsiTheme="minorHAnsi" w:cstheme="minorHAnsi"/>
        </w:rPr>
      </w:pPr>
    </w:p>
    <w:p w14:paraId="14A430DD" w14:textId="77777777" w:rsidR="00B12B4C" w:rsidRPr="00F76D63" w:rsidRDefault="00B12B4C" w:rsidP="00B12B4C">
      <w:pPr>
        <w:pStyle w:val="PargrafodaLista"/>
        <w:widowControl/>
        <w:numPr>
          <w:ilvl w:val="0"/>
          <w:numId w:val="28"/>
        </w:numPr>
        <w:autoSpaceDE/>
        <w:autoSpaceDN/>
        <w:spacing w:after="160" w:line="259" w:lineRule="auto"/>
        <w:ind w:left="567" w:firstLine="0"/>
        <w:contextualSpacing/>
        <w:rPr>
          <w:rFonts w:asciiTheme="minorHAnsi" w:hAnsiTheme="minorHAnsi" w:cstheme="minorHAnsi"/>
          <w:b/>
          <w:bCs/>
        </w:rPr>
      </w:pPr>
      <w:r w:rsidRPr="00F76D63">
        <w:rPr>
          <w:rFonts w:asciiTheme="minorHAnsi" w:hAnsiTheme="minorHAnsi" w:cstheme="minorHAnsi"/>
          <w:b/>
          <w:bCs/>
        </w:rPr>
        <w:t>Conformidade com Normas Técnicas e de Segurança</w:t>
      </w:r>
    </w:p>
    <w:p w14:paraId="79F34C79" w14:textId="77777777" w:rsidR="00B12B4C" w:rsidRPr="00F76D63" w:rsidRDefault="00B12B4C" w:rsidP="00B12B4C">
      <w:pPr>
        <w:pStyle w:val="PargrafodaLista"/>
        <w:ind w:left="567"/>
        <w:rPr>
          <w:rFonts w:asciiTheme="minorHAnsi" w:hAnsiTheme="minorHAnsi" w:cstheme="minorHAnsi"/>
        </w:rPr>
      </w:pPr>
      <w:r w:rsidRPr="00F76D63">
        <w:rPr>
          <w:rFonts w:asciiTheme="minorHAnsi" w:hAnsiTheme="minorHAnsi" w:cstheme="minorHAnsi"/>
        </w:rPr>
        <w:br/>
        <w:t>A execução deverá estar em conformidade com as normas de segurança e sustentabilidade, assegurando que os trabalhadores utilizem os EPIs adequados e que os resíduos gerados sejam descartados corretamente, conforme as normas ambientais.</w:t>
      </w:r>
    </w:p>
    <w:p w14:paraId="05C9B506" w14:textId="77777777" w:rsidR="00B12B4C" w:rsidRPr="00F76D63" w:rsidRDefault="00B12B4C" w:rsidP="00B12B4C">
      <w:pPr>
        <w:pStyle w:val="PargrafodaLista"/>
        <w:ind w:left="567"/>
        <w:rPr>
          <w:rFonts w:asciiTheme="minorHAnsi" w:hAnsiTheme="minorHAnsi" w:cstheme="minorHAnsi"/>
        </w:rPr>
      </w:pPr>
    </w:p>
    <w:p w14:paraId="26324C6C" w14:textId="77777777" w:rsidR="00B12B4C" w:rsidRPr="00F76D63" w:rsidRDefault="00B12B4C" w:rsidP="00B12B4C">
      <w:pPr>
        <w:pStyle w:val="PargrafodaLista"/>
        <w:widowControl/>
        <w:numPr>
          <w:ilvl w:val="0"/>
          <w:numId w:val="28"/>
        </w:numPr>
        <w:autoSpaceDE/>
        <w:autoSpaceDN/>
        <w:spacing w:after="160" w:line="259" w:lineRule="auto"/>
        <w:ind w:left="567" w:hanging="11"/>
        <w:contextualSpacing/>
        <w:rPr>
          <w:rFonts w:asciiTheme="minorHAnsi" w:hAnsiTheme="minorHAnsi" w:cstheme="minorHAnsi"/>
        </w:rPr>
      </w:pPr>
      <w:r w:rsidRPr="00F76D63">
        <w:rPr>
          <w:rFonts w:asciiTheme="minorHAnsi" w:hAnsiTheme="minorHAnsi" w:cstheme="minorHAnsi"/>
        </w:rPr>
        <w:t xml:space="preserve"> </w:t>
      </w:r>
      <w:r w:rsidRPr="00F76D63">
        <w:rPr>
          <w:rFonts w:asciiTheme="minorHAnsi" w:hAnsiTheme="minorHAnsi" w:cstheme="minorHAnsi"/>
          <w:b/>
          <w:bCs/>
        </w:rPr>
        <w:t>Liberação de Pagamentos</w:t>
      </w:r>
    </w:p>
    <w:p w14:paraId="72AA8946" w14:textId="77777777" w:rsidR="00B12B4C" w:rsidRPr="00F76D63" w:rsidRDefault="00B12B4C" w:rsidP="00B12B4C">
      <w:pPr>
        <w:ind w:left="567" w:hanging="11"/>
        <w:jc w:val="both"/>
        <w:rPr>
          <w:rFonts w:cstheme="minorHAnsi"/>
        </w:rPr>
      </w:pPr>
      <w:r w:rsidRPr="00F76D63">
        <w:rPr>
          <w:rFonts w:cstheme="minorHAnsi"/>
        </w:rPr>
        <w:t>Os pagamentos serão liberados em duas etapas, de acordo com as medições e a aprovação dos serviços pelo fiscal do contrato:</w:t>
      </w:r>
    </w:p>
    <w:p w14:paraId="13612B8F" w14:textId="77777777" w:rsidR="00B12B4C" w:rsidRPr="00F76D63" w:rsidRDefault="00B12B4C" w:rsidP="00BD15A1">
      <w:pPr>
        <w:pStyle w:val="PargrafodaLista"/>
        <w:ind w:left="567"/>
        <w:rPr>
          <w:rFonts w:asciiTheme="minorHAnsi" w:hAnsiTheme="minorHAnsi" w:cstheme="minorHAnsi"/>
        </w:rPr>
      </w:pPr>
      <w:r w:rsidRPr="00F76D63">
        <w:rPr>
          <w:rFonts w:asciiTheme="minorHAnsi" w:hAnsiTheme="minorHAnsi" w:cstheme="minorHAnsi"/>
        </w:rPr>
        <w:t xml:space="preserve">1) </w:t>
      </w:r>
      <w:r w:rsidRPr="00F76D63">
        <w:rPr>
          <w:rFonts w:asciiTheme="minorHAnsi" w:hAnsiTheme="minorHAnsi" w:cstheme="minorHAnsi"/>
          <w:b/>
          <w:bCs/>
        </w:rPr>
        <w:t xml:space="preserve">1ª Parcela – </w:t>
      </w:r>
      <w:r w:rsidRPr="00F76D63">
        <w:rPr>
          <w:rFonts w:asciiTheme="minorHAnsi" w:hAnsiTheme="minorHAnsi" w:cstheme="minorHAnsi"/>
        </w:rPr>
        <w:t>Referente a entrega total dos materiais de acordo com o montante previsto e discriminado na proposta e contrato: Será liberada após a apresentação e aprovação de todos os materiais necessários para a execução dos serviços, mediante inspeção pelo fiscal do contrato e validação de que os produtos atendem às especificações técnicas.</w:t>
      </w:r>
    </w:p>
    <w:p w14:paraId="11D0BA6F" w14:textId="77777777" w:rsidR="00B12B4C" w:rsidRPr="00F76D63" w:rsidRDefault="00B12B4C" w:rsidP="00BD15A1">
      <w:pPr>
        <w:ind w:left="567"/>
        <w:jc w:val="both"/>
        <w:rPr>
          <w:rFonts w:cstheme="minorHAnsi"/>
        </w:rPr>
      </w:pPr>
      <w:r w:rsidRPr="00F76D63">
        <w:rPr>
          <w:rFonts w:cstheme="minorHAnsi"/>
        </w:rPr>
        <w:t xml:space="preserve">2)  </w:t>
      </w:r>
      <w:r w:rsidRPr="00F76D63">
        <w:rPr>
          <w:rFonts w:cstheme="minorHAnsi"/>
          <w:b/>
          <w:bCs/>
        </w:rPr>
        <w:t>2ª Parcela –</w:t>
      </w:r>
      <w:r w:rsidRPr="00F76D63">
        <w:rPr>
          <w:rFonts w:cstheme="minorHAnsi"/>
        </w:rPr>
        <w:t>Compreende toda a execução dos serviços até sua conclusão e aceite: Será liberada após a conclusão total dos serviços de pintura, incluindo a verificação final pelo fiscal do contrato de que os serviços foram executados conforme o Termo de Referência e com a qualidade exigida.</w:t>
      </w:r>
    </w:p>
    <w:p w14:paraId="0F8CF19E" w14:textId="77777777" w:rsidR="00B12B4C" w:rsidRPr="00F76D63" w:rsidRDefault="00B12B4C" w:rsidP="00B12B4C">
      <w:pPr>
        <w:ind w:left="567"/>
        <w:jc w:val="both"/>
        <w:rPr>
          <w:rFonts w:cstheme="minorHAnsi"/>
        </w:rPr>
      </w:pPr>
      <w:r w:rsidRPr="00F76D63">
        <w:rPr>
          <w:rFonts w:cstheme="minorHAnsi"/>
        </w:rPr>
        <w:t xml:space="preserve">e)  </w:t>
      </w:r>
      <w:r w:rsidRPr="00F76D63">
        <w:rPr>
          <w:rFonts w:cstheme="minorHAnsi"/>
          <w:b/>
          <w:bCs/>
        </w:rPr>
        <w:t>Condição para Pagamento</w:t>
      </w:r>
    </w:p>
    <w:p w14:paraId="2D1E0434" w14:textId="77777777" w:rsidR="00B12B4C" w:rsidRPr="00F76D63" w:rsidRDefault="00B12B4C" w:rsidP="00B12B4C">
      <w:pPr>
        <w:ind w:left="567"/>
        <w:jc w:val="both"/>
        <w:rPr>
          <w:rFonts w:cstheme="minorHAnsi"/>
        </w:rPr>
      </w:pPr>
      <w:r w:rsidRPr="00F76D63">
        <w:rPr>
          <w:rFonts w:cstheme="minorHAnsi"/>
        </w:rPr>
        <w:t>Os pagamentos estarão condicionados à aceitação formal dos materiais e dos serviços executados pelo fiscal do contrato. Somente após a aprovação da medição e a validação de que todas as etapas foram concluídas conforme as especificações técnicas e o cronograma, os valores serão liberados para a empresa contratada. Qualquer não conformidade identificada deverá ser corrigida antes da liberação dos pagamentos.</w:t>
      </w:r>
    </w:p>
    <w:p w14:paraId="73941581" w14:textId="77777777" w:rsidR="00B12B4C" w:rsidRPr="00F76D63" w:rsidRDefault="00B12B4C" w:rsidP="00B12B4C">
      <w:pPr>
        <w:ind w:left="567"/>
        <w:jc w:val="both"/>
        <w:rPr>
          <w:rFonts w:cstheme="minorHAnsi"/>
        </w:rPr>
      </w:pPr>
      <w:r w:rsidRPr="00F76D63">
        <w:rPr>
          <w:rFonts w:cstheme="minorHAnsi"/>
        </w:rPr>
        <w:t xml:space="preserve">f) </w:t>
      </w:r>
      <w:r w:rsidRPr="00F76D63">
        <w:rPr>
          <w:rFonts w:cstheme="minorHAnsi"/>
          <w:b/>
          <w:bCs/>
        </w:rPr>
        <w:t>Multa por Atraso no Cumprimento do Cronograma</w:t>
      </w:r>
    </w:p>
    <w:p w14:paraId="1309F52B" w14:textId="77777777" w:rsidR="00B12B4C" w:rsidRPr="00F76D63" w:rsidRDefault="00B12B4C" w:rsidP="00B12B4C">
      <w:pPr>
        <w:ind w:left="567"/>
        <w:jc w:val="both"/>
        <w:rPr>
          <w:rFonts w:cstheme="minorHAnsi"/>
        </w:rPr>
      </w:pPr>
      <w:r w:rsidRPr="00F76D63">
        <w:rPr>
          <w:rFonts w:cstheme="minorHAnsi"/>
        </w:rPr>
        <w:t>Em caso de atraso na entrega dos materiais ou na execução dos serviços, a empresa contratada poderá ser penalizada com a aplicação de multa, conforme estipulado no contrato. O valor da multa será calculado com base no percentual diário de atraso, e o montante será deduzido dos valores devidos à contratada, conforme previsto na Lei nº 14.133/2021.</w:t>
      </w:r>
    </w:p>
    <w:p w14:paraId="000F3D7B" w14:textId="77777777" w:rsidR="00B12B4C" w:rsidRPr="00F76D63" w:rsidRDefault="00B12B4C" w:rsidP="00B12B4C">
      <w:pPr>
        <w:ind w:left="567"/>
        <w:jc w:val="both"/>
        <w:rPr>
          <w:rFonts w:cstheme="minorHAnsi"/>
        </w:rPr>
      </w:pPr>
      <w:r w:rsidRPr="00F76D63">
        <w:rPr>
          <w:rFonts w:cstheme="minorHAnsi"/>
        </w:rPr>
        <w:t xml:space="preserve">6.4.  </w:t>
      </w:r>
      <w:r w:rsidRPr="00F76D63">
        <w:rPr>
          <w:rFonts w:cstheme="minorHAnsi"/>
          <w:b/>
          <w:bCs/>
        </w:rPr>
        <w:t>Classificação orçamentaria e financeira</w:t>
      </w:r>
    </w:p>
    <w:p w14:paraId="63B63667" w14:textId="363DDDF0" w:rsidR="00B12B4C" w:rsidRPr="00F76D63" w:rsidRDefault="00B12B4C" w:rsidP="00B12B4C">
      <w:pPr>
        <w:ind w:left="567"/>
        <w:jc w:val="both"/>
        <w:rPr>
          <w:rFonts w:cstheme="minorHAnsi"/>
        </w:rPr>
      </w:pPr>
      <w:r w:rsidRPr="00F76D63">
        <w:rPr>
          <w:rFonts w:cstheme="minorHAnsi"/>
        </w:rPr>
        <w:t>As despesas decorrentes desta contratação correm por conta da dotação orçamentaria prevista para o ano de 202</w:t>
      </w:r>
      <w:r w:rsidR="009E199A">
        <w:rPr>
          <w:rFonts w:cstheme="minorHAnsi"/>
        </w:rPr>
        <w:t>5</w:t>
      </w:r>
      <w:r w:rsidRPr="00F76D63">
        <w:rPr>
          <w:rFonts w:cstheme="minorHAnsi"/>
        </w:rPr>
        <w:t>:</w:t>
      </w:r>
    </w:p>
    <w:p w14:paraId="29145741" w14:textId="77777777" w:rsidR="00B12B4C" w:rsidRPr="00F76D63" w:rsidRDefault="00B12B4C" w:rsidP="00F76D63">
      <w:pPr>
        <w:widowControl w:val="0"/>
        <w:autoSpaceDE w:val="0"/>
        <w:autoSpaceDN w:val="0"/>
        <w:spacing w:after="200" w:line="240" w:lineRule="auto"/>
        <w:ind w:left="851"/>
        <w:jc w:val="both"/>
        <w:rPr>
          <w:rFonts w:eastAsia="Calibri" w:cstheme="minorHAnsi"/>
          <w:b/>
          <w:bCs/>
        </w:rPr>
      </w:pPr>
      <w:bookmarkStart w:id="9" w:name="_Hlk117506055"/>
      <w:r w:rsidRPr="00F76D63">
        <w:rPr>
          <w:rFonts w:eastAsia="Calibri" w:cstheme="minorHAnsi"/>
          <w:b/>
          <w:bCs/>
        </w:rPr>
        <w:t>01.01.00 – Legislativo</w:t>
      </w:r>
    </w:p>
    <w:p w14:paraId="0C6412E9" w14:textId="77777777" w:rsidR="00B12B4C" w:rsidRPr="00F76D63" w:rsidRDefault="00B12B4C" w:rsidP="00F76D63">
      <w:pPr>
        <w:widowControl w:val="0"/>
        <w:autoSpaceDE w:val="0"/>
        <w:autoSpaceDN w:val="0"/>
        <w:spacing w:after="200" w:line="240" w:lineRule="auto"/>
        <w:ind w:left="851"/>
        <w:jc w:val="both"/>
        <w:rPr>
          <w:rFonts w:eastAsia="Calibri" w:cstheme="minorHAnsi"/>
          <w:b/>
          <w:bCs/>
        </w:rPr>
      </w:pPr>
      <w:r w:rsidRPr="00F76D63">
        <w:rPr>
          <w:rFonts w:eastAsia="Calibri" w:cstheme="minorHAnsi"/>
          <w:b/>
          <w:bCs/>
        </w:rPr>
        <w:t xml:space="preserve">  01.031 – Gestão Administrativa da Câmara Municipal</w:t>
      </w:r>
    </w:p>
    <w:p w14:paraId="76363441" w14:textId="77777777" w:rsidR="00B12B4C" w:rsidRPr="00F76D63" w:rsidRDefault="00B12B4C" w:rsidP="00F76D63">
      <w:pPr>
        <w:widowControl w:val="0"/>
        <w:autoSpaceDE w:val="0"/>
        <w:autoSpaceDN w:val="0"/>
        <w:spacing w:after="200" w:line="240" w:lineRule="auto"/>
        <w:ind w:left="851"/>
        <w:jc w:val="both"/>
        <w:rPr>
          <w:rFonts w:eastAsia="Calibri" w:cstheme="minorHAnsi"/>
          <w:b/>
          <w:bCs/>
        </w:rPr>
      </w:pPr>
      <w:r w:rsidRPr="00F76D63">
        <w:rPr>
          <w:rFonts w:eastAsia="Calibri" w:cstheme="minorHAnsi"/>
          <w:b/>
          <w:bCs/>
        </w:rPr>
        <w:t xml:space="preserve">   0001 – Processo Legislativo</w:t>
      </w:r>
    </w:p>
    <w:p w14:paraId="187FA9FC" w14:textId="77777777" w:rsidR="00B12B4C" w:rsidRPr="00F76D63" w:rsidRDefault="00B12B4C" w:rsidP="00F76D63">
      <w:pPr>
        <w:widowControl w:val="0"/>
        <w:autoSpaceDE w:val="0"/>
        <w:autoSpaceDN w:val="0"/>
        <w:spacing w:after="200" w:line="240" w:lineRule="auto"/>
        <w:ind w:left="851"/>
        <w:jc w:val="both"/>
        <w:rPr>
          <w:rFonts w:eastAsia="Calibri" w:cstheme="minorHAnsi"/>
          <w:b/>
          <w:bCs/>
        </w:rPr>
      </w:pPr>
      <w:r w:rsidRPr="00F76D63">
        <w:rPr>
          <w:rFonts w:eastAsia="Calibri" w:cstheme="minorHAnsi"/>
          <w:b/>
          <w:bCs/>
        </w:rPr>
        <w:lastRenderedPageBreak/>
        <w:t xml:space="preserve">    2002 – Manutenção dos Serviços Administrativos</w:t>
      </w:r>
    </w:p>
    <w:p w14:paraId="74A8F280" w14:textId="0472C941" w:rsidR="00B12B4C" w:rsidRPr="00F76D63" w:rsidRDefault="00B12B4C" w:rsidP="00F76D63">
      <w:pPr>
        <w:widowControl w:val="0"/>
        <w:autoSpaceDE w:val="0"/>
        <w:autoSpaceDN w:val="0"/>
        <w:spacing w:after="200" w:line="240" w:lineRule="auto"/>
        <w:ind w:left="851"/>
        <w:jc w:val="both"/>
        <w:rPr>
          <w:rFonts w:eastAsia="Calibri" w:cstheme="minorHAnsi"/>
          <w:b/>
          <w:bCs/>
        </w:rPr>
      </w:pPr>
      <w:r w:rsidRPr="00F76D63">
        <w:rPr>
          <w:rFonts w:eastAsia="Calibri" w:cstheme="minorHAnsi"/>
          <w:b/>
          <w:bCs/>
        </w:rPr>
        <w:t>3.3.90.3</w:t>
      </w:r>
      <w:r w:rsidR="00F76D63" w:rsidRPr="00F76D63">
        <w:rPr>
          <w:rFonts w:eastAsia="Calibri" w:cstheme="minorHAnsi"/>
          <w:b/>
          <w:bCs/>
        </w:rPr>
        <w:t>0</w:t>
      </w:r>
      <w:r w:rsidRPr="00F76D63">
        <w:rPr>
          <w:rFonts w:eastAsia="Calibri" w:cstheme="minorHAnsi"/>
          <w:b/>
          <w:bCs/>
        </w:rPr>
        <w:t xml:space="preserve">.00 </w:t>
      </w:r>
      <w:r w:rsidR="00F76D63" w:rsidRPr="00F76D63">
        <w:rPr>
          <w:rFonts w:eastAsia="Calibri" w:cstheme="minorHAnsi"/>
          <w:b/>
          <w:bCs/>
        </w:rPr>
        <w:t>–</w:t>
      </w:r>
      <w:r w:rsidRPr="00F76D63">
        <w:rPr>
          <w:rFonts w:eastAsia="Calibri" w:cstheme="minorHAnsi"/>
          <w:b/>
          <w:bCs/>
        </w:rPr>
        <w:t xml:space="preserve"> </w:t>
      </w:r>
      <w:r w:rsidR="00F76D63" w:rsidRPr="00F76D63">
        <w:rPr>
          <w:rFonts w:eastAsia="Calibri" w:cstheme="minorHAnsi"/>
          <w:b/>
          <w:bCs/>
        </w:rPr>
        <w:t>Material de Consumo</w:t>
      </w:r>
    </w:p>
    <w:p w14:paraId="1D6D575F" w14:textId="1AB1F9A3" w:rsidR="00F76D63" w:rsidRPr="00F76D63" w:rsidRDefault="00B12B4C" w:rsidP="00F76D63">
      <w:pPr>
        <w:widowControl w:val="0"/>
        <w:autoSpaceDE w:val="0"/>
        <w:autoSpaceDN w:val="0"/>
        <w:spacing w:after="0" w:line="240" w:lineRule="auto"/>
        <w:ind w:left="851"/>
        <w:jc w:val="both"/>
        <w:rPr>
          <w:rFonts w:eastAsia="Times New Roman" w:cstheme="minorHAnsi"/>
          <w:b/>
          <w:lang w:eastAsia="pt-BR"/>
        </w:rPr>
      </w:pPr>
      <w:r w:rsidRPr="00F76D63">
        <w:rPr>
          <w:rFonts w:eastAsia="Calibri" w:cstheme="minorHAnsi"/>
        </w:rPr>
        <w:t xml:space="preserve">    </w:t>
      </w:r>
      <w:bookmarkEnd w:id="9"/>
      <w:r w:rsidRPr="00F76D63">
        <w:rPr>
          <w:rFonts w:eastAsia="Calibri" w:cstheme="minorHAnsi"/>
          <w:b/>
          <w:lang w:bidi="pt-BR"/>
        </w:rPr>
        <w:t>3.3.90.3</w:t>
      </w:r>
      <w:r w:rsidR="00F76D63" w:rsidRPr="00F76D63">
        <w:rPr>
          <w:rFonts w:eastAsia="Calibri" w:cstheme="minorHAnsi"/>
          <w:b/>
          <w:lang w:bidi="pt-BR"/>
        </w:rPr>
        <w:t>0</w:t>
      </w:r>
      <w:r w:rsidRPr="00F76D63">
        <w:rPr>
          <w:rFonts w:eastAsia="Calibri" w:cstheme="minorHAnsi"/>
          <w:b/>
          <w:lang w:bidi="pt-BR"/>
        </w:rPr>
        <w:t>.</w:t>
      </w:r>
      <w:r w:rsidR="00F76D63" w:rsidRPr="00F76D63">
        <w:rPr>
          <w:rFonts w:eastAsia="Calibri" w:cstheme="minorHAnsi"/>
          <w:b/>
          <w:lang w:bidi="pt-BR"/>
        </w:rPr>
        <w:t>24</w:t>
      </w:r>
      <w:r w:rsidRPr="00F76D63">
        <w:rPr>
          <w:rFonts w:eastAsia="Calibri" w:cstheme="minorHAnsi"/>
          <w:b/>
          <w:lang w:bidi="pt-BR"/>
        </w:rPr>
        <w:t xml:space="preserve"> –</w:t>
      </w:r>
      <w:r w:rsidR="00F76D63" w:rsidRPr="00F76D63">
        <w:rPr>
          <w:rFonts w:eastAsia="Calibri" w:cstheme="minorHAnsi"/>
          <w:b/>
          <w:lang w:bidi="pt-BR"/>
        </w:rPr>
        <w:t xml:space="preserve"> Material </w:t>
      </w:r>
      <w:r w:rsidRPr="00F76D63">
        <w:rPr>
          <w:rFonts w:eastAsia="Times New Roman" w:cstheme="minorHAnsi"/>
          <w:b/>
          <w:lang w:eastAsia="pt-BR"/>
        </w:rPr>
        <w:t xml:space="preserve">Manutenção </w:t>
      </w:r>
      <w:r w:rsidR="00F76D63" w:rsidRPr="00F76D63">
        <w:rPr>
          <w:rFonts w:eastAsia="Times New Roman" w:cstheme="minorHAnsi"/>
          <w:b/>
          <w:lang w:eastAsia="pt-BR"/>
        </w:rPr>
        <w:t>de Bens Imóveis</w:t>
      </w:r>
    </w:p>
    <w:p w14:paraId="06BDA418" w14:textId="77777777" w:rsidR="00F76D63" w:rsidRPr="00F76D63" w:rsidRDefault="00F76D63" w:rsidP="00F76D63">
      <w:pPr>
        <w:widowControl w:val="0"/>
        <w:autoSpaceDE w:val="0"/>
        <w:autoSpaceDN w:val="0"/>
        <w:spacing w:after="200" w:line="240" w:lineRule="auto"/>
        <w:ind w:left="851"/>
        <w:jc w:val="both"/>
        <w:rPr>
          <w:rFonts w:eastAsia="Calibri" w:cstheme="minorHAnsi"/>
          <w:b/>
          <w:bCs/>
        </w:rPr>
      </w:pPr>
      <w:r w:rsidRPr="00F76D63">
        <w:rPr>
          <w:rFonts w:eastAsia="Calibri" w:cstheme="minorHAnsi"/>
          <w:b/>
          <w:bCs/>
        </w:rPr>
        <w:t>3.3.90.39.00 - Outros Serviços de Terceiros - Pessoa Jurídica</w:t>
      </w:r>
    </w:p>
    <w:p w14:paraId="344CD242" w14:textId="08EE0B3D" w:rsidR="00F76D63" w:rsidRPr="00F76D63" w:rsidRDefault="00F76D63" w:rsidP="00F76D63">
      <w:pPr>
        <w:widowControl w:val="0"/>
        <w:autoSpaceDE w:val="0"/>
        <w:autoSpaceDN w:val="0"/>
        <w:spacing w:after="0" w:line="240" w:lineRule="auto"/>
        <w:ind w:left="851"/>
        <w:jc w:val="both"/>
        <w:rPr>
          <w:rFonts w:eastAsia="Times New Roman" w:cstheme="minorHAnsi"/>
          <w:b/>
          <w:lang w:eastAsia="pt-BR"/>
        </w:rPr>
      </w:pPr>
      <w:r w:rsidRPr="00F76D63">
        <w:rPr>
          <w:rFonts w:eastAsia="Calibri" w:cstheme="minorHAnsi"/>
        </w:rPr>
        <w:t xml:space="preserve">    </w:t>
      </w:r>
      <w:r w:rsidRPr="00F76D63">
        <w:rPr>
          <w:rFonts w:eastAsia="Calibri" w:cstheme="minorHAnsi"/>
          <w:b/>
          <w:lang w:bidi="pt-BR"/>
        </w:rPr>
        <w:t xml:space="preserve">3.3.90.39.16 – </w:t>
      </w:r>
      <w:r w:rsidRPr="00F76D63">
        <w:rPr>
          <w:rFonts w:eastAsia="Times New Roman" w:cstheme="minorHAnsi"/>
          <w:b/>
          <w:lang w:eastAsia="pt-BR"/>
        </w:rPr>
        <w:t xml:space="preserve">Manutenção E Conservação De Bens Imóveis </w:t>
      </w:r>
    </w:p>
    <w:p w14:paraId="022B07E5" w14:textId="77777777" w:rsidR="00F76D63" w:rsidRPr="00F76D63" w:rsidRDefault="00F76D63" w:rsidP="00F76D63">
      <w:pPr>
        <w:tabs>
          <w:tab w:val="left" w:pos="567"/>
        </w:tabs>
        <w:spacing w:after="0" w:line="240" w:lineRule="auto"/>
        <w:ind w:left="1418" w:hanging="963"/>
        <w:rPr>
          <w:rFonts w:eastAsia="Times New Roman" w:cstheme="minorHAnsi"/>
          <w:b/>
          <w:lang w:eastAsia="pt-BR"/>
        </w:rPr>
      </w:pPr>
    </w:p>
    <w:p w14:paraId="32C5EC57" w14:textId="77777777" w:rsidR="00B12B4C" w:rsidRPr="00F76D63" w:rsidRDefault="00B12B4C" w:rsidP="00B12B4C">
      <w:pPr>
        <w:tabs>
          <w:tab w:val="left" w:pos="567"/>
        </w:tabs>
        <w:spacing w:after="0" w:line="240" w:lineRule="auto"/>
        <w:ind w:left="1418" w:hanging="963"/>
        <w:rPr>
          <w:rFonts w:eastAsia="Times New Roman" w:cstheme="minorHAnsi"/>
          <w:b/>
          <w:lang w:eastAsia="pt-BR"/>
        </w:rPr>
      </w:pPr>
    </w:p>
    <w:p w14:paraId="6E0893C1" w14:textId="77777777" w:rsidR="00B12B4C" w:rsidRPr="00F76D63" w:rsidRDefault="00B12B4C" w:rsidP="00B12B4C">
      <w:pPr>
        <w:tabs>
          <w:tab w:val="left" w:pos="567"/>
        </w:tabs>
        <w:spacing w:after="0" w:line="240" w:lineRule="auto"/>
        <w:ind w:left="1418" w:hanging="963"/>
        <w:rPr>
          <w:rFonts w:eastAsia="Calibri" w:cstheme="minorHAnsi"/>
          <w:b/>
          <w:lang w:eastAsia="pt-BR" w:bidi="pt-BR"/>
        </w:rPr>
      </w:pPr>
      <w:r w:rsidRPr="00F76D63">
        <w:rPr>
          <w:rFonts w:eastAsia="Calibri" w:cstheme="minorHAnsi"/>
          <w:b/>
          <w:lang w:eastAsia="pt-BR" w:bidi="pt-BR"/>
        </w:rPr>
        <w:t xml:space="preserve">6.5.  Valor estimado da contratação </w:t>
      </w:r>
    </w:p>
    <w:p w14:paraId="7BA048F3" w14:textId="77777777" w:rsidR="00B66F04" w:rsidRPr="00B66F04" w:rsidRDefault="00B66F04" w:rsidP="00B66F04">
      <w:pPr>
        <w:pStyle w:val="Corpodetexto"/>
        <w:spacing w:before="131"/>
        <w:ind w:left="567"/>
        <w:rPr>
          <w:rFonts w:asciiTheme="minorHAnsi" w:hAnsiTheme="minorHAnsi" w:cstheme="minorHAnsi"/>
          <w:bCs/>
          <w:sz w:val="22"/>
          <w:szCs w:val="22"/>
        </w:rPr>
      </w:pPr>
      <w:r w:rsidRPr="00B66F04">
        <w:rPr>
          <w:rFonts w:asciiTheme="minorHAnsi" w:hAnsiTheme="minorHAnsi" w:cstheme="minorHAnsi"/>
          <w:bCs/>
          <w:sz w:val="22"/>
          <w:szCs w:val="22"/>
        </w:rPr>
        <w:t>Valor total estimado serviços e materiais: R$ 120.513,87 (cento e vinte mil quinhentos e treze reais e oitenta e sete centavos).</w:t>
      </w:r>
    </w:p>
    <w:p w14:paraId="15766097" w14:textId="77777777" w:rsidR="00B12B4C" w:rsidRPr="00F76D63" w:rsidRDefault="00B12B4C" w:rsidP="00B12B4C">
      <w:pPr>
        <w:tabs>
          <w:tab w:val="left" w:pos="567"/>
        </w:tabs>
        <w:spacing w:after="0" w:line="240" w:lineRule="auto"/>
        <w:ind w:left="1418" w:hanging="963"/>
        <w:rPr>
          <w:rFonts w:eastAsia="Calibri" w:cstheme="minorHAnsi"/>
          <w:b/>
          <w:lang w:eastAsia="pt-BR" w:bidi="pt-BR"/>
        </w:rPr>
      </w:pPr>
    </w:p>
    <w:p w14:paraId="174EEEFD" w14:textId="070EA24E" w:rsidR="00B12B4C" w:rsidRPr="00F76D63" w:rsidRDefault="00B12B4C" w:rsidP="00F76D63">
      <w:pPr>
        <w:ind w:left="567"/>
        <w:jc w:val="both"/>
        <w:rPr>
          <w:rFonts w:cstheme="minorHAnsi"/>
          <w:b/>
          <w:bCs/>
        </w:rPr>
      </w:pPr>
      <w:r w:rsidRPr="00F76D63">
        <w:rPr>
          <w:rFonts w:cstheme="minorHAnsi"/>
          <w:b/>
          <w:bCs/>
        </w:rPr>
        <w:t>7. Garantia dos Serviços</w:t>
      </w:r>
    </w:p>
    <w:p w14:paraId="2710B0E5" w14:textId="47BD0724" w:rsidR="00B12B4C" w:rsidRPr="00F76D63" w:rsidRDefault="00B12B4C" w:rsidP="00F76D63">
      <w:pPr>
        <w:ind w:left="567"/>
        <w:jc w:val="both"/>
        <w:rPr>
          <w:rFonts w:cstheme="minorHAnsi"/>
          <w:b/>
          <w:bCs/>
        </w:rPr>
      </w:pPr>
      <w:r w:rsidRPr="00F76D63">
        <w:rPr>
          <w:rFonts w:cstheme="minorHAnsi"/>
        </w:rPr>
        <w:t xml:space="preserve">7.1.  </w:t>
      </w:r>
      <w:r w:rsidRPr="00F76D63">
        <w:rPr>
          <w:rFonts w:cstheme="minorHAnsi"/>
          <w:b/>
          <w:bCs/>
        </w:rPr>
        <w:t>Período de Garantia</w:t>
      </w:r>
    </w:p>
    <w:p w14:paraId="465EFF75" w14:textId="77777777" w:rsidR="00B12B4C" w:rsidRPr="00F76D63" w:rsidRDefault="00B12B4C" w:rsidP="00B12B4C">
      <w:pPr>
        <w:ind w:left="567"/>
        <w:jc w:val="both"/>
        <w:rPr>
          <w:rFonts w:cstheme="minorHAnsi"/>
        </w:rPr>
      </w:pPr>
      <w:r w:rsidRPr="00F76D63">
        <w:rPr>
          <w:rFonts w:cstheme="minorHAnsi"/>
        </w:rPr>
        <w:t xml:space="preserve">A empresa contratada deverá oferecer uma </w:t>
      </w:r>
      <w:r w:rsidRPr="00F76D63">
        <w:rPr>
          <w:rFonts w:cstheme="minorHAnsi"/>
          <w:bCs/>
        </w:rPr>
        <w:t>garantia mínima de 12 (doze) meses</w:t>
      </w:r>
      <w:r w:rsidRPr="00F76D63">
        <w:rPr>
          <w:rFonts w:cstheme="minorHAnsi"/>
        </w:rPr>
        <w:t xml:space="preserve"> sobre todos os serviços de pintura executados, contados a partir da data de </w:t>
      </w:r>
      <w:r w:rsidRPr="00F76D63">
        <w:rPr>
          <w:rFonts w:cstheme="minorHAnsi"/>
          <w:bCs/>
        </w:rPr>
        <w:t>recebimento definitiv</w:t>
      </w:r>
      <w:r w:rsidRPr="00F76D63">
        <w:rPr>
          <w:rFonts w:cstheme="minorHAnsi"/>
          <w:b/>
          <w:bCs/>
        </w:rPr>
        <w:t>o</w:t>
      </w:r>
      <w:r w:rsidRPr="00F76D63">
        <w:rPr>
          <w:rFonts w:cstheme="minorHAnsi"/>
        </w:rPr>
        <w:t xml:space="preserve"> dos serviços pela Câmara Municipal de Caieiras. Durante o período de garantia, a empresa será responsável por qualquer problema ou defeito que possa surgir em decorrência da má execução dos serviços ou da utilização de materiais inadequados.</w:t>
      </w:r>
    </w:p>
    <w:p w14:paraId="1B357665" w14:textId="7E7808A4" w:rsidR="00B12B4C" w:rsidRDefault="00B12B4C" w:rsidP="00F76D63">
      <w:pPr>
        <w:ind w:left="567"/>
        <w:jc w:val="both"/>
        <w:rPr>
          <w:rFonts w:cstheme="minorHAnsi"/>
        </w:rPr>
      </w:pPr>
      <w:r w:rsidRPr="00F76D63">
        <w:rPr>
          <w:rFonts w:cstheme="minorHAnsi"/>
        </w:rPr>
        <w:t xml:space="preserve">A garantia abrangerá a </w:t>
      </w:r>
      <w:r w:rsidRPr="00F76D63">
        <w:rPr>
          <w:rFonts w:cstheme="minorHAnsi"/>
          <w:bCs/>
        </w:rPr>
        <w:t>integridade da pintura</w:t>
      </w:r>
      <w:r w:rsidRPr="00F76D63">
        <w:rPr>
          <w:rFonts w:cstheme="minorHAnsi"/>
        </w:rPr>
        <w:t>, incluindo descascamento, desbotamento, bolhas, falhas de cobertura, escorrimentos, ou qualquer outro defeito relacionado à qualidade do serviço ou à resistência dos materiais aplicados.</w:t>
      </w:r>
    </w:p>
    <w:p w14:paraId="5DF06E38" w14:textId="77777777" w:rsidR="009E199A" w:rsidRPr="00F76D63" w:rsidRDefault="009E199A" w:rsidP="00F76D63">
      <w:pPr>
        <w:ind w:left="567"/>
        <w:jc w:val="both"/>
        <w:rPr>
          <w:rFonts w:cstheme="minorHAnsi"/>
        </w:rPr>
      </w:pPr>
    </w:p>
    <w:p w14:paraId="75A40070" w14:textId="6BC130E2" w:rsidR="00B12B4C" w:rsidRPr="009E199A" w:rsidRDefault="00B12B4C" w:rsidP="009E199A">
      <w:pPr>
        <w:ind w:left="567"/>
        <w:jc w:val="both"/>
        <w:rPr>
          <w:rFonts w:cstheme="minorHAnsi"/>
          <w:b/>
          <w:bCs/>
        </w:rPr>
      </w:pPr>
      <w:r w:rsidRPr="00F76D63">
        <w:rPr>
          <w:rFonts w:cstheme="minorHAnsi"/>
        </w:rPr>
        <w:t xml:space="preserve">7.2.  </w:t>
      </w:r>
      <w:r w:rsidRPr="00F76D63">
        <w:rPr>
          <w:rFonts w:cstheme="minorHAnsi"/>
          <w:b/>
          <w:bCs/>
        </w:rPr>
        <w:t>Condições para Ação da Garantia</w:t>
      </w:r>
    </w:p>
    <w:p w14:paraId="4E69D322" w14:textId="6D7D466F" w:rsidR="00B12B4C" w:rsidRDefault="00B12B4C" w:rsidP="00F76D63">
      <w:pPr>
        <w:ind w:left="567"/>
        <w:jc w:val="both"/>
        <w:rPr>
          <w:rFonts w:cstheme="minorHAnsi"/>
        </w:rPr>
      </w:pPr>
      <w:r w:rsidRPr="00F76D63">
        <w:rPr>
          <w:rFonts w:cstheme="minorHAnsi"/>
        </w:rPr>
        <w:t xml:space="preserve">A empresa contratada será notificada por escrito sobre qualquer defeito detectado durante o período de garantia. Após a notificação, a contratada terá um prazo máximo de </w:t>
      </w:r>
      <w:r w:rsidRPr="00F76D63">
        <w:rPr>
          <w:rFonts w:cstheme="minorHAnsi"/>
          <w:bCs/>
        </w:rPr>
        <w:t>10 (dez) dias corridos</w:t>
      </w:r>
      <w:r w:rsidRPr="00F76D63">
        <w:rPr>
          <w:rFonts w:cstheme="minorHAnsi"/>
        </w:rPr>
        <w:t xml:space="preserve"> para iniciar os reparos necessários, sem qualquer custo adicional para a Administração.</w:t>
      </w:r>
    </w:p>
    <w:p w14:paraId="7A0405BC" w14:textId="77777777" w:rsidR="009E199A" w:rsidRPr="00F76D63" w:rsidRDefault="009E199A" w:rsidP="00F76D63">
      <w:pPr>
        <w:ind w:left="567"/>
        <w:jc w:val="both"/>
        <w:rPr>
          <w:rFonts w:cstheme="minorHAnsi"/>
        </w:rPr>
      </w:pPr>
    </w:p>
    <w:p w14:paraId="13C5B2E0" w14:textId="77777777" w:rsidR="009E199A" w:rsidRDefault="00B12B4C" w:rsidP="009E199A">
      <w:pPr>
        <w:ind w:left="567"/>
        <w:jc w:val="both"/>
        <w:rPr>
          <w:rFonts w:cstheme="minorHAnsi"/>
          <w:b/>
          <w:bCs/>
        </w:rPr>
      </w:pPr>
      <w:r w:rsidRPr="00F76D63">
        <w:rPr>
          <w:rFonts w:cstheme="minorHAnsi"/>
        </w:rPr>
        <w:t xml:space="preserve">7.3.  </w:t>
      </w:r>
      <w:r w:rsidRPr="00F76D63">
        <w:rPr>
          <w:rFonts w:cstheme="minorHAnsi"/>
          <w:b/>
          <w:bCs/>
        </w:rPr>
        <w:t>Correção de Defeito</w:t>
      </w:r>
    </w:p>
    <w:p w14:paraId="37EA8034" w14:textId="226BEB1B" w:rsidR="00B12B4C" w:rsidRDefault="00B12B4C" w:rsidP="009E199A">
      <w:pPr>
        <w:ind w:left="567"/>
        <w:jc w:val="both"/>
        <w:rPr>
          <w:rFonts w:cstheme="minorHAnsi"/>
        </w:rPr>
      </w:pPr>
      <w:r w:rsidRPr="00F76D63">
        <w:rPr>
          <w:rFonts w:cstheme="minorHAnsi"/>
        </w:rPr>
        <w:br/>
        <w:t>A contratada deverá corrigir todos os defeitos apontados pela fiscalização da Câmara Municipal, com a mesma qualidade e especificações dos materiais originalmente contratados. Todos os reparos deverão ser realizados de maneira eficiente, dentro do prazo acordado e sem causar transtornos às atividades da Câmara.</w:t>
      </w:r>
    </w:p>
    <w:p w14:paraId="21273956" w14:textId="77777777" w:rsidR="009E199A" w:rsidRPr="00F76D63" w:rsidRDefault="009E199A" w:rsidP="009E199A">
      <w:pPr>
        <w:ind w:left="567"/>
        <w:jc w:val="both"/>
        <w:rPr>
          <w:rFonts w:cstheme="minorHAnsi"/>
          <w:b/>
          <w:bCs/>
        </w:rPr>
      </w:pPr>
    </w:p>
    <w:p w14:paraId="1461F461" w14:textId="77777777" w:rsidR="009E199A" w:rsidRDefault="00B12B4C" w:rsidP="009E199A">
      <w:pPr>
        <w:ind w:left="567"/>
        <w:jc w:val="both"/>
        <w:rPr>
          <w:rFonts w:cstheme="minorHAnsi"/>
          <w:b/>
          <w:bCs/>
        </w:rPr>
      </w:pPr>
      <w:r w:rsidRPr="00F76D63">
        <w:rPr>
          <w:rFonts w:cstheme="minorHAnsi"/>
        </w:rPr>
        <w:t xml:space="preserve">7.4. </w:t>
      </w:r>
      <w:r w:rsidRPr="00F76D63">
        <w:rPr>
          <w:rFonts w:cstheme="minorHAnsi"/>
          <w:b/>
          <w:bCs/>
        </w:rPr>
        <w:t>Prazo para Conclusão dos Reparos</w:t>
      </w:r>
    </w:p>
    <w:p w14:paraId="038D97F3" w14:textId="0CE8DB3F" w:rsidR="00B12B4C" w:rsidRDefault="00B12B4C" w:rsidP="009E199A">
      <w:pPr>
        <w:ind w:left="567"/>
        <w:jc w:val="both"/>
        <w:rPr>
          <w:rFonts w:cstheme="minorHAnsi"/>
        </w:rPr>
      </w:pPr>
      <w:r w:rsidRPr="00F76D63">
        <w:rPr>
          <w:rFonts w:cstheme="minorHAnsi"/>
        </w:rPr>
        <w:br/>
        <w:t xml:space="preserve">Os reparos decorrentes de defeitos na execução dos serviços deverão ser concluídos no prazo máximo de </w:t>
      </w:r>
      <w:r w:rsidRPr="00F76D63">
        <w:rPr>
          <w:rFonts w:cstheme="minorHAnsi"/>
          <w:bCs/>
        </w:rPr>
        <w:t>30</w:t>
      </w:r>
      <w:r w:rsidRPr="00F76D63">
        <w:rPr>
          <w:rFonts w:cstheme="minorHAnsi"/>
          <w:b/>
          <w:bCs/>
        </w:rPr>
        <w:t xml:space="preserve"> </w:t>
      </w:r>
      <w:r w:rsidRPr="00F76D63">
        <w:rPr>
          <w:rFonts w:cstheme="minorHAnsi"/>
          <w:bCs/>
        </w:rPr>
        <w:t>(trinta) dias corridos</w:t>
      </w:r>
      <w:r w:rsidRPr="00F76D63">
        <w:rPr>
          <w:rFonts w:cstheme="minorHAnsi"/>
        </w:rPr>
        <w:t>, contados a partir do início dos trabalhos de correção. Caso os reparos não sejam executados dentro do prazo estipulado, a Administração poderá contratar outra empresa para realizar os reparos, descontando os custos dos pagamentos devidos à contratada ou acionando a garantia contratual.</w:t>
      </w:r>
    </w:p>
    <w:p w14:paraId="5C2FC797" w14:textId="77777777" w:rsidR="009E199A" w:rsidRPr="009E199A" w:rsidRDefault="009E199A" w:rsidP="009E199A">
      <w:pPr>
        <w:ind w:left="567"/>
        <w:jc w:val="both"/>
        <w:rPr>
          <w:rFonts w:cstheme="minorHAnsi"/>
          <w:b/>
          <w:bCs/>
        </w:rPr>
      </w:pPr>
    </w:p>
    <w:p w14:paraId="434626A7" w14:textId="57753D49" w:rsidR="00B12B4C" w:rsidRPr="00F76D63" w:rsidRDefault="00B12B4C" w:rsidP="00F76D63">
      <w:pPr>
        <w:ind w:left="567"/>
        <w:jc w:val="both"/>
        <w:rPr>
          <w:rFonts w:cstheme="minorHAnsi"/>
          <w:b/>
          <w:bCs/>
        </w:rPr>
      </w:pPr>
      <w:r w:rsidRPr="00F76D63">
        <w:rPr>
          <w:rFonts w:cstheme="minorHAnsi"/>
        </w:rPr>
        <w:lastRenderedPageBreak/>
        <w:t xml:space="preserve">7.5. </w:t>
      </w:r>
      <w:r w:rsidRPr="00F76D63">
        <w:rPr>
          <w:rFonts w:cstheme="minorHAnsi"/>
          <w:b/>
          <w:bCs/>
        </w:rPr>
        <w:t>Responsabilidade pela Garantia</w:t>
      </w:r>
    </w:p>
    <w:p w14:paraId="0FAE8719" w14:textId="3008E58A" w:rsidR="00B12B4C" w:rsidRDefault="00B12B4C" w:rsidP="00F76D63">
      <w:pPr>
        <w:ind w:left="567"/>
        <w:jc w:val="both"/>
        <w:rPr>
          <w:rFonts w:cstheme="minorHAnsi"/>
        </w:rPr>
      </w:pPr>
      <w:r w:rsidRPr="00F76D63">
        <w:rPr>
          <w:rFonts w:cstheme="minorHAnsi"/>
        </w:rPr>
        <w:t xml:space="preserve">Durante o período de garantia, a empresa contratada será </w:t>
      </w:r>
      <w:r w:rsidRPr="00F76D63">
        <w:rPr>
          <w:rFonts w:cstheme="minorHAnsi"/>
          <w:bCs/>
        </w:rPr>
        <w:t>integralmente responsável</w:t>
      </w:r>
      <w:r w:rsidRPr="00F76D63">
        <w:rPr>
          <w:rFonts w:cstheme="minorHAnsi"/>
        </w:rPr>
        <w:t xml:space="preserve"> pela qualidade dos serviços executados e pelos materiais aplicados. Em caso de reincidência de defeitos nos serviços reparados, a empresa será novamente notificada para realizar os reparos adicionais, sem custos para a Câmara Municipal.</w:t>
      </w:r>
    </w:p>
    <w:p w14:paraId="605AB85F" w14:textId="77777777" w:rsidR="009E199A" w:rsidRPr="00F76D63" w:rsidRDefault="009E199A" w:rsidP="00F76D63">
      <w:pPr>
        <w:ind w:left="567"/>
        <w:jc w:val="both"/>
        <w:rPr>
          <w:rFonts w:cstheme="minorHAnsi"/>
        </w:rPr>
      </w:pPr>
    </w:p>
    <w:p w14:paraId="431F6F9B" w14:textId="39C7BFF4" w:rsidR="00B12B4C" w:rsidRPr="00F76D63" w:rsidRDefault="00B12B4C" w:rsidP="00F76D63">
      <w:pPr>
        <w:ind w:left="567"/>
        <w:jc w:val="both"/>
        <w:rPr>
          <w:rFonts w:cstheme="minorHAnsi"/>
          <w:b/>
          <w:bCs/>
        </w:rPr>
      </w:pPr>
      <w:r w:rsidRPr="00F76D63">
        <w:rPr>
          <w:rFonts w:cstheme="minorHAnsi"/>
        </w:rPr>
        <w:t xml:space="preserve">7.6. </w:t>
      </w:r>
      <w:r w:rsidRPr="00F76D63">
        <w:rPr>
          <w:rFonts w:cstheme="minorHAnsi"/>
          <w:b/>
          <w:bCs/>
        </w:rPr>
        <w:t>Garantia dos Materiais</w:t>
      </w:r>
    </w:p>
    <w:p w14:paraId="28095F0F" w14:textId="0AB7659D" w:rsidR="00B12B4C" w:rsidRPr="00F76D63" w:rsidRDefault="00B12B4C" w:rsidP="00B12B4C">
      <w:pPr>
        <w:ind w:left="567"/>
        <w:jc w:val="both"/>
        <w:rPr>
          <w:rFonts w:cstheme="minorHAnsi"/>
        </w:rPr>
      </w:pPr>
      <w:r w:rsidRPr="00F76D63">
        <w:rPr>
          <w:rFonts w:cstheme="minorHAnsi"/>
        </w:rPr>
        <w:t xml:space="preserve">Além da garantia de execução, os materiais </w:t>
      </w:r>
      <w:r w:rsidR="009E199A" w:rsidRPr="00F76D63">
        <w:rPr>
          <w:rFonts w:cstheme="minorHAnsi"/>
        </w:rPr>
        <w:t>utilizados deverão</w:t>
      </w:r>
      <w:r w:rsidRPr="00F76D63">
        <w:rPr>
          <w:rFonts w:cstheme="minorHAnsi"/>
        </w:rPr>
        <w:t xml:space="preserve"> atender aos </w:t>
      </w:r>
      <w:r w:rsidRPr="00F76D63">
        <w:rPr>
          <w:rFonts w:cstheme="minorHAnsi"/>
          <w:bCs/>
        </w:rPr>
        <w:t>critérios de durabilidade</w:t>
      </w:r>
      <w:r w:rsidRPr="00F76D63">
        <w:rPr>
          <w:rFonts w:cstheme="minorHAnsi"/>
        </w:rPr>
        <w:t xml:space="preserve"> e resistência indicados pelos fabricantes. A empresa deverá fornecer, juntamente com os relatórios de conclusão dos serviços, os </w:t>
      </w:r>
      <w:r w:rsidRPr="00F76D63">
        <w:rPr>
          <w:rFonts w:cstheme="minorHAnsi"/>
          <w:bCs/>
        </w:rPr>
        <w:t>certificados de garantia dos materiais</w:t>
      </w:r>
      <w:r w:rsidRPr="00F76D63">
        <w:rPr>
          <w:rFonts w:cstheme="minorHAnsi"/>
        </w:rPr>
        <w:t xml:space="preserve"> utilizados, com destaque para as tintas e insumos aplicados.</w:t>
      </w:r>
    </w:p>
    <w:p w14:paraId="0A907C73" w14:textId="77777777" w:rsidR="00B12B4C" w:rsidRPr="00F76D63" w:rsidRDefault="00B12B4C" w:rsidP="00B12B4C">
      <w:pPr>
        <w:ind w:left="567"/>
        <w:jc w:val="both"/>
        <w:rPr>
          <w:rFonts w:cstheme="minorHAnsi"/>
        </w:rPr>
      </w:pPr>
      <w:r w:rsidRPr="00F76D63">
        <w:rPr>
          <w:rFonts w:cstheme="minorHAnsi"/>
        </w:rPr>
        <w:t>A empresa será responsável pela substituição de materiais que apresentem falhas ou defeitos, mesmo que decorrentes de problemas de fabricação, sem prejuízo à qualidade da obra. Os materiais deverão ser substituídos por novos produtos que atendam às especificações técnicas originais, e os serviços de reaplicação deverão ser realizados sem custos adicionais para a Administração.</w:t>
      </w:r>
    </w:p>
    <w:p w14:paraId="6402EB84" w14:textId="77777777" w:rsidR="00B12B4C" w:rsidRPr="00F76D63" w:rsidRDefault="00B12B4C" w:rsidP="00B12B4C">
      <w:pPr>
        <w:ind w:left="567"/>
        <w:jc w:val="both"/>
        <w:rPr>
          <w:rFonts w:cstheme="minorHAnsi"/>
        </w:rPr>
      </w:pPr>
    </w:p>
    <w:p w14:paraId="5466F2DE" w14:textId="46DF1A39" w:rsidR="00B12B4C" w:rsidRPr="00F76D63" w:rsidRDefault="00B12B4C" w:rsidP="00F76D63">
      <w:pPr>
        <w:ind w:left="567"/>
        <w:jc w:val="both"/>
        <w:rPr>
          <w:rFonts w:cstheme="minorHAnsi"/>
          <w:b/>
        </w:rPr>
      </w:pPr>
      <w:r w:rsidRPr="00F76D63">
        <w:rPr>
          <w:rFonts w:cstheme="minorHAnsi"/>
        </w:rPr>
        <w:t xml:space="preserve">7.7. </w:t>
      </w:r>
      <w:r w:rsidRPr="00F76D63">
        <w:rPr>
          <w:rFonts w:cstheme="minorHAnsi"/>
          <w:b/>
        </w:rPr>
        <w:t>Exigência de garantia prevista no art. 96 da lei 14.133/2021</w:t>
      </w:r>
    </w:p>
    <w:p w14:paraId="2A89EA47" w14:textId="1F4DDED8" w:rsidR="00B12B4C" w:rsidRDefault="00B12B4C" w:rsidP="00F76D63">
      <w:pPr>
        <w:ind w:left="567"/>
        <w:jc w:val="both"/>
        <w:rPr>
          <w:rFonts w:cstheme="minorHAnsi"/>
        </w:rPr>
      </w:pPr>
      <w:r w:rsidRPr="00F76D63">
        <w:rPr>
          <w:rFonts w:cstheme="minorHAnsi"/>
        </w:rPr>
        <w:t xml:space="preserve">Considerando o baixo risco da contratação e considerando que a exigência de apresentação de garantia para os serviços contratados somente causaria onerosidade a empresa contratada e consequentemente a própria administração, não será exigida a apresentação de garantia conforme previsão no artigo 96 da lei 14.133/2021. </w:t>
      </w:r>
    </w:p>
    <w:p w14:paraId="096AC609" w14:textId="77777777" w:rsidR="009E199A" w:rsidRPr="00F76D63" w:rsidRDefault="009E199A" w:rsidP="00F76D63">
      <w:pPr>
        <w:ind w:left="567"/>
        <w:jc w:val="both"/>
        <w:rPr>
          <w:rFonts w:cstheme="minorHAnsi"/>
        </w:rPr>
      </w:pPr>
    </w:p>
    <w:p w14:paraId="07ED69D5" w14:textId="17D31A75" w:rsidR="00B12B4C" w:rsidRPr="00F76D63" w:rsidRDefault="009E199A" w:rsidP="00B12B4C">
      <w:pPr>
        <w:ind w:left="567"/>
        <w:jc w:val="both"/>
        <w:rPr>
          <w:rFonts w:cstheme="minorHAnsi"/>
        </w:rPr>
      </w:pPr>
      <w:r>
        <w:rPr>
          <w:rFonts w:cstheme="minorHAnsi"/>
        </w:rPr>
        <w:t xml:space="preserve">7.8. </w:t>
      </w:r>
      <w:r w:rsidR="00B12B4C" w:rsidRPr="00F76D63">
        <w:rPr>
          <w:rFonts w:cstheme="minorHAnsi"/>
        </w:rPr>
        <w:t xml:space="preserve"> </w:t>
      </w:r>
      <w:r w:rsidR="00B12B4C" w:rsidRPr="00F76D63">
        <w:rPr>
          <w:rFonts w:cstheme="minorHAnsi"/>
          <w:b/>
          <w:bCs/>
        </w:rPr>
        <w:t>Recebimento Definitivo</w:t>
      </w:r>
    </w:p>
    <w:p w14:paraId="3A01C128" w14:textId="77777777" w:rsidR="00B12B4C" w:rsidRPr="00F76D63" w:rsidRDefault="00B12B4C" w:rsidP="00B12B4C">
      <w:pPr>
        <w:ind w:left="567"/>
        <w:jc w:val="both"/>
        <w:rPr>
          <w:rFonts w:cstheme="minorHAnsi"/>
        </w:rPr>
      </w:pPr>
      <w:r w:rsidRPr="00F76D63">
        <w:rPr>
          <w:rFonts w:cstheme="minorHAnsi"/>
        </w:rPr>
        <w:t>O recebimento definitivo dos serviços será efetuado após a inspeção final realizada pelo fiscal do contrato, que verificará a conformidade dos serviços com as especificações técnicas estabelecidas no Termo de Referência. Após a aceitação dos serviços, será emitido o Termo de Recebimento Definitivo, o qual marca o início do período de garantia.</w:t>
      </w:r>
    </w:p>
    <w:p w14:paraId="705BFEE2" w14:textId="77777777" w:rsidR="00B12B4C" w:rsidRPr="00F76D63" w:rsidRDefault="00B12B4C" w:rsidP="00B12B4C">
      <w:pPr>
        <w:ind w:left="567"/>
        <w:jc w:val="both"/>
        <w:rPr>
          <w:rFonts w:cstheme="minorHAnsi"/>
        </w:rPr>
      </w:pPr>
      <w:r w:rsidRPr="00F76D63">
        <w:rPr>
          <w:rFonts w:cstheme="minorHAnsi"/>
        </w:rPr>
        <w:t>O recebimento definitivo não exime a empresa contratada da responsabilidade de corrigir qualquer defeito identificado posteriormente, dentro do prazo de garantia. Qualquer problema detectado no período de garantia deverá ser comunicado à contratada para que as providências necessárias sejam tomadas de imediato.</w:t>
      </w:r>
    </w:p>
    <w:p w14:paraId="144E1EC3" w14:textId="77777777" w:rsidR="00B12B4C" w:rsidRPr="00F76D63" w:rsidRDefault="00B12B4C" w:rsidP="00B12B4C">
      <w:pPr>
        <w:ind w:left="567"/>
        <w:jc w:val="both"/>
        <w:rPr>
          <w:rFonts w:cstheme="minorHAnsi"/>
        </w:rPr>
      </w:pPr>
    </w:p>
    <w:p w14:paraId="13FEDFA8" w14:textId="77777777" w:rsidR="00B12B4C" w:rsidRPr="00F76D63" w:rsidRDefault="00B12B4C" w:rsidP="00B12B4C">
      <w:pPr>
        <w:ind w:left="567"/>
        <w:jc w:val="both"/>
        <w:rPr>
          <w:rFonts w:cstheme="minorHAnsi"/>
          <w:b/>
          <w:bCs/>
        </w:rPr>
      </w:pPr>
      <w:r w:rsidRPr="00F76D63">
        <w:rPr>
          <w:rFonts w:cstheme="minorHAnsi"/>
          <w:b/>
          <w:bCs/>
        </w:rPr>
        <w:t>8. Penalidades e Multas</w:t>
      </w:r>
    </w:p>
    <w:p w14:paraId="33D6E814" w14:textId="77777777" w:rsidR="00B12B4C" w:rsidRPr="00F76D63" w:rsidRDefault="00B12B4C" w:rsidP="00B12B4C">
      <w:pPr>
        <w:ind w:left="567"/>
        <w:jc w:val="both"/>
        <w:rPr>
          <w:rFonts w:cstheme="minorHAnsi"/>
        </w:rPr>
      </w:pPr>
      <w:r w:rsidRPr="00F76D63">
        <w:rPr>
          <w:rFonts w:cstheme="minorHAnsi"/>
        </w:rPr>
        <w:t xml:space="preserve">8.1. </w:t>
      </w:r>
      <w:r w:rsidRPr="00F76D63">
        <w:rPr>
          <w:rFonts w:cstheme="minorHAnsi"/>
          <w:b/>
          <w:bCs/>
        </w:rPr>
        <w:t>Inexecução Total ou Parcial do Contrato</w:t>
      </w:r>
    </w:p>
    <w:p w14:paraId="56921C02" w14:textId="38C1FF38" w:rsidR="00B12B4C" w:rsidRDefault="00B12B4C" w:rsidP="00B12B4C">
      <w:pPr>
        <w:ind w:left="567"/>
        <w:jc w:val="both"/>
        <w:rPr>
          <w:rFonts w:cstheme="minorHAnsi"/>
        </w:rPr>
      </w:pPr>
      <w:r w:rsidRPr="00F76D63">
        <w:rPr>
          <w:rFonts w:cstheme="minorHAnsi"/>
        </w:rPr>
        <w:t xml:space="preserve">Em caso de </w:t>
      </w:r>
      <w:r w:rsidRPr="009E199A">
        <w:rPr>
          <w:rFonts w:cstheme="minorHAnsi"/>
        </w:rPr>
        <w:t>inexecução total ou parcial</w:t>
      </w:r>
      <w:r w:rsidRPr="00F76D63">
        <w:rPr>
          <w:rFonts w:cstheme="minorHAnsi"/>
        </w:rPr>
        <w:t xml:space="preserve"> do contrato, ou se os serviços prestados pela empresa contratada não atenderem aos termos e condições estabelecidos no Termo de Referência, serão aplicadas penalidades conforme a Lei nº 14.133/2021 e as cláusulas contratuais. A contratada poderá ser penalizada com:</w:t>
      </w:r>
    </w:p>
    <w:p w14:paraId="0568D041" w14:textId="77777777" w:rsidR="009E199A" w:rsidRPr="00F76D63" w:rsidRDefault="009E199A" w:rsidP="00B12B4C">
      <w:pPr>
        <w:ind w:left="567"/>
        <w:jc w:val="both"/>
        <w:rPr>
          <w:rFonts w:cstheme="minorHAnsi"/>
        </w:rPr>
      </w:pPr>
    </w:p>
    <w:p w14:paraId="3E496346" w14:textId="77777777" w:rsidR="00B12B4C" w:rsidRPr="00F76D63" w:rsidRDefault="00B12B4C" w:rsidP="00B12B4C">
      <w:pPr>
        <w:pStyle w:val="PargrafodaLista"/>
        <w:widowControl/>
        <w:numPr>
          <w:ilvl w:val="0"/>
          <w:numId w:val="31"/>
        </w:numPr>
        <w:autoSpaceDE/>
        <w:autoSpaceDN/>
        <w:spacing w:after="160" w:line="259" w:lineRule="auto"/>
        <w:ind w:left="567" w:right="747" w:firstLine="0"/>
        <w:contextualSpacing/>
        <w:rPr>
          <w:rFonts w:asciiTheme="minorHAnsi" w:hAnsiTheme="minorHAnsi" w:cstheme="minorHAnsi"/>
          <w:b/>
          <w:bCs/>
        </w:rPr>
      </w:pPr>
      <w:r w:rsidRPr="00F76D63">
        <w:rPr>
          <w:rFonts w:asciiTheme="minorHAnsi" w:hAnsiTheme="minorHAnsi" w:cstheme="minorHAnsi"/>
          <w:b/>
          <w:bCs/>
        </w:rPr>
        <w:t>Advertência</w:t>
      </w:r>
    </w:p>
    <w:p w14:paraId="5DE0AB56" w14:textId="3BFB3173" w:rsidR="00B12B4C" w:rsidRPr="00F76D63" w:rsidRDefault="00B12B4C" w:rsidP="00F76D63">
      <w:pPr>
        <w:ind w:left="567" w:right="747"/>
        <w:jc w:val="both"/>
        <w:rPr>
          <w:rFonts w:cstheme="minorHAnsi"/>
        </w:rPr>
      </w:pPr>
      <w:r w:rsidRPr="00F76D63">
        <w:rPr>
          <w:rFonts w:cstheme="minorHAnsi"/>
        </w:rPr>
        <w:t xml:space="preserve">Advertência formal poderá ser aplicada em casos de infrações leves, quando os problemas identificados puderem ser corrigidos sem prejuízo significativo ao cronograma ou à qualidade dos serviços. A </w:t>
      </w:r>
      <w:r w:rsidRPr="00F76D63">
        <w:rPr>
          <w:rFonts w:cstheme="minorHAnsi"/>
        </w:rPr>
        <w:lastRenderedPageBreak/>
        <w:t>advertência será emitida por escrito, detalhando as inconformidades, e a empresa contratada deverá tomar as medidas corretivas de imediato.</w:t>
      </w:r>
    </w:p>
    <w:p w14:paraId="0F19FDA7" w14:textId="77777777" w:rsidR="00B12B4C" w:rsidRPr="00F76D63" w:rsidRDefault="00B12B4C" w:rsidP="00B12B4C">
      <w:pPr>
        <w:pStyle w:val="PargrafodaLista"/>
        <w:widowControl/>
        <w:numPr>
          <w:ilvl w:val="0"/>
          <w:numId w:val="31"/>
        </w:numPr>
        <w:autoSpaceDE/>
        <w:autoSpaceDN/>
        <w:spacing w:after="160" w:line="259" w:lineRule="auto"/>
        <w:ind w:left="567" w:right="747" w:firstLine="0"/>
        <w:contextualSpacing/>
        <w:rPr>
          <w:rFonts w:asciiTheme="minorHAnsi" w:hAnsiTheme="minorHAnsi" w:cstheme="minorHAnsi"/>
          <w:b/>
          <w:bCs/>
        </w:rPr>
      </w:pPr>
      <w:r w:rsidRPr="00F76D63">
        <w:rPr>
          <w:rFonts w:asciiTheme="minorHAnsi" w:hAnsiTheme="minorHAnsi" w:cstheme="minorHAnsi"/>
          <w:b/>
          <w:bCs/>
        </w:rPr>
        <w:t>Multa Moratória</w:t>
      </w:r>
    </w:p>
    <w:p w14:paraId="60822961" w14:textId="2EA4EA8F" w:rsidR="00B12B4C" w:rsidRPr="00F76D63" w:rsidRDefault="00B12B4C" w:rsidP="00F76D63">
      <w:pPr>
        <w:ind w:left="567" w:right="747"/>
        <w:jc w:val="both"/>
        <w:rPr>
          <w:rFonts w:cstheme="minorHAnsi"/>
        </w:rPr>
      </w:pPr>
      <w:r w:rsidRPr="00F76D63">
        <w:rPr>
          <w:rFonts w:cstheme="minorHAnsi"/>
        </w:rPr>
        <w:t xml:space="preserve">No caso de </w:t>
      </w:r>
      <w:r w:rsidRPr="00F76D63">
        <w:rPr>
          <w:rFonts w:cstheme="minorHAnsi"/>
          <w:b/>
          <w:bCs/>
        </w:rPr>
        <w:t>atraso injustificado</w:t>
      </w:r>
      <w:r w:rsidRPr="00F76D63">
        <w:rPr>
          <w:rFonts w:cstheme="minorHAnsi"/>
        </w:rPr>
        <w:t xml:space="preserve"> na execução dos serviços, será aplicada uma </w:t>
      </w:r>
      <w:r w:rsidRPr="009E199A">
        <w:rPr>
          <w:rFonts w:cstheme="minorHAnsi"/>
        </w:rPr>
        <w:t>multa moratória de 0,1% (zero vírgula um por cento) por dia de atraso</w:t>
      </w:r>
      <w:r w:rsidRPr="00F76D63">
        <w:rPr>
          <w:rFonts w:cstheme="minorHAnsi"/>
        </w:rPr>
        <w:t xml:space="preserve"> sobre o valor total do contrato, limitada a 10% (dez por cento) desse valor. A multa será aplicada caso o cronograma estabelecido no Termo de Referência e no contrato não seja cumprido, salvo justificativas devidamente aceitas pela Câmara Municipal.</w:t>
      </w:r>
    </w:p>
    <w:p w14:paraId="7C7A4AEC" w14:textId="77777777" w:rsidR="00B12B4C" w:rsidRPr="00F76D63" w:rsidRDefault="00B12B4C" w:rsidP="00B12B4C">
      <w:pPr>
        <w:pStyle w:val="PargrafodaLista"/>
        <w:widowControl/>
        <w:numPr>
          <w:ilvl w:val="0"/>
          <w:numId w:val="31"/>
        </w:numPr>
        <w:autoSpaceDE/>
        <w:autoSpaceDN/>
        <w:spacing w:after="160" w:line="259" w:lineRule="auto"/>
        <w:ind w:left="567" w:right="747" w:firstLine="0"/>
        <w:contextualSpacing/>
        <w:rPr>
          <w:rFonts w:asciiTheme="minorHAnsi" w:hAnsiTheme="minorHAnsi" w:cstheme="minorHAnsi"/>
          <w:b/>
          <w:bCs/>
        </w:rPr>
      </w:pPr>
      <w:r w:rsidRPr="00F76D63">
        <w:rPr>
          <w:rFonts w:asciiTheme="minorHAnsi" w:hAnsiTheme="minorHAnsi" w:cstheme="minorHAnsi"/>
          <w:b/>
          <w:bCs/>
        </w:rPr>
        <w:t>Multa Compensatória</w:t>
      </w:r>
    </w:p>
    <w:p w14:paraId="626DA06C" w14:textId="07C74B5E" w:rsidR="00B12B4C" w:rsidRPr="00F76D63" w:rsidRDefault="00B12B4C" w:rsidP="00F76D63">
      <w:pPr>
        <w:ind w:left="567" w:right="747"/>
        <w:jc w:val="both"/>
        <w:rPr>
          <w:rFonts w:cstheme="minorHAnsi"/>
        </w:rPr>
      </w:pPr>
      <w:r w:rsidRPr="00F76D63">
        <w:rPr>
          <w:rFonts w:cstheme="minorHAnsi"/>
        </w:rPr>
        <w:t xml:space="preserve">Em caso de </w:t>
      </w:r>
      <w:r w:rsidRPr="00F76D63">
        <w:rPr>
          <w:rFonts w:cstheme="minorHAnsi"/>
          <w:b/>
          <w:bCs/>
        </w:rPr>
        <w:t>inexecução parcial dos serviços</w:t>
      </w:r>
      <w:r w:rsidRPr="00F76D63">
        <w:rPr>
          <w:rFonts w:cstheme="minorHAnsi"/>
        </w:rPr>
        <w:t xml:space="preserve">, falhas graves na execução ou não cumprimento de especificações técnicas, poderá ser aplicada uma </w:t>
      </w:r>
      <w:r w:rsidRPr="00F76D63">
        <w:rPr>
          <w:rFonts w:cstheme="minorHAnsi"/>
          <w:b/>
          <w:bCs/>
        </w:rPr>
        <w:t>multa compensatória</w:t>
      </w:r>
      <w:r w:rsidRPr="00F76D63">
        <w:rPr>
          <w:rFonts w:cstheme="minorHAnsi"/>
        </w:rPr>
        <w:t xml:space="preserve"> no valor de até </w:t>
      </w:r>
      <w:r w:rsidRPr="00F76D63">
        <w:rPr>
          <w:rFonts w:cstheme="minorHAnsi"/>
          <w:b/>
          <w:bCs/>
        </w:rPr>
        <w:t>10% (dez por cento) do valor total do contrato</w:t>
      </w:r>
      <w:r w:rsidRPr="00F76D63">
        <w:rPr>
          <w:rFonts w:cstheme="minorHAnsi"/>
        </w:rPr>
        <w:t>, a depender da gravidade das infrações cometidas. Essa multa será aplicada após notificação à empresa, caso as falhas identificadas não sejam corrigidas dentro do prazo estipulado pela fiscalização.</w:t>
      </w:r>
    </w:p>
    <w:p w14:paraId="22B02BC6" w14:textId="77777777" w:rsidR="00B12B4C" w:rsidRPr="00F76D63" w:rsidRDefault="00B12B4C" w:rsidP="00B12B4C">
      <w:pPr>
        <w:pStyle w:val="PargrafodaLista"/>
        <w:widowControl/>
        <w:numPr>
          <w:ilvl w:val="0"/>
          <w:numId w:val="31"/>
        </w:numPr>
        <w:autoSpaceDE/>
        <w:autoSpaceDN/>
        <w:spacing w:after="160" w:line="259" w:lineRule="auto"/>
        <w:ind w:left="567" w:right="747" w:firstLine="0"/>
        <w:contextualSpacing/>
        <w:rPr>
          <w:rFonts w:asciiTheme="minorHAnsi" w:hAnsiTheme="minorHAnsi" w:cstheme="minorHAnsi"/>
          <w:b/>
          <w:bCs/>
        </w:rPr>
      </w:pPr>
      <w:r w:rsidRPr="00F76D63">
        <w:rPr>
          <w:rFonts w:asciiTheme="minorHAnsi" w:hAnsiTheme="minorHAnsi" w:cstheme="minorHAnsi"/>
          <w:b/>
          <w:bCs/>
        </w:rPr>
        <w:t>Rescisão Contratual</w:t>
      </w:r>
    </w:p>
    <w:p w14:paraId="268BB7DC" w14:textId="2109F6FA" w:rsidR="00B12B4C" w:rsidRDefault="00B12B4C" w:rsidP="00F76D63">
      <w:pPr>
        <w:ind w:left="567" w:right="747"/>
        <w:jc w:val="both"/>
        <w:rPr>
          <w:rFonts w:cstheme="minorHAnsi"/>
        </w:rPr>
      </w:pPr>
      <w:r w:rsidRPr="00F76D63">
        <w:rPr>
          <w:rFonts w:cstheme="minorHAnsi"/>
        </w:rPr>
        <w:t>Nos casos em que a inexecução contratual for grave ou quando as correções solicitadas não forem realizadas dentro do prazo, a Câmara Municipal poderá rescindir unilateralmente o contrato, sem prejuízo das demais sanções previstas na legislação. A rescisão será comunicada formalmente, e a empresa contratada será responsabilizada por quaisquer prejuízos causados à Administração.</w:t>
      </w:r>
    </w:p>
    <w:p w14:paraId="1654927D" w14:textId="77777777" w:rsidR="009E199A" w:rsidRPr="00F76D63" w:rsidRDefault="009E199A" w:rsidP="00F76D63">
      <w:pPr>
        <w:ind w:left="567" w:right="747"/>
        <w:jc w:val="both"/>
        <w:rPr>
          <w:rFonts w:cstheme="minorHAnsi"/>
        </w:rPr>
      </w:pPr>
    </w:p>
    <w:p w14:paraId="59192845" w14:textId="77777777" w:rsidR="00B12B4C" w:rsidRPr="00F76D63" w:rsidRDefault="00B12B4C" w:rsidP="00B12B4C">
      <w:pPr>
        <w:ind w:left="567"/>
        <w:jc w:val="both"/>
        <w:rPr>
          <w:rFonts w:cstheme="minorHAnsi"/>
        </w:rPr>
      </w:pPr>
      <w:r w:rsidRPr="00F76D63">
        <w:rPr>
          <w:rFonts w:cstheme="minorHAnsi"/>
        </w:rPr>
        <w:t xml:space="preserve">8.2. </w:t>
      </w:r>
      <w:r w:rsidRPr="00F76D63">
        <w:rPr>
          <w:rFonts w:cstheme="minorHAnsi"/>
          <w:b/>
          <w:bCs/>
        </w:rPr>
        <w:t>Penalidades por Falta de Garantia de Qualidade</w:t>
      </w:r>
    </w:p>
    <w:p w14:paraId="352AC57F" w14:textId="77777777" w:rsidR="00B12B4C" w:rsidRPr="00F76D63" w:rsidRDefault="00B12B4C" w:rsidP="00B12B4C">
      <w:pPr>
        <w:ind w:left="567"/>
        <w:jc w:val="both"/>
        <w:rPr>
          <w:rFonts w:cstheme="minorHAnsi"/>
        </w:rPr>
      </w:pPr>
      <w:r w:rsidRPr="00F76D63">
        <w:rPr>
          <w:rFonts w:cstheme="minorHAnsi"/>
        </w:rPr>
        <w:t>Se, durante o período de garantia, forem constatadas falhas na execução dos serviços ou defeitos nos materiais aplicados, e a empresa não corrigir os problemas dentro do prazo estipulado, as penalidades poderão incluir:</w:t>
      </w:r>
    </w:p>
    <w:p w14:paraId="44E7583A" w14:textId="332092EE" w:rsidR="00B12B4C" w:rsidRDefault="00B12B4C" w:rsidP="009E199A">
      <w:pPr>
        <w:pStyle w:val="PargrafodaLista"/>
        <w:widowControl/>
        <w:numPr>
          <w:ilvl w:val="0"/>
          <w:numId w:val="32"/>
        </w:numPr>
        <w:autoSpaceDE/>
        <w:autoSpaceDN/>
        <w:spacing w:after="160" w:line="259" w:lineRule="auto"/>
        <w:ind w:left="567" w:firstLine="0"/>
        <w:contextualSpacing/>
        <w:rPr>
          <w:rFonts w:asciiTheme="minorHAnsi" w:hAnsiTheme="minorHAnsi" w:cstheme="minorHAnsi"/>
        </w:rPr>
      </w:pPr>
      <w:r w:rsidRPr="00F76D63">
        <w:rPr>
          <w:rFonts w:asciiTheme="minorHAnsi" w:hAnsiTheme="minorHAnsi" w:cstheme="minorHAnsi"/>
          <w:b/>
          <w:bCs/>
        </w:rPr>
        <w:t>Multa por Descumprimento de Garantia</w:t>
      </w:r>
      <w:r w:rsidR="009E199A">
        <w:rPr>
          <w:rFonts w:asciiTheme="minorHAnsi" w:hAnsiTheme="minorHAnsi" w:cstheme="minorHAnsi"/>
        </w:rPr>
        <w:t xml:space="preserve">: </w:t>
      </w:r>
      <w:r w:rsidRPr="00F76D63">
        <w:rPr>
          <w:rFonts w:asciiTheme="minorHAnsi" w:hAnsiTheme="minorHAnsi" w:cstheme="minorHAnsi"/>
        </w:rPr>
        <w:t xml:space="preserve">A contratada estará sujeita à aplicação de multa de </w:t>
      </w:r>
      <w:r w:rsidRPr="00F76D63">
        <w:rPr>
          <w:rFonts w:asciiTheme="minorHAnsi" w:hAnsiTheme="minorHAnsi" w:cstheme="minorHAnsi"/>
          <w:bCs/>
        </w:rPr>
        <w:t>5% (cinco por cento) do valor total do contrato</w:t>
      </w:r>
      <w:r w:rsidRPr="00F76D63">
        <w:rPr>
          <w:rFonts w:asciiTheme="minorHAnsi" w:hAnsiTheme="minorHAnsi" w:cstheme="minorHAnsi"/>
        </w:rPr>
        <w:t xml:space="preserve"> caso não atenda às solicitações de correção de defeitos dentro do prazo de 10 dias, conforme descrito no </w:t>
      </w:r>
      <w:r w:rsidRPr="00F76D63">
        <w:rPr>
          <w:rFonts w:asciiTheme="minorHAnsi" w:hAnsiTheme="minorHAnsi" w:cstheme="minorHAnsi"/>
          <w:bCs/>
        </w:rPr>
        <w:t>Item 7 – Garantia dos Serviços</w:t>
      </w:r>
      <w:r w:rsidRPr="00F76D63">
        <w:rPr>
          <w:rFonts w:asciiTheme="minorHAnsi" w:hAnsiTheme="minorHAnsi" w:cstheme="minorHAnsi"/>
        </w:rPr>
        <w:t>. A multa poderá ser aplicada de forma cumulativa com outras sanções, conforme o caso.</w:t>
      </w:r>
    </w:p>
    <w:p w14:paraId="03B17EB8" w14:textId="77777777" w:rsidR="009E199A" w:rsidRPr="00F76D63" w:rsidRDefault="009E199A" w:rsidP="009E199A">
      <w:pPr>
        <w:pStyle w:val="PargrafodaLista"/>
        <w:widowControl/>
        <w:autoSpaceDE/>
        <w:autoSpaceDN/>
        <w:spacing w:after="160" w:line="259" w:lineRule="auto"/>
        <w:ind w:left="567"/>
        <w:contextualSpacing/>
        <w:rPr>
          <w:rFonts w:asciiTheme="minorHAnsi" w:hAnsiTheme="minorHAnsi" w:cstheme="minorHAnsi"/>
        </w:rPr>
      </w:pPr>
    </w:p>
    <w:p w14:paraId="59FB79CF" w14:textId="746B3B76" w:rsidR="009E199A" w:rsidRPr="009E199A" w:rsidRDefault="00B12B4C" w:rsidP="009E199A">
      <w:pPr>
        <w:pStyle w:val="PargrafodaLista"/>
        <w:numPr>
          <w:ilvl w:val="0"/>
          <w:numId w:val="32"/>
        </w:numPr>
        <w:ind w:left="567" w:firstLine="0"/>
        <w:rPr>
          <w:rFonts w:cstheme="minorHAnsi"/>
        </w:rPr>
      </w:pPr>
      <w:r w:rsidRPr="009E199A">
        <w:rPr>
          <w:rFonts w:asciiTheme="minorHAnsi" w:hAnsiTheme="minorHAnsi" w:cstheme="minorHAnsi"/>
          <w:b/>
          <w:bCs/>
        </w:rPr>
        <w:t>Suspensão Temporária de Participação em Licitações</w:t>
      </w:r>
      <w:r w:rsidR="009E199A" w:rsidRPr="009E199A">
        <w:rPr>
          <w:rFonts w:cstheme="minorHAnsi"/>
        </w:rPr>
        <w:t xml:space="preserve">: A empresa contratada poderá ser suspensa de participar de licitações e contratar com a Administração Pública por um período de até </w:t>
      </w:r>
      <w:r w:rsidR="009E199A" w:rsidRPr="009E199A">
        <w:rPr>
          <w:rFonts w:cstheme="minorHAnsi"/>
          <w:bCs/>
        </w:rPr>
        <w:t>2 (dois) anos</w:t>
      </w:r>
      <w:r w:rsidR="009E199A" w:rsidRPr="009E199A">
        <w:rPr>
          <w:rFonts w:cstheme="minorHAnsi"/>
        </w:rPr>
        <w:t xml:space="preserve"> nos seguintes casos:</w:t>
      </w:r>
    </w:p>
    <w:p w14:paraId="7A3080A9" w14:textId="77777777" w:rsidR="00B12B4C" w:rsidRPr="00F76D63" w:rsidRDefault="00B12B4C" w:rsidP="009E199A">
      <w:pPr>
        <w:pStyle w:val="PargrafodaLista"/>
        <w:widowControl/>
        <w:autoSpaceDE/>
        <w:autoSpaceDN/>
        <w:spacing w:after="160" w:line="259" w:lineRule="auto"/>
        <w:ind w:left="567"/>
        <w:contextualSpacing/>
        <w:rPr>
          <w:rFonts w:asciiTheme="minorHAnsi" w:hAnsiTheme="minorHAnsi" w:cstheme="minorHAnsi"/>
        </w:rPr>
      </w:pPr>
    </w:p>
    <w:p w14:paraId="6327F218" w14:textId="574700ED" w:rsidR="00B12B4C" w:rsidRPr="00F76D63" w:rsidRDefault="00B12B4C" w:rsidP="009E199A">
      <w:pPr>
        <w:pStyle w:val="PargrafodaLista"/>
        <w:widowControl/>
        <w:numPr>
          <w:ilvl w:val="0"/>
          <w:numId w:val="33"/>
        </w:numPr>
        <w:autoSpaceDE/>
        <w:autoSpaceDN/>
        <w:spacing w:after="160" w:line="259" w:lineRule="auto"/>
        <w:ind w:left="1134" w:firstLine="0"/>
        <w:contextualSpacing/>
        <w:rPr>
          <w:rFonts w:asciiTheme="minorHAnsi" w:hAnsiTheme="minorHAnsi" w:cstheme="minorHAnsi"/>
        </w:rPr>
      </w:pPr>
      <w:r w:rsidRPr="00F76D63">
        <w:rPr>
          <w:rFonts w:asciiTheme="minorHAnsi" w:hAnsiTheme="minorHAnsi" w:cstheme="minorHAnsi"/>
          <w:b/>
          <w:bCs/>
        </w:rPr>
        <w:t>Descumprimento Reiterado de Obrigações Contratuais</w:t>
      </w:r>
    </w:p>
    <w:p w14:paraId="0E7F6C12" w14:textId="23FE8F21" w:rsidR="00B12B4C" w:rsidRPr="009E199A" w:rsidRDefault="00B12B4C" w:rsidP="009E199A">
      <w:pPr>
        <w:ind w:left="1134"/>
        <w:rPr>
          <w:rFonts w:cstheme="minorHAnsi"/>
        </w:rPr>
      </w:pPr>
      <w:r w:rsidRPr="009E199A">
        <w:rPr>
          <w:rFonts w:cstheme="minorHAnsi"/>
        </w:rPr>
        <w:t>Se houver descumprimento reiterado das obrigações contratuais, especialmente no que se refere ao cumprimento dos prazos, qualidade dos serviços e atendimento às notificações de correção.</w:t>
      </w:r>
    </w:p>
    <w:p w14:paraId="4961B0DA" w14:textId="77777777" w:rsidR="00B12B4C" w:rsidRPr="00F76D63" w:rsidRDefault="00B12B4C" w:rsidP="009E199A">
      <w:pPr>
        <w:pStyle w:val="PargrafodaLista"/>
        <w:ind w:left="1134"/>
        <w:rPr>
          <w:rFonts w:asciiTheme="minorHAnsi" w:hAnsiTheme="minorHAnsi" w:cstheme="minorHAnsi"/>
        </w:rPr>
      </w:pPr>
    </w:p>
    <w:p w14:paraId="43CA6B85" w14:textId="77777777" w:rsidR="00B12B4C" w:rsidRPr="00F76D63" w:rsidRDefault="00B12B4C" w:rsidP="009E199A">
      <w:pPr>
        <w:pStyle w:val="PargrafodaLista"/>
        <w:widowControl/>
        <w:numPr>
          <w:ilvl w:val="0"/>
          <w:numId w:val="33"/>
        </w:numPr>
        <w:autoSpaceDE/>
        <w:autoSpaceDN/>
        <w:spacing w:after="160" w:line="259" w:lineRule="auto"/>
        <w:ind w:left="1134" w:firstLine="0"/>
        <w:contextualSpacing/>
        <w:rPr>
          <w:rFonts w:asciiTheme="minorHAnsi" w:hAnsiTheme="minorHAnsi" w:cstheme="minorHAnsi"/>
        </w:rPr>
      </w:pPr>
      <w:r w:rsidRPr="00F76D63">
        <w:rPr>
          <w:rFonts w:asciiTheme="minorHAnsi" w:hAnsiTheme="minorHAnsi" w:cstheme="minorHAnsi"/>
          <w:b/>
          <w:bCs/>
        </w:rPr>
        <w:t>Inexecução Parcial Grave ou Total dos Serviços</w:t>
      </w:r>
    </w:p>
    <w:p w14:paraId="478B9C5E" w14:textId="77777777" w:rsidR="00B12B4C" w:rsidRPr="00F76D63" w:rsidRDefault="00B12B4C" w:rsidP="009E199A">
      <w:pPr>
        <w:pStyle w:val="PargrafodaLista"/>
        <w:ind w:left="1134"/>
        <w:rPr>
          <w:rFonts w:asciiTheme="minorHAnsi" w:hAnsiTheme="minorHAnsi" w:cstheme="minorHAnsi"/>
        </w:rPr>
      </w:pPr>
      <w:r w:rsidRPr="00F76D63">
        <w:rPr>
          <w:rFonts w:asciiTheme="minorHAnsi" w:hAnsiTheme="minorHAnsi" w:cstheme="minorHAnsi"/>
        </w:rPr>
        <w:br/>
        <w:t>Quando os serviços não forem prestados conforme o acordado, comprometendo o objeto da contratação ou resultando em prejuízo significativo à Administração.</w:t>
      </w:r>
    </w:p>
    <w:p w14:paraId="141FC307" w14:textId="00CD5924" w:rsidR="00B12B4C" w:rsidRDefault="00B12B4C" w:rsidP="009E199A">
      <w:pPr>
        <w:ind w:left="1134"/>
        <w:jc w:val="both"/>
        <w:rPr>
          <w:rFonts w:cstheme="minorHAnsi"/>
        </w:rPr>
      </w:pPr>
      <w:r w:rsidRPr="00F76D63">
        <w:rPr>
          <w:rFonts w:cstheme="minorHAnsi"/>
        </w:rPr>
        <w:t>A suspensão será formalizada por meio de decisão administrativa, garantido o direito de defesa da contratada em processo regular.</w:t>
      </w:r>
    </w:p>
    <w:p w14:paraId="60E16A2E" w14:textId="77777777" w:rsidR="009E199A" w:rsidRPr="00F76D63" w:rsidRDefault="009E199A" w:rsidP="009E199A">
      <w:pPr>
        <w:ind w:left="1134"/>
        <w:jc w:val="both"/>
        <w:rPr>
          <w:rFonts w:cstheme="minorHAnsi"/>
        </w:rPr>
      </w:pPr>
    </w:p>
    <w:p w14:paraId="34117282" w14:textId="0268629C" w:rsidR="00B12B4C" w:rsidRPr="00F76D63" w:rsidRDefault="00B12B4C" w:rsidP="00F06A5A">
      <w:pPr>
        <w:ind w:left="567"/>
        <w:jc w:val="both"/>
        <w:rPr>
          <w:rFonts w:cstheme="minorHAnsi"/>
        </w:rPr>
      </w:pPr>
      <w:r w:rsidRPr="00F76D63">
        <w:rPr>
          <w:rFonts w:cstheme="minorHAnsi"/>
        </w:rPr>
        <w:lastRenderedPageBreak/>
        <w:t xml:space="preserve">8.3.  Nos casos de descumprimento grave ou fraude, a empresa contratada poderá ser declarada </w:t>
      </w:r>
      <w:r w:rsidRPr="00F76D63">
        <w:rPr>
          <w:rFonts w:cstheme="minorHAnsi"/>
          <w:bCs/>
        </w:rPr>
        <w:t>inidônea</w:t>
      </w:r>
      <w:r w:rsidRPr="00F76D63">
        <w:rPr>
          <w:rFonts w:cstheme="minorHAnsi"/>
        </w:rPr>
        <w:t xml:space="preserve"> para contratar com a Administração Pública, de acordo com os critérios previstos na Lei nº 14.133/2021. A declaração de inidoneidade impede a empresa de participar de licitações e contratar com qualquer órgão público em todo o território nacional até que seja reabilitada, nos termos da legislação vigente.</w:t>
      </w:r>
    </w:p>
    <w:p w14:paraId="47EB70C7" w14:textId="77777777" w:rsidR="00B12B4C" w:rsidRPr="00F76D63" w:rsidRDefault="00B12B4C" w:rsidP="009E199A">
      <w:pPr>
        <w:jc w:val="both"/>
        <w:rPr>
          <w:rFonts w:cstheme="minorHAnsi"/>
        </w:rPr>
      </w:pPr>
    </w:p>
    <w:p w14:paraId="2E526247" w14:textId="0BA6106C" w:rsidR="00B12B4C" w:rsidRPr="00F76D63" w:rsidRDefault="009E199A" w:rsidP="00B12B4C">
      <w:pPr>
        <w:ind w:left="567"/>
        <w:jc w:val="both"/>
        <w:rPr>
          <w:rFonts w:cstheme="minorHAnsi"/>
          <w:b/>
          <w:bCs/>
        </w:rPr>
      </w:pPr>
      <w:r>
        <w:rPr>
          <w:rFonts w:cstheme="minorHAnsi"/>
          <w:b/>
          <w:bCs/>
        </w:rPr>
        <w:t>9</w:t>
      </w:r>
      <w:r w:rsidR="00B12B4C" w:rsidRPr="00F76D63">
        <w:rPr>
          <w:rFonts w:cstheme="minorHAnsi"/>
          <w:b/>
          <w:bCs/>
        </w:rPr>
        <w:t>. Gestão do Contrato</w:t>
      </w:r>
    </w:p>
    <w:p w14:paraId="5C86F0BC" w14:textId="0F36C6CA" w:rsidR="00C412CE" w:rsidRPr="00C412CE" w:rsidRDefault="00C412CE" w:rsidP="00C412CE">
      <w:pPr>
        <w:ind w:left="567"/>
        <w:jc w:val="both"/>
        <w:rPr>
          <w:rFonts w:cstheme="minorHAnsi"/>
        </w:rPr>
      </w:pPr>
      <w:r w:rsidRPr="00C412CE">
        <w:rPr>
          <w:rFonts w:cstheme="minorHAnsi"/>
          <w:b/>
          <w:bCs/>
        </w:rPr>
        <w:t>9.1.</w:t>
      </w:r>
      <w:r w:rsidRPr="00C412CE">
        <w:rPr>
          <w:rFonts w:cstheme="minorHAnsi"/>
        </w:rPr>
        <w:t xml:space="preserve"> A contratação deverá ser executada fielmente pelas partes, de acordo com as cláusulas avençadas e as normas da Lei nº 14.133/2021, e cada parte responderá pelas consequências de sua inexecução total ou parcial.</w:t>
      </w:r>
    </w:p>
    <w:p w14:paraId="3FCE5109" w14:textId="77777777" w:rsidR="00C412CE" w:rsidRPr="00C412CE" w:rsidRDefault="00C412CE" w:rsidP="00C412CE">
      <w:pPr>
        <w:ind w:left="567"/>
        <w:jc w:val="both"/>
        <w:rPr>
          <w:rFonts w:cstheme="minorHAnsi"/>
        </w:rPr>
      </w:pPr>
      <w:r w:rsidRPr="00C412CE">
        <w:rPr>
          <w:rFonts w:cstheme="minorHAnsi"/>
          <w:b/>
          <w:bCs/>
        </w:rPr>
        <w:t>9.2.</w:t>
      </w:r>
      <w:r w:rsidRPr="00C412CE">
        <w:rPr>
          <w:rFonts w:cstheme="minorHAnsi"/>
        </w:rPr>
        <w:t xml:space="preserve"> As comunicações entre a contratante e a contratada devem ser realizadas por escrito sempre que o ato exigir tal formalidade, admitindo-se o uso de mensagem eletrônica para esse fim.</w:t>
      </w:r>
    </w:p>
    <w:p w14:paraId="69079FF5" w14:textId="77777777" w:rsidR="00C412CE" w:rsidRPr="00C412CE" w:rsidRDefault="00C412CE" w:rsidP="00C412CE">
      <w:pPr>
        <w:ind w:left="567"/>
        <w:jc w:val="both"/>
        <w:rPr>
          <w:rFonts w:cstheme="minorHAnsi"/>
        </w:rPr>
      </w:pPr>
      <w:r w:rsidRPr="00C412CE">
        <w:rPr>
          <w:rFonts w:cstheme="minorHAnsi"/>
          <w:b/>
          <w:bCs/>
        </w:rPr>
        <w:t>9.3.</w:t>
      </w:r>
      <w:r w:rsidRPr="00C412CE">
        <w:rPr>
          <w:rFonts w:cstheme="minorHAnsi"/>
        </w:rPr>
        <w:t xml:space="preserve"> A execução dos serviços deverá ser acompanhada e fiscalizada pelo(s) fiscal(is) do contrato (fiscal técnico e administrativo) e/ou gestor, ou pelos respectivos substitutos, conforme previsto na Lei nº 14.133/2021.</w:t>
      </w:r>
    </w:p>
    <w:p w14:paraId="6490641A" w14:textId="77777777" w:rsidR="00C412CE" w:rsidRPr="00C412CE" w:rsidRDefault="00C412CE" w:rsidP="00C412CE">
      <w:pPr>
        <w:ind w:left="567"/>
        <w:jc w:val="both"/>
        <w:rPr>
          <w:rFonts w:cstheme="minorHAnsi"/>
        </w:rPr>
      </w:pPr>
      <w:r w:rsidRPr="00C412CE">
        <w:rPr>
          <w:rFonts w:cstheme="minorHAnsi"/>
          <w:b/>
          <w:bCs/>
        </w:rPr>
        <w:t>9.4.</w:t>
      </w:r>
      <w:r w:rsidRPr="00C412CE">
        <w:rPr>
          <w:rFonts w:cstheme="minorHAnsi"/>
        </w:rPr>
        <w:t xml:space="preserve"> O fiscal do contrato terá a responsabilidade de acompanhar a execução do contrato para garantir que todas as condições estabelecidas sejam cumpridas, assegurando os melhores resultados para a Administração.</w:t>
      </w:r>
    </w:p>
    <w:p w14:paraId="125D1B14" w14:textId="77777777" w:rsidR="00C412CE" w:rsidRPr="00C412CE" w:rsidRDefault="00C412CE" w:rsidP="00C412CE">
      <w:pPr>
        <w:ind w:left="567"/>
        <w:jc w:val="both"/>
        <w:rPr>
          <w:rFonts w:cstheme="minorHAnsi"/>
        </w:rPr>
      </w:pPr>
      <w:r w:rsidRPr="00C412CE">
        <w:rPr>
          <w:rFonts w:cstheme="minorHAnsi"/>
          <w:b/>
          <w:bCs/>
        </w:rPr>
        <w:t>9.5.</w:t>
      </w:r>
      <w:r w:rsidRPr="00C412CE">
        <w:rPr>
          <w:rFonts w:cstheme="minorHAnsi"/>
        </w:rPr>
        <w:t xml:space="preserve"> O fiscal do contrato anotará em registro próprio todas as ocorrências relacionadas à execução do contrato, determinando as ações necessárias para a regularização de falhas ou defeitos observados.</w:t>
      </w:r>
    </w:p>
    <w:p w14:paraId="18E49BBF" w14:textId="77777777" w:rsidR="00C412CE" w:rsidRPr="00C412CE" w:rsidRDefault="00C412CE" w:rsidP="00C412CE">
      <w:pPr>
        <w:ind w:left="567"/>
        <w:jc w:val="both"/>
        <w:rPr>
          <w:rFonts w:cstheme="minorHAnsi"/>
        </w:rPr>
      </w:pPr>
      <w:r w:rsidRPr="00C412CE">
        <w:rPr>
          <w:rFonts w:cstheme="minorHAnsi"/>
          <w:b/>
          <w:bCs/>
        </w:rPr>
        <w:t>9.6.</w:t>
      </w:r>
      <w:r w:rsidRPr="00C412CE">
        <w:rPr>
          <w:rFonts w:cstheme="minorHAnsi"/>
        </w:rPr>
        <w:t xml:space="preserve"> Identificada qualquer inexatidão ou irregularidade, o fiscal emitirá notificações formais à contratada, determinando prazos para correção.</w:t>
      </w:r>
    </w:p>
    <w:p w14:paraId="15379AD2" w14:textId="77777777" w:rsidR="00C412CE" w:rsidRPr="00C412CE" w:rsidRDefault="00C412CE" w:rsidP="00C412CE">
      <w:pPr>
        <w:ind w:left="567"/>
        <w:jc w:val="both"/>
        <w:rPr>
          <w:rFonts w:cstheme="minorHAnsi"/>
        </w:rPr>
      </w:pPr>
      <w:r w:rsidRPr="00C412CE">
        <w:rPr>
          <w:rFonts w:cstheme="minorHAnsi"/>
          <w:b/>
          <w:bCs/>
        </w:rPr>
        <w:t>9.7.</w:t>
      </w:r>
      <w:r w:rsidRPr="00C412CE">
        <w:rPr>
          <w:rFonts w:cstheme="minorHAnsi"/>
        </w:rPr>
        <w:t xml:space="preserve"> O fiscal do contrato informará ao gestor de contratos qualquer situação que demande decisões ou medidas que ultrapassem sua competência, para que sejam adotadas as providências necessárias.</w:t>
      </w:r>
    </w:p>
    <w:p w14:paraId="113B391E" w14:textId="77777777" w:rsidR="00C412CE" w:rsidRPr="00C412CE" w:rsidRDefault="00C412CE" w:rsidP="00C412CE">
      <w:pPr>
        <w:ind w:left="567"/>
        <w:jc w:val="both"/>
        <w:rPr>
          <w:rFonts w:cstheme="minorHAnsi"/>
        </w:rPr>
      </w:pPr>
      <w:r w:rsidRPr="00C412CE">
        <w:rPr>
          <w:rFonts w:cstheme="minorHAnsi"/>
          <w:b/>
          <w:bCs/>
        </w:rPr>
        <w:t>9.8.</w:t>
      </w:r>
      <w:r w:rsidRPr="00C412CE">
        <w:rPr>
          <w:rFonts w:cstheme="minorHAnsi"/>
        </w:rPr>
        <w:t xml:space="preserve"> No caso de ocorrências que possam inviabilizar a execução do contrato nos prazos estabelecidos, o fiscal do contrato deverá comunicar o fato imediatamente ao gestor de contratos.</w:t>
      </w:r>
    </w:p>
    <w:p w14:paraId="280AEAAC" w14:textId="77777777" w:rsidR="00C412CE" w:rsidRPr="00C412CE" w:rsidRDefault="00C412CE" w:rsidP="00C412CE">
      <w:pPr>
        <w:ind w:left="567"/>
        <w:jc w:val="both"/>
        <w:rPr>
          <w:rFonts w:cstheme="minorHAnsi"/>
        </w:rPr>
      </w:pPr>
      <w:r w:rsidRPr="00C412CE">
        <w:rPr>
          <w:rFonts w:cstheme="minorHAnsi"/>
          <w:b/>
          <w:bCs/>
        </w:rPr>
        <w:t>9.9.</w:t>
      </w:r>
      <w:r w:rsidRPr="00C412CE">
        <w:rPr>
          <w:rFonts w:cstheme="minorHAnsi"/>
        </w:rPr>
        <w:t xml:space="preserve"> O fiscal do contrato comunicará ao gestor de contratos, em tempo hábil, o término da vigência do contrato, com vistas à adoção das providências necessárias para sua renovação ou prorrogação, se aplicável.</w:t>
      </w:r>
    </w:p>
    <w:p w14:paraId="45D999DB" w14:textId="77777777" w:rsidR="00C412CE" w:rsidRPr="00C412CE" w:rsidRDefault="00C412CE" w:rsidP="00C412CE">
      <w:pPr>
        <w:ind w:left="567"/>
        <w:jc w:val="both"/>
        <w:rPr>
          <w:rFonts w:cstheme="minorHAnsi"/>
        </w:rPr>
      </w:pPr>
      <w:r w:rsidRPr="00C412CE">
        <w:rPr>
          <w:rFonts w:cstheme="minorHAnsi"/>
          <w:b/>
          <w:bCs/>
        </w:rPr>
        <w:t>9.10.</w:t>
      </w:r>
      <w:r w:rsidRPr="00C412CE">
        <w:rPr>
          <w:rFonts w:cstheme="minorHAnsi"/>
        </w:rPr>
        <w:t xml:space="preserve"> O fiscal do contrato verificará a manutenção das condições de habilitação da contratada, acompanhará a execução dos pagamentos, a prestação de garantias, eventuais glosas, bem como a formalização de apostilamentos e termos aditivos, solicitando documentos comprobatórios pertinentes, caso necessário.</w:t>
      </w:r>
    </w:p>
    <w:p w14:paraId="47F04A70" w14:textId="77777777" w:rsidR="00C412CE" w:rsidRPr="00C412CE" w:rsidRDefault="00C412CE" w:rsidP="00C412CE">
      <w:pPr>
        <w:ind w:left="567"/>
        <w:jc w:val="both"/>
        <w:rPr>
          <w:rFonts w:cstheme="minorHAnsi"/>
        </w:rPr>
      </w:pPr>
      <w:r w:rsidRPr="00C412CE">
        <w:rPr>
          <w:rFonts w:cstheme="minorHAnsi"/>
          <w:b/>
          <w:bCs/>
        </w:rPr>
        <w:t>9.11.</w:t>
      </w:r>
      <w:r w:rsidRPr="00C412CE">
        <w:rPr>
          <w:rFonts w:cstheme="minorHAnsi"/>
        </w:rPr>
        <w:t xml:space="preserve"> Caso haja descumprimento das obrigações contratuais, o fiscal do contrato tomará as providências cabíveis e, se necessário, informará o gestor de contratos para que adote medidas corretivas.</w:t>
      </w:r>
    </w:p>
    <w:p w14:paraId="68648965" w14:textId="77777777" w:rsidR="00C412CE" w:rsidRPr="00C412CE" w:rsidRDefault="00C412CE" w:rsidP="00C412CE">
      <w:pPr>
        <w:ind w:left="567"/>
        <w:jc w:val="both"/>
        <w:rPr>
          <w:rFonts w:cstheme="minorHAnsi"/>
        </w:rPr>
      </w:pPr>
      <w:r w:rsidRPr="00C412CE">
        <w:rPr>
          <w:rFonts w:cstheme="minorHAnsi"/>
          <w:b/>
          <w:bCs/>
        </w:rPr>
        <w:t>9.12.</w:t>
      </w:r>
      <w:r w:rsidRPr="00C412CE">
        <w:rPr>
          <w:rFonts w:cstheme="minorHAnsi"/>
        </w:rPr>
        <w:t xml:space="preserve"> O gestor de contratos coordenará a atualização do processo de acompanhamento e fiscalização do contrato, contendo todos os registros formais da execução no histórico de gerenciamento, incluindo ordens de serviço, registros de ocorrências, alterações e prorrogações contratuais.</w:t>
      </w:r>
    </w:p>
    <w:p w14:paraId="73F7D84E" w14:textId="77777777" w:rsidR="00C412CE" w:rsidRPr="00C412CE" w:rsidRDefault="00C412CE" w:rsidP="00C412CE">
      <w:pPr>
        <w:ind w:left="567"/>
        <w:jc w:val="both"/>
        <w:rPr>
          <w:rFonts w:cstheme="minorHAnsi"/>
        </w:rPr>
      </w:pPr>
      <w:r w:rsidRPr="00C412CE">
        <w:rPr>
          <w:rFonts w:cstheme="minorHAnsi"/>
          <w:b/>
          <w:bCs/>
        </w:rPr>
        <w:t>9.13.</w:t>
      </w:r>
      <w:r w:rsidRPr="00C412CE">
        <w:rPr>
          <w:rFonts w:cstheme="minorHAnsi"/>
        </w:rPr>
        <w:t xml:space="preserve"> O gestor de contratos acompanhará os registros realizados pelo fiscal do contrato e, se necessário, informará à autoridade superior sobre ocorrências que ultrapassem sua competência.</w:t>
      </w:r>
    </w:p>
    <w:p w14:paraId="063228C4" w14:textId="77777777" w:rsidR="00C412CE" w:rsidRPr="00C412CE" w:rsidRDefault="00C412CE" w:rsidP="00C412CE">
      <w:pPr>
        <w:ind w:left="567"/>
        <w:jc w:val="both"/>
        <w:rPr>
          <w:rFonts w:cstheme="minorHAnsi"/>
        </w:rPr>
      </w:pPr>
      <w:r w:rsidRPr="00C412CE">
        <w:rPr>
          <w:rFonts w:cstheme="minorHAnsi"/>
          <w:b/>
          <w:bCs/>
        </w:rPr>
        <w:t>9.14.</w:t>
      </w:r>
      <w:r w:rsidRPr="00C412CE">
        <w:rPr>
          <w:rFonts w:cstheme="minorHAnsi"/>
        </w:rPr>
        <w:t xml:space="preserve"> O gestor de contratos verificará a manutenção das condições de habilitação da contratada para efeitos de empenho de despesa e pagamento. Quaisquer impedimentos ao fluxo normal da liquidação ou do pagamento serão registrados no relatório de riscos eventuais.</w:t>
      </w:r>
    </w:p>
    <w:p w14:paraId="4D52A791" w14:textId="77777777" w:rsidR="00C412CE" w:rsidRPr="00C412CE" w:rsidRDefault="00C412CE" w:rsidP="00C412CE">
      <w:pPr>
        <w:ind w:left="567"/>
        <w:jc w:val="both"/>
        <w:rPr>
          <w:rFonts w:cstheme="minorHAnsi"/>
        </w:rPr>
      </w:pPr>
      <w:r w:rsidRPr="00C412CE">
        <w:rPr>
          <w:rFonts w:cstheme="minorHAnsi"/>
          <w:b/>
          <w:bCs/>
        </w:rPr>
        <w:t>9.15.</w:t>
      </w:r>
      <w:r w:rsidRPr="00C412CE">
        <w:rPr>
          <w:rFonts w:cstheme="minorHAnsi"/>
        </w:rPr>
        <w:t xml:space="preserve"> O gestor de contratos tomará providências para a formalização de processo administrativo de responsabilização, caso seja necessária a aplicação de sanções, nos termos do art. 158 da Lei nº 14.133/2021.</w:t>
      </w:r>
    </w:p>
    <w:p w14:paraId="76F340A3" w14:textId="77777777" w:rsidR="00C412CE" w:rsidRPr="00C412CE" w:rsidRDefault="00C412CE" w:rsidP="00C412CE">
      <w:pPr>
        <w:ind w:left="567"/>
        <w:jc w:val="both"/>
        <w:rPr>
          <w:rFonts w:cstheme="minorHAnsi"/>
        </w:rPr>
      </w:pPr>
      <w:r w:rsidRPr="00C412CE">
        <w:rPr>
          <w:rFonts w:cstheme="minorHAnsi"/>
          <w:b/>
          <w:bCs/>
        </w:rPr>
        <w:lastRenderedPageBreak/>
        <w:t>9.16.</w:t>
      </w:r>
      <w:r w:rsidRPr="00C412CE">
        <w:rPr>
          <w:rFonts w:cstheme="minorHAnsi"/>
        </w:rPr>
        <w:t xml:space="preserve"> O gestor de contratos deverá elaborar um relatório final contendo informações sobre a consecução dos objetivos que justificaram a contratação, assim como eventuais medidas para o aprimoramento das atividades da Administração.</w:t>
      </w:r>
    </w:p>
    <w:p w14:paraId="6D039AAF" w14:textId="77777777" w:rsidR="00C412CE" w:rsidRPr="00C412CE" w:rsidRDefault="00C412CE" w:rsidP="00C412CE">
      <w:pPr>
        <w:ind w:left="567"/>
        <w:jc w:val="both"/>
        <w:rPr>
          <w:rFonts w:cstheme="minorHAnsi"/>
        </w:rPr>
      </w:pPr>
      <w:r w:rsidRPr="00C412CE">
        <w:rPr>
          <w:rFonts w:cstheme="minorHAnsi"/>
          <w:b/>
          <w:bCs/>
        </w:rPr>
        <w:t>9.17.</w:t>
      </w:r>
      <w:r w:rsidRPr="00C412CE">
        <w:rPr>
          <w:rFonts w:cstheme="minorHAnsi"/>
        </w:rPr>
        <w:t xml:space="preserve"> O mesmo servidor poderá exercer as funções de fiscal técnico e fiscal administrativo, desde que formalmente designado para ambas as funções.</w:t>
      </w:r>
    </w:p>
    <w:p w14:paraId="3E5213F3" w14:textId="77777777" w:rsidR="00C412CE" w:rsidRPr="00C412CE" w:rsidRDefault="00C412CE" w:rsidP="00C412CE">
      <w:pPr>
        <w:ind w:left="567"/>
        <w:jc w:val="both"/>
        <w:rPr>
          <w:rFonts w:cstheme="minorHAnsi"/>
        </w:rPr>
      </w:pPr>
      <w:r w:rsidRPr="00C412CE">
        <w:rPr>
          <w:rFonts w:cstheme="minorHAnsi"/>
          <w:b/>
          <w:bCs/>
        </w:rPr>
        <w:t>9.18.</w:t>
      </w:r>
      <w:r w:rsidRPr="00C412CE">
        <w:rPr>
          <w:rFonts w:cstheme="minorHAnsi"/>
        </w:rPr>
        <w:t xml:space="preserve"> A contratada será obrigada a reparar, corrigir, remover, reconstruir ou substituir, a suas expensas, no total ou em parte, o objeto do contrato em que se verificarem vícios, defeitos ou incorreções resultantes de sua execução ou dos materiais nela empregados.</w:t>
      </w:r>
    </w:p>
    <w:p w14:paraId="6DD42C2A" w14:textId="77777777" w:rsidR="00C412CE" w:rsidRPr="00C412CE" w:rsidRDefault="00C412CE" w:rsidP="00C412CE">
      <w:pPr>
        <w:ind w:left="567"/>
        <w:jc w:val="both"/>
        <w:rPr>
          <w:rFonts w:cstheme="minorHAnsi"/>
        </w:rPr>
      </w:pPr>
      <w:r w:rsidRPr="00C412CE">
        <w:rPr>
          <w:rFonts w:cstheme="minorHAnsi"/>
          <w:b/>
          <w:bCs/>
        </w:rPr>
        <w:t>9.19.</w:t>
      </w:r>
      <w:r w:rsidRPr="00C412CE">
        <w:rPr>
          <w:rFonts w:cstheme="minorHAnsi"/>
        </w:rPr>
        <w:t xml:space="preserve"> A contratada será responsável pelos danos causados diretamente à Administração ou a terceiros, em razão da execução do contrato. Essa responsabilidade não será reduzida ou excluída pela fiscalização ou acompanhamento realizados pelo contratante.</w:t>
      </w:r>
    </w:p>
    <w:p w14:paraId="7FAF2DC2" w14:textId="77777777" w:rsidR="00C412CE" w:rsidRPr="00C412CE" w:rsidRDefault="00C412CE" w:rsidP="00C412CE">
      <w:pPr>
        <w:ind w:left="567"/>
        <w:jc w:val="both"/>
        <w:rPr>
          <w:rFonts w:cstheme="minorHAnsi"/>
        </w:rPr>
      </w:pPr>
      <w:r w:rsidRPr="00C412CE">
        <w:rPr>
          <w:rFonts w:cstheme="minorHAnsi"/>
          <w:b/>
          <w:bCs/>
        </w:rPr>
        <w:t>9.20.</w:t>
      </w:r>
      <w:r w:rsidRPr="00C412CE">
        <w:rPr>
          <w:rFonts w:cstheme="minorHAnsi"/>
        </w:rPr>
        <w:t xml:space="preserve"> Somente a contratada será responsável pelos encargos trabalhistas, previdenciários, fiscais e comerciais decorrentes da execução do contrato, conforme o art. 121 da Lei nº 14.133/2021.</w:t>
      </w:r>
    </w:p>
    <w:p w14:paraId="7E7B57E5" w14:textId="77777777" w:rsidR="00C412CE" w:rsidRPr="00C412CE" w:rsidRDefault="00C412CE" w:rsidP="00C412CE">
      <w:pPr>
        <w:ind w:left="567"/>
        <w:jc w:val="both"/>
        <w:rPr>
          <w:rFonts w:cstheme="minorHAnsi"/>
        </w:rPr>
      </w:pPr>
      <w:r w:rsidRPr="00C412CE">
        <w:rPr>
          <w:rFonts w:cstheme="minorHAnsi"/>
          <w:b/>
          <w:bCs/>
        </w:rPr>
        <w:t>9.21.</w:t>
      </w:r>
      <w:r w:rsidRPr="00C412CE">
        <w:rPr>
          <w:rFonts w:cstheme="minorHAnsi"/>
        </w:rPr>
        <w:t xml:space="preserve"> A inadimplência da contratada com relação aos encargos trabalhistas, fiscais e comerciais não transfere à Administração a responsabilidade por seu pagamento, e não poderá onerar o objeto do contrato, conforme o §1º do art. 121 da Lei nº 14.133/2021.</w:t>
      </w:r>
    </w:p>
    <w:p w14:paraId="5CE7E619" w14:textId="77777777" w:rsidR="00C412CE" w:rsidRPr="00C412CE" w:rsidRDefault="00C412CE" w:rsidP="00C412CE">
      <w:pPr>
        <w:ind w:left="567"/>
        <w:jc w:val="both"/>
        <w:rPr>
          <w:rFonts w:cstheme="minorHAnsi"/>
        </w:rPr>
      </w:pPr>
      <w:r w:rsidRPr="00C412CE">
        <w:rPr>
          <w:rFonts w:cstheme="minorHAnsi"/>
          <w:b/>
          <w:bCs/>
        </w:rPr>
        <w:t>9.22.</w:t>
      </w:r>
      <w:r w:rsidRPr="00C412CE">
        <w:rPr>
          <w:rFonts w:cstheme="minorHAnsi"/>
        </w:rPr>
        <w:t xml:space="preserve"> A Administração poderá convocar representante da contratada para adoção de providências que devam ser cumpridas de imediato.</w:t>
      </w:r>
    </w:p>
    <w:p w14:paraId="47733B4D" w14:textId="77777777" w:rsidR="00C412CE" w:rsidRPr="00C412CE" w:rsidRDefault="00C412CE" w:rsidP="00C412CE">
      <w:pPr>
        <w:ind w:left="567"/>
        <w:jc w:val="both"/>
        <w:rPr>
          <w:rFonts w:cstheme="minorHAnsi"/>
        </w:rPr>
      </w:pPr>
      <w:r w:rsidRPr="00C412CE">
        <w:rPr>
          <w:rFonts w:cstheme="minorHAnsi"/>
          <w:b/>
          <w:bCs/>
        </w:rPr>
        <w:t>9.23.</w:t>
      </w:r>
      <w:r w:rsidRPr="00C412CE">
        <w:rPr>
          <w:rFonts w:cstheme="minorHAnsi"/>
        </w:rPr>
        <w:t xml:space="preserve"> Antes do pagamento da nota fiscal ou fatura, será consultada a situação da contratada junto ao SICAF.</w:t>
      </w:r>
    </w:p>
    <w:p w14:paraId="2AB6DA3B" w14:textId="77777777" w:rsidR="00C412CE" w:rsidRPr="00C412CE" w:rsidRDefault="00C412CE" w:rsidP="00C412CE">
      <w:pPr>
        <w:ind w:left="567"/>
        <w:jc w:val="both"/>
        <w:rPr>
          <w:rFonts w:cstheme="minorHAnsi"/>
        </w:rPr>
      </w:pPr>
      <w:r w:rsidRPr="00C412CE">
        <w:rPr>
          <w:rFonts w:cstheme="minorHAnsi"/>
          <w:b/>
          <w:bCs/>
        </w:rPr>
        <w:t>9.24.</w:t>
      </w:r>
      <w:r w:rsidRPr="00C412CE">
        <w:rPr>
          <w:rFonts w:cstheme="minorHAnsi"/>
        </w:rPr>
        <w:t xml:space="preserve"> Serão exigidas a Certidão Negativa de Débito (CND) relativa a Créditos Tributários Federais e à Dívida Ativa da União, o Certificado de Regularidade do FGTS (CRF) e a Certidão Negativa de Débitos Trabalhistas (CNDT), caso esses documentos não estejam regularizados no SICAF. O pagamento será efetuado no prazo máximo de até 30 dias do recebimento da nota fiscal.</w:t>
      </w:r>
    </w:p>
    <w:p w14:paraId="29910B6C" w14:textId="77777777" w:rsidR="00B12B4C" w:rsidRPr="00F76D63" w:rsidRDefault="00B12B4C" w:rsidP="00B12B4C">
      <w:pPr>
        <w:ind w:left="567"/>
        <w:jc w:val="both"/>
        <w:rPr>
          <w:rFonts w:cstheme="minorHAnsi"/>
        </w:rPr>
      </w:pPr>
    </w:p>
    <w:p w14:paraId="2C146036" w14:textId="1C593666" w:rsidR="00B12B4C" w:rsidRPr="00F76D63" w:rsidRDefault="00B12B4C" w:rsidP="00B12B4C">
      <w:pPr>
        <w:ind w:left="567"/>
        <w:rPr>
          <w:rFonts w:cstheme="minorHAnsi"/>
          <w:b/>
          <w:bCs/>
        </w:rPr>
      </w:pPr>
      <w:r w:rsidRPr="00F76D63">
        <w:rPr>
          <w:rFonts w:cstheme="minorHAnsi"/>
          <w:b/>
          <w:bCs/>
        </w:rPr>
        <w:t>1</w:t>
      </w:r>
      <w:r w:rsidR="00C412CE">
        <w:rPr>
          <w:rFonts w:cstheme="minorHAnsi"/>
          <w:b/>
          <w:bCs/>
        </w:rPr>
        <w:t>0</w:t>
      </w:r>
      <w:r w:rsidRPr="00F76D63">
        <w:rPr>
          <w:rFonts w:cstheme="minorHAnsi"/>
          <w:b/>
          <w:bCs/>
        </w:rPr>
        <w:t>. Recebimento dos Serviços</w:t>
      </w:r>
    </w:p>
    <w:p w14:paraId="264C6359" w14:textId="069ECC72" w:rsidR="00C412CE" w:rsidRDefault="00C412CE" w:rsidP="00A40188">
      <w:pPr>
        <w:ind w:left="567"/>
        <w:jc w:val="both"/>
        <w:rPr>
          <w:rFonts w:cstheme="minorHAnsi"/>
        </w:rPr>
      </w:pPr>
      <w:r w:rsidRPr="00C412CE">
        <w:rPr>
          <w:rFonts w:cstheme="minorHAnsi"/>
          <w:b/>
          <w:bCs/>
        </w:rPr>
        <w:t>10.1.</w:t>
      </w:r>
      <w:r w:rsidRPr="00C412CE">
        <w:rPr>
          <w:rFonts w:cstheme="minorHAnsi"/>
        </w:rPr>
        <w:t xml:space="preserve"> O recebimento dos serviços será realizado de acordo com as normas da Lei nº 14.133/2021, sendo dividido em recebimento provisório e recebimento definitivo.</w:t>
      </w:r>
      <w:r w:rsidRPr="00C412CE">
        <w:rPr>
          <w:rFonts w:cstheme="minorHAnsi"/>
        </w:rPr>
        <w:br/>
      </w:r>
      <w:r w:rsidRPr="00C412CE">
        <w:rPr>
          <w:rFonts w:cstheme="minorHAnsi"/>
          <w:b/>
          <w:bCs/>
        </w:rPr>
        <w:t>10.2.</w:t>
      </w:r>
      <w:r w:rsidRPr="00C412CE">
        <w:rPr>
          <w:rFonts w:cstheme="minorHAnsi"/>
        </w:rPr>
        <w:t xml:space="preserve"> O recebimento provisório ocorrerá imediatamente após a conclusão dos serviços de pintura da sede da Câmara Municipal de Caieiras. O fiscal do contrato verificará se os serviços foram executados de acordo com o Termo de Referência e com as especificações técnicas estabelecidas.</w:t>
      </w:r>
      <w:r w:rsidRPr="00C412CE">
        <w:rPr>
          <w:rFonts w:cstheme="minorHAnsi"/>
        </w:rPr>
        <w:br/>
      </w:r>
      <w:r w:rsidRPr="00C412CE">
        <w:rPr>
          <w:rFonts w:cstheme="minorHAnsi"/>
          <w:b/>
          <w:bCs/>
        </w:rPr>
        <w:t>10.2.</w:t>
      </w:r>
      <w:r w:rsidR="00F06A5A">
        <w:rPr>
          <w:rFonts w:cstheme="minorHAnsi"/>
          <w:b/>
          <w:bCs/>
        </w:rPr>
        <w:t>1</w:t>
      </w:r>
      <w:r w:rsidRPr="00C412CE">
        <w:rPr>
          <w:rFonts w:cstheme="minorHAnsi"/>
          <w:b/>
          <w:bCs/>
        </w:rPr>
        <w:t>.</w:t>
      </w:r>
      <w:r w:rsidRPr="00C412CE">
        <w:rPr>
          <w:rFonts w:cstheme="minorHAnsi"/>
        </w:rPr>
        <w:t xml:space="preserve"> Após essa verificação, será emitido o Termo de Recebimento Provisório, que indicará a aceitação inicial dos serviços e iniciará o período de garantia.</w:t>
      </w:r>
      <w:r w:rsidRPr="00C412CE">
        <w:rPr>
          <w:rFonts w:cstheme="minorHAnsi"/>
        </w:rPr>
        <w:br/>
      </w:r>
      <w:r w:rsidRPr="00C412CE">
        <w:rPr>
          <w:rFonts w:cstheme="minorHAnsi"/>
          <w:b/>
          <w:bCs/>
        </w:rPr>
        <w:t>10.2.</w:t>
      </w:r>
      <w:r w:rsidR="00F06A5A">
        <w:rPr>
          <w:rFonts w:cstheme="minorHAnsi"/>
          <w:b/>
          <w:bCs/>
        </w:rPr>
        <w:t>2</w:t>
      </w:r>
      <w:r w:rsidRPr="00C412CE">
        <w:rPr>
          <w:rFonts w:cstheme="minorHAnsi"/>
          <w:b/>
          <w:bCs/>
        </w:rPr>
        <w:t>.</w:t>
      </w:r>
      <w:r w:rsidRPr="00C412CE">
        <w:rPr>
          <w:rFonts w:cstheme="minorHAnsi"/>
        </w:rPr>
        <w:t xml:space="preserve"> Caso sejam identificadas falhas, defeitos ou inconformidades durante a inspeção, a empresa contratada será notificada para realizar as devidas correções no prazo estipulado pela Administração, sem custos adicionais.</w:t>
      </w:r>
      <w:r w:rsidRPr="00C412CE">
        <w:rPr>
          <w:rFonts w:cstheme="minorHAnsi"/>
        </w:rPr>
        <w:br/>
      </w:r>
      <w:r w:rsidRPr="00C412CE">
        <w:rPr>
          <w:rFonts w:cstheme="minorHAnsi"/>
          <w:b/>
          <w:bCs/>
        </w:rPr>
        <w:t>10.3.</w:t>
      </w:r>
      <w:r w:rsidRPr="00C412CE">
        <w:rPr>
          <w:rFonts w:cstheme="minorHAnsi"/>
        </w:rPr>
        <w:t xml:space="preserve"> O recebimento definitivo será realizado após o término do período de observação, no prazo de até 30 (trinta) dias a contar da data do recebimento provisório. Durante esse período, a Administração poderá verificar a durabilidade e a qualidade dos serviços executados.</w:t>
      </w:r>
      <w:r w:rsidRPr="00C412CE">
        <w:rPr>
          <w:rFonts w:cstheme="minorHAnsi"/>
        </w:rPr>
        <w:br/>
      </w:r>
      <w:r w:rsidRPr="00C412CE">
        <w:rPr>
          <w:rFonts w:cstheme="minorHAnsi"/>
          <w:b/>
          <w:bCs/>
        </w:rPr>
        <w:t>10.3.</w:t>
      </w:r>
      <w:r w:rsidR="00F06A5A">
        <w:rPr>
          <w:rFonts w:cstheme="minorHAnsi"/>
          <w:b/>
          <w:bCs/>
        </w:rPr>
        <w:t>1</w:t>
      </w:r>
      <w:r w:rsidRPr="00C412CE">
        <w:rPr>
          <w:rFonts w:cstheme="minorHAnsi"/>
          <w:b/>
          <w:bCs/>
        </w:rPr>
        <w:t>.</w:t>
      </w:r>
      <w:r w:rsidRPr="00C412CE">
        <w:rPr>
          <w:rFonts w:cstheme="minorHAnsi"/>
        </w:rPr>
        <w:t xml:space="preserve"> O fiscal do contrato realizará nova inspeção ao final desse período, a fim de constatar a inexistência de defeitos ou problemas decorrentes da execução dos serviços. Caso todos os requisitos sejam atendidos, será emitido o Termo de Recebimento Definitivo.</w:t>
      </w:r>
      <w:r w:rsidRPr="00C412CE">
        <w:rPr>
          <w:rFonts w:cstheme="minorHAnsi"/>
        </w:rPr>
        <w:br/>
      </w:r>
      <w:r w:rsidRPr="00C412CE">
        <w:rPr>
          <w:rFonts w:cstheme="minorHAnsi"/>
          <w:b/>
          <w:bCs/>
        </w:rPr>
        <w:t>10.3.</w:t>
      </w:r>
      <w:r w:rsidR="00F06A5A">
        <w:rPr>
          <w:rFonts w:cstheme="minorHAnsi"/>
          <w:b/>
          <w:bCs/>
        </w:rPr>
        <w:t>2</w:t>
      </w:r>
      <w:r w:rsidRPr="00C412CE">
        <w:rPr>
          <w:rFonts w:cstheme="minorHAnsi"/>
          <w:b/>
          <w:bCs/>
        </w:rPr>
        <w:t>.</w:t>
      </w:r>
      <w:r w:rsidRPr="00C412CE">
        <w:rPr>
          <w:rFonts w:cstheme="minorHAnsi"/>
        </w:rPr>
        <w:t xml:space="preserve"> O recebimento definitivo formaliza a conclusão do contrato e, se houver qualquer pagamento pendente, </w:t>
      </w:r>
      <w:r w:rsidRPr="00C412CE">
        <w:rPr>
          <w:rFonts w:cstheme="minorHAnsi"/>
        </w:rPr>
        <w:lastRenderedPageBreak/>
        <w:t>este será liberado após a emissão do termo.</w:t>
      </w:r>
      <w:r w:rsidRPr="00C412CE">
        <w:rPr>
          <w:rFonts w:cstheme="minorHAnsi"/>
        </w:rPr>
        <w:br/>
      </w:r>
      <w:r w:rsidRPr="00C412CE">
        <w:rPr>
          <w:rFonts w:cstheme="minorHAnsi"/>
          <w:b/>
          <w:bCs/>
        </w:rPr>
        <w:t>10.4.</w:t>
      </w:r>
      <w:r w:rsidRPr="00C412CE">
        <w:rPr>
          <w:rFonts w:cstheme="minorHAnsi"/>
        </w:rPr>
        <w:t xml:space="preserve"> Durante o período de garantia, qualquer defeito ou problema identificado nos serviços, sejam eles decorrentes da execução ou dos materiais empregados, deverá ser corrigido pela contratada, a suas expensas.</w:t>
      </w:r>
      <w:r w:rsidRPr="00C412CE">
        <w:rPr>
          <w:rFonts w:cstheme="minorHAnsi"/>
        </w:rPr>
        <w:br/>
      </w:r>
      <w:r w:rsidRPr="00C412CE">
        <w:rPr>
          <w:rFonts w:cstheme="minorHAnsi"/>
          <w:b/>
          <w:bCs/>
        </w:rPr>
        <w:t>10.4.</w:t>
      </w:r>
      <w:r w:rsidR="00F06A5A">
        <w:rPr>
          <w:rFonts w:cstheme="minorHAnsi"/>
          <w:b/>
          <w:bCs/>
        </w:rPr>
        <w:t>1</w:t>
      </w:r>
      <w:r w:rsidRPr="00C412CE">
        <w:rPr>
          <w:rFonts w:cstheme="minorHAnsi"/>
          <w:b/>
          <w:bCs/>
        </w:rPr>
        <w:t>.</w:t>
      </w:r>
      <w:r w:rsidRPr="00C412CE">
        <w:rPr>
          <w:rFonts w:cstheme="minorHAnsi"/>
        </w:rPr>
        <w:t xml:space="preserve"> A contratada terá um prazo de 10 (dez) dias corridos para iniciar as correções, contados a partir da notificação formal emitida pela Administração. Caso o prazo não seja cumprido ou os reparos não sejam realizados adequadamente, a Administração poderá contratar outra empresa para efetuar os reparos necessários, cobrando os custos da contratada original, conforme a Lei nº 14.133/2021.</w:t>
      </w:r>
      <w:r w:rsidRPr="00C412CE">
        <w:rPr>
          <w:rFonts w:cstheme="minorHAnsi"/>
        </w:rPr>
        <w:br/>
      </w:r>
      <w:r w:rsidRPr="00C412CE">
        <w:rPr>
          <w:rFonts w:cstheme="minorHAnsi"/>
          <w:b/>
          <w:bCs/>
        </w:rPr>
        <w:t>10.5.</w:t>
      </w:r>
      <w:r w:rsidRPr="00C412CE">
        <w:rPr>
          <w:rFonts w:cstheme="minorHAnsi"/>
        </w:rPr>
        <w:t xml:space="preserve"> A empresa contratada deverá garantir os serviços de pintura por um período mínimo de 12 (doze) meses, contados a partir da data de recebimento definitivo dos serviços.</w:t>
      </w:r>
      <w:r w:rsidRPr="00C412CE">
        <w:rPr>
          <w:rFonts w:cstheme="minorHAnsi"/>
        </w:rPr>
        <w:br/>
      </w:r>
      <w:r w:rsidRPr="00C412CE">
        <w:rPr>
          <w:rFonts w:cstheme="minorHAnsi"/>
          <w:b/>
          <w:bCs/>
        </w:rPr>
        <w:t>10.5.</w:t>
      </w:r>
      <w:r w:rsidR="00F06A5A">
        <w:rPr>
          <w:rFonts w:cstheme="minorHAnsi"/>
          <w:b/>
          <w:bCs/>
        </w:rPr>
        <w:t>1</w:t>
      </w:r>
      <w:r w:rsidRPr="00C412CE">
        <w:rPr>
          <w:rFonts w:cstheme="minorHAnsi"/>
          <w:b/>
          <w:bCs/>
        </w:rPr>
        <w:t>.</w:t>
      </w:r>
      <w:r w:rsidRPr="00C412CE">
        <w:rPr>
          <w:rFonts w:cstheme="minorHAnsi"/>
        </w:rPr>
        <w:t xml:space="preserve"> A garantia inclui a correção de quaisquer defeitos, falhas de aderência da pintura, desbotamento, descascamento ou qualquer outra falha relacionada à execução dos serviços ou à qualidade dos materiais empregados</w:t>
      </w:r>
      <w:r w:rsidR="00D30958">
        <w:rPr>
          <w:rFonts w:cstheme="minorHAnsi"/>
        </w:rPr>
        <w:t>.</w:t>
      </w:r>
      <w:r w:rsidRPr="00C412CE">
        <w:rPr>
          <w:rFonts w:cstheme="minorHAnsi"/>
        </w:rPr>
        <w:br/>
      </w:r>
      <w:r w:rsidRPr="00C412CE">
        <w:rPr>
          <w:rFonts w:cstheme="minorHAnsi"/>
          <w:b/>
          <w:bCs/>
        </w:rPr>
        <w:t>10.6.</w:t>
      </w:r>
      <w:r w:rsidRPr="00C412CE">
        <w:rPr>
          <w:rFonts w:cstheme="minorHAnsi"/>
        </w:rPr>
        <w:t xml:space="preserve"> Durante o período de garantia, a contratada será obrigada a reparar, corrigir, remover ou substituir, a suas expensas, qualquer parte do objeto do contrato que apresente vícios, defeitos ou incorreções.</w:t>
      </w:r>
      <w:r w:rsidRPr="00C412CE">
        <w:rPr>
          <w:rFonts w:cstheme="minorHAnsi"/>
        </w:rPr>
        <w:br/>
      </w:r>
      <w:r w:rsidRPr="00C412CE">
        <w:rPr>
          <w:rFonts w:cstheme="minorHAnsi"/>
          <w:b/>
          <w:bCs/>
        </w:rPr>
        <w:t>10.6.</w:t>
      </w:r>
      <w:r w:rsidR="00F06A5A">
        <w:rPr>
          <w:rFonts w:cstheme="minorHAnsi"/>
          <w:b/>
          <w:bCs/>
        </w:rPr>
        <w:t>1</w:t>
      </w:r>
      <w:r w:rsidRPr="00C412CE">
        <w:rPr>
          <w:rFonts w:cstheme="minorHAnsi"/>
          <w:b/>
          <w:bCs/>
        </w:rPr>
        <w:t>.</w:t>
      </w:r>
      <w:r w:rsidRPr="00C412CE">
        <w:rPr>
          <w:rFonts w:cstheme="minorHAnsi"/>
        </w:rPr>
        <w:t xml:space="preserve"> A responsabilidade da contratada não será reduzida ou excluída pelo fato de a Administração ter acompanhado e fiscalizado a execução do contrato.</w:t>
      </w:r>
      <w:r w:rsidRPr="00C412CE">
        <w:rPr>
          <w:rFonts w:cstheme="minorHAnsi"/>
        </w:rPr>
        <w:br/>
      </w:r>
      <w:r w:rsidRPr="00C412CE">
        <w:rPr>
          <w:rFonts w:cstheme="minorHAnsi"/>
          <w:b/>
          <w:bCs/>
        </w:rPr>
        <w:t>10.7</w:t>
      </w:r>
      <w:r w:rsidR="00F06A5A">
        <w:rPr>
          <w:rFonts w:cstheme="minorHAnsi"/>
          <w:b/>
          <w:bCs/>
        </w:rPr>
        <w:t>.</w:t>
      </w:r>
      <w:r w:rsidRPr="00C412CE">
        <w:rPr>
          <w:rFonts w:cstheme="minorHAnsi"/>
        </w:rPr>
        <w:t xml:space="preserve"> A Administração poderá recusar o recebimento dos serviços caso se constate que estes não foram executados de acordo com as especificações do Termo de Referência ou apresentem falhas que comprometam a qualidade ou a durabilidade.</w:t>
      </w:r>
      <w:r w:rsidRPr="00C412CE">
        <w:rPr>
          <w:rFonts w:cstheme="minorHAnsi"/>
        </w:rPr>
        <w:br/>
      </w:r>
      <w:r w:rsidRPr="00C412CE">
        <w:rPr>
          <w:rFonts w:cstheme="minorHAnsi"/>
          <w:b/>
          <w:bCs/>
        </w:rPr>
        <w:t>10.7.</w:t>
      </w:r>
      <w:r w:rsidR="00F06A5A">
        <w:rPr>
          <w:rFonts w:cstheme="minorHAnsi"/>
          <w:b/>
          <w:bCs/>
        </w:rPr>
        <w:t>1</w:t>
      </w:r>
      <w:r w:rsidRPr="00C412CE">
        <w:rPr>
          <w:rFonts w:cstheme="minorHAnsi"/>
          <w:b/>
          <w:bCs/>
        </w:rPr>
        <w:t>.</w:t>
      </w:r>
      <w:r w:rsidRPr="00C412CE">
        <w:rPr>
          <w:rFonts w:cstheme="minorHAnsi"/>
        </w:rPr>
        <w:t xml:space="preserve"> No caso de recusa, a contratada será formalmente notificada para corrigir as inconformidades no prazo determinado, sem qualquer ônus adicional para a Administração.</w:t>
      </w:r>
    </w:p>
    <w:p w14:paraId="339CD414" w14:textId="77777777" w:rsidR="00C820F9" w:rsidRPr="00C412CE" w:rsidRDefault="00C820F9" w:rsidP="00D30958">
      <w:pPr>
        <w:rPr>
          <w:rFonts w:cstheme="minorHAnsi"/>
        </w:rPr>
      </w:pPr>
    </w:p>
    <w:p w14:paraId="5478E8AE" w14:textId="77777777" w:rsidR="008D3B9E" w:rsidRPr="008D3B9E" w:rsidRDefault="008D3B9E" w:rsidP="008D3B9E">
      <w:pPr>
        <w:ind w:left="567"/>
        <w:rPr>
          <w:rFonts w:cstheme="minorHAnsi"/>
          <w:b/>
          <w:bCs/>
        </w:rPr>
      </w:pPr>
      <w:r w:rsidRPr="008D3B9E">
        <w:rPr>
          <w:rFonts w:cstheme="minorHAnsi"/>
          <w:b/>
          <w:bCs/>
        </w:rPr>
        <w:t>11. Obrigações da Contratante</w:t>
      </w:r>
    </w:p>
    <w:p w14:paraId="30824869" w14:textId="43685465" w:rsidR="003F01AD" w:rsidRPr="008D3B9E" w:rsidRDefault="008D3B9E" w:rsidP="00F06A5A">
      <w:pPr>
        <w:ind w:left="567"/>
        <w:jc w:val="both"/>
        <w:rPr>
          <w:rFonts w:cstheme="minorHAnsi"/>
          <w:b/>
          <w:bCs/>
        </w:rPr>
      </w:pPr>
      <w:r w:rsidRPr="008D3B9E">
        <w:rPr>
          <w:rFonts w:cstheme="minorHAnsi"/>
          <w:b/>
          <w:bCs/>
        </w:rPr>
        <w:t xml:space="preserve">11.1. </w:t>
      </w:r>
      <w:r w:rsidRPr="008D3B9E">
        <w:rPr>
          <w:rFonts w:cstheme="minorHAnsi"/>
        </w:rPr>
        <w:t>A Contratante, representada pela Câmara Municipal de Caieiras, compromete-se a receber o objeto da contratação nos prazos e condições estabelecidos neste Termo de Referência, desde que os serviços estejam de acordo com as especificações técnicas, prazos e demais exigências contratuais.</w:t>
      </w:r>
    </w:p>
    <w:p w14:paraId="14517959" w14:textId="09AAD1F3" w:rsidR="003F01AD" w:rsidRPr="008D3B9E" w:rsidRDefault="008D3B9E" w:rsidP="00F06A5A">
      <w:pPr>
        <w:ind w:left="567"/>
        <w:jc w:val="both"/>
        <w:rPr>
          <w:rFonts w:cstheme="minorHAnsi"/>
          <w:b/>
          <w:bCs/>
        </w:rPr>
      </w:pPr>
      <w:r w:rsidRPr="008D3B9E">
        <w:rPr>
          <w:rFonts w:cstheme="minorHAnsi"/>
          <w:b/>
          <w:bCs/>
        </w:rPr>
        <w:t xml:space="preserve">11.2. </w:t>
      </w:r>
      <w:r w:rsidRPr="008D3B9E">
        <w:rPr>
          <w:rFonts w:cstheme="minorHAnsi"/>
        </w:rPr>
        <w:t>Contratante deverá comunicar formalmente à Contratada quaisquer imperfeições, falhas ou irregularidades verificadas no objeto dos serviços. A Contratada será notificada para que realize a substituição, correção ou reparação dos serviços defeituosos, sem ônus adicional para a Administração.</w:t>
      </w:r>
    </w:p>
    <w:p w14:paraId="2AA6BE7E" w14:textId="1769C9E1" w:rsidR="003F01AD" w:rsidRPr="008D3B9E" w:rsidRDefault="008D3B9E" w:rsidP="00F06A5A">
      <w:pPr>
        <w:ind w:left="567"/>
        <w:jc w:val="both"/>
        <w:rPr>
          <w:rFonts w:cstheme="minorHAnsi"/>
          <w:b/>
          <w:bCs/>
        </w:rPr>
      </w:pPr>
      <w:r w:rsidRPr="008D3B9E">
        <w:rPr>
          <w:rFonts w:cstheme="minorHAnsi"/>
          <w:b/>
          <w:bCs/>
        </w:rPr>
        <w:t xml:space="preserve">11.3. </w:t>
      </w:r>
      <w:r w:rsidR="00F06A5A" w:rsidRPr="008D3B9E">
        <w:rPr>
          <w:rFonts w:cstheme="minorHAnsi"/>
        </w:rPr>
        <w:t xml:space="preserve"> </w:t>
      </w:r>
      <w:r w:rsidRPr="008D3B9E">
        <w:rPr>
          <w:rFonts w:cstheme="minorHAnsi"/>
        </w:rPr>
        <w:t>A Contratante deverá acompanhar e fiscalizar a execução dos serviços por meio do fiscal do contrato ou responsável designado, observando o cumprimento das obrigações assumidas pela Contratada. Essa fiscalização não exime a Contratada de suas responsabilidades contratuais.</w:t>
      </w:r>
    </w:p>
    <w:p w14:paraId="121730A7" w14:textId="0A1DDD05" w:rsidR="003F01AD" w:rsidRPr="008D3B9E" w:rsidRDefault="008D3B9E" w:rsidP="00F06A5A">
      <w:pPr>
        <w:ind w:left="567"/>
        <w:jc w:val="both"/>
        <w:rPr>
          <w:rFonts w:cstheme="minorHAnsi"/>
          <w:b/>
          <w:bCs/>
        </w:rPr>
      </w:pPr>
      <w:r w:rsidRPr="008D3B9E">
        <w:rPr>
          <w:rFonts w:cstheme="minorHAnsi"/>
          <w:b/>
          <w:bCs/>
        </w:rPr>
        <w:t xml:space="preserve">11.4. </w:t>
      </w:r>
      <w:r w:rsidRPr="008D3B9E">
        <w:rPr>
          <w:rFonts w:cstheme="minorHAnsi"/>
        </w:rPr>
        <w:t>Contratante se compromete a efetuar o pagamento devido à Contratada, conforme estipulado neste Termo de Referência e nas condições estabelecidas no contrato. O pagamento será realizado após o recebimento provisório e/ou definitivo dos serviços, de acordo com as medições e aprovações previstas.</w:t>
      </w:r>
    </w:p>
    <w:p w14:paraId="47DAE748" w14:textId="6D7137B1" w:rsidR="008D3B9E" w:rsidRPr="008D3B9E" w:rsidRDefault="008D3B9E" w:rsidP="00F06A5A">
      <w:pPr>
        <w:ind w:left="567"/>
        <w:jc w:val="both"/>
        <w:rPr>
          <w:rFonts w:cstheme="minorHAnsi"/>
          <w:b/>
          <w:bCs/>
        </w:rPr>
      </w:pPr>
      <w:r w:rsidRPr="008D3B9E">
        <w:rPr>
          <w:rFonts w:cstheme="minorHAnsi"/>
          <w:b/>
          <w:bCs/>
        </w:rPr>
        <w:t xml:space="preserve">11.5. </w:t>
      </w:r>
      <w:r w:rsidRPr="008D3B9E">
        <w:rPr>
          <w:rFonts w:cstheme="minorHAnsi"/>
        </w:rPr>
        <w:t>A Administração deverá garantir o cumprimento das suas obrigações contratuais, de forma a não comprometer o andamento dos serviços. Isso inclui providenciar condições adequadas para a execução dos serviços e fornecer à Contratada as informações ou documentos necessários para o bom andamento do contrato.</w:t>
      </w:r>
    </w:p>
    <w:p w14:paraId="588E20C6" w14:textId="6047B5C8" w:rsidR="003F01AD" w:rsidRPr="008D3B9E" w:rsidRDefault="008D3B9E" w:rsidP="00F06A5A">
      <w:pPr>
        <w:ind w:left="567"/>
        <w:jc w:val="both"/>
        <w:rPr>
          <w:rFonts w:cstheme="minorHAnsi"/>
          <w:b/>
          <w:bCs/>
        </w:rPr>
      </w:pPr>
      <w:r w:rsidRPr="008D3B9E">
        <w:rPr>
          <w:rFonts w:cstheme="minorHAnsi"/>
          <w:b/>
          <w:bCs/>
        </w:rPr>
        <w:t xml:space="preserve">11.6. </w:t>
      </w:r>
      <w:r w:rsidRPr="008D3B9E">
        <w:rPr>
          <w:rFonts w:cstheme="minorHAnsi"/>
        </w:rPr>
        <w:t>A Administração não responderá por quaisquer compromissos assumidos pela Contratada com terceiros, ainda que estejam vinculados à execução dos serviços contratados. A Administração também não será responsável por quaisquer danos causados a terceiros pela Contratada, seus empregados, prepostos ou subordinados, em decorrência da execução do contrato.</w:t>
      </w:r>
    </w:p>
    <w:p w14:paraId="1E94A81C" w14:textId="058CE315" w:rsidR="003F01AD" w:rsidRPr="008D3B9E" w:rsidRDefault="008D3B9E" w:rsidP="00F06A5A">
      <w:pPr>
        <w:ind w:left="567"/>
        <w:jc w:val="both"/>
        <w:rPr>
          <w:rFonts w:cstheme="minorHAnsi"/>
          <w:b/>
          <w:bCs/>
        </w:rPr>
      </w:pPr>
      <w:r w:rsidRPr="008D3B9E">
        <w:rPr>
          <w:rFonts w:cstheme="minorHAnsi"/>
          <w:b/>
          <w:bCs/>
        </w:rPr>
        <w:lastRenderedPageBreak/>
        <w:t xml:space="preserve">11.7. </w:t>
      </w:r>
      <w:r w:rsidRPr="008D3B9E">
        <w:rPr>
          <w:rFonts w:cstheme="minorHAnsi"/>
        </w:rPr>
        <w:t>Antes de qualquer pagamento, a Administração consultará a situação da Contratada no Sistema de Cadastramento Unificado de Fornecedores (SICAF), ou sistema equivalente, para verificar a regularidade fiscal, previdenciária e trabalhista da empresa. Será exigida a apresentação de certidões negativas, conforme disposto nas condições de habilitação da Lei nº 14.133/2021.</w:t>
      </w:r>
    </w:p>
    <w:p w14:paraId="59AC0818" w14:textId="13CB9E84" w:rsidR="008D3B9E" w:rsidRPr="008D3B9E" w:rsidRDefault="008D3B9E" w:rsidP="00F06A5A">
      <w:pPr>
        <w:ind w:left="567"/>
        <w:jc w:val="both"/>
        <w:rPr>
          <w:rFonts w:cstheme="minorHAnsi"/>
          <w:b/>
          <w:bCs/>
        </w:rPr>
      </w:pPr>
      <w:r w:rsidRPr="008D3B9E">
        <w:rPr>
          <w:rFonts w:cstheme="minorHAnsi"/>
          <w:b/>
          <w:bCs/>
        </w:rPr>
        <w:t xml:space="preserve">11.8. </w:t>
      </w:r>
      <w:r w:rsidRPr="008D3B9E">
        <w:rPr>
          <w:rFonts w:cstheme="minorHAnsi"/>
        </w:rPr>
        <w:t>A Administração deverá garantir que os recursos financeiros para o pagamento dos serviços contratados estejam devidamente empenhados, assegurando a correta execução orçamentária e a liquidação do contrato.</w:t>
      </w:r>
    </w:p>
    <w:p w14:paraId="4F9F5DE1" w14:textId="08FA9F4F" w:rsidR="00B12B4C" w:rsidRPr="00F76D63" w:rsidRDefault="00B12B4C" w:rsidP="00F76D63">
      <w:pPr>
        <w:ind w:left="567"/>
        <w:rPr>
          <w:rFonts w:cstheme="minorHAnsi"/>
        </w:rPr>
      </w:pPr>
    </w:p>
    <w:p w14:paraId="565FEABC" w14:textId="0A2B9D4A" w:rsidR="003F01AD" w:rsidRPr="003F01AD" w:rsidRDefault="003F01AD" w:rsidP="00F06A5A">
      <w:pPr>
        <w:ind w:left="567"/>
        <w:rPr>
          <w:rFonts w:cstheme="minorHAnsi"/>
          <w:b/>
          <w:bCs/>
        </w:rPr>
      </w:pPr>
      <w:r w:rsidRPr="003F01AD">
        <w:rPr>
          <w:rFonts w:cstheme="minorHAnsi"/>
          <w:b/>
          <w:bCs/>
        </w:rPr>
        <w:t>12. Obrigações da Contratad</w:t>
      </w:r>
      <w:r>
        <w:rPr>
          <w:rFonts w:cstheme="minorHAnsi"/>
          <w:b/>
          <w:bCs/>
        </w:rPr>
        <w:t>a</w:t>
      </w:r>
    </w:p>
    <w:p w14:paraId="1E2ABCBF" w14:textId="15FC1B45" w:rsidR="003F01AD" w:rsidRDefault="003F01AD" w:rsidP="00F06A5A">
      <w:pPr>
        <w:ind w:left="567"/>
        <w:jc w:val="both"/>
        <w:rPr>
          <w:rFonts w:cstheme="minorHAnsi"/>
          <w:b/>
          <w:bCs/>
        </w:rPr>
      </w:pPr>
      <w:r w:rsidRPr="003F01AD">
        <w:rPr>
          <w:rFonts w:cstheme="minorHAnsi"/>
          <w:b/>
          <w:bCs/>
        </w:rPr>
        <w:t xml:space="preserve">12.1. </w:t>
      </w:r>
      <w:r w:rsidRPr="003F01AD">
        <w:rPr>
          <w:rFonts w:cstheme="minorHAnsi"/>
        </w:rPr>
        <w:t>Contratada deverá executar os serviços de pintura de acordo com todas as especificações contidas neste Termo de Referência, no contrato e no Estudo Técnico Preliminar (ETP), observando as normas técnicas, os prazos acordados e o cronograma de execução.</w:t>
      </w:r>
    </w:p>
    <w:p w14:paraId="6837B56F" w14:textId="07ED6E24" w:rsidR="003F01AD" w:rsidRPr="003F01AD" w:rsidRDefault="003F01AD" w:rsidP="00F06A5A">
      <w:pPr>
        <w:ind w:left="567"/>
        <w:jc w:val="both"/>
        <w:rPr>
          <w:rFonts w:cstheme="minorHAnsi"/>
          <w:b/>
          <w:bCs/>
        </w:rPr>
      </w:pPr>
      <w:r w:rsidRPr="003F01AD">
        <w:rPr>
          <w:rFonts w:cstheme="minorHAnsi"/>
          <w:b/>
          <w:bCs/>
        </w:rPr>
        <w:t xml:space="preserve">12.2. </w:t>
      </w:r>
      <w:r w:rsidRPr="003F01AD">
        <w:rPr>
          <w:rFonts w:cstheme="minorHAnsi"/>
        </w:rPr>
        <w:t>A Contratada será responsável pela qualidade dos serviços prestados, bem como pelos vícios e danos decorrentes da execução dos serviços ou dos materiais aplicados, de acordo com o artigo 18 do Código de Defesa do Consumidor (Lei nº 8.078/1990).</w:t>
      </w:r>
    </w:p>
    <w:p w14:paraId="44ECE4CA" w14:textId="397B5FA8" w:rsidR="003F01AD" w:rsidRPr="003F01AD" w:rsidRDefault="003F01AD" w:rsidP="00F06A5A">
      <w:pPr>
        <w:ind w:left="567"/>
        <w:jc w:val="both"/>
        <w:rPr>
          <w:rFonts w:cstheme="minorHAnsi"/>
          <w:b/>
          <w:bCs/>
        </w:rPr>
      </w:pPr>
      <w:r w:rsidRPr="003F01AD">
        <w:rPr>
          <w:rFonts w:cstheme="minorHAnsi"/>
          <w:b/>
          <w:bCs/>
        </w:rPr>
        <w:t xml:space="preserve">12.3. </w:t>
      </w:r>
      <w:r w:rsidRPr="003F01AD">
        <w:rPr>
          <w:rFonts w:cstheme="minorHAnsi"/>
        </w:rPr>
        <w:t>Se forem constatados vícios ou defeitos nos serviços prestados ou nos materiais empregados, a Contratada será obrigada a substituir, corrigir, reparar ou refazer, às suas expensas, os serviços ou materiais em questão. As correções deverão ser realizadas no prazo estipulado pela Administração, sem custo adicional.</w:t>
      </w:r>
    </w:p>
    <w:p w14:paraId="31AE9DAC" w14:textId="4D117471" w:rsidR="003F01AD" w:rsidRPr="003F01AD" w:rsidRDefault="003F01AD" w:rsidP="00F06A5A">
      <w:pPr>
        <w:ind w:left="567"/>
        <w:jc w:val="both"/>
        <w:rPr>
          <w:rFonts w:cstheme="minorHAnsi"/>
          <w:b/>
          <w:bCs/>
        </w:rPr>
      </w:pPr>
      <w:r w:rsidRPr="003F01AD">
        <w:rPr>
          <w:rFonts w:cstheme="minorHAnsi"/>
          <w:b/>
          <w:bCs/>
        </w:rPr>
        <w:t xml:space="preserve">12.4. </w:t>
      </w:r>
      <w:r w:rsidRPr="003F01AD">
        <w:rPr>
          <w:rFonts w:cstheme="minorHAnsi"/>
        </w:rPr>
        <w:t>A Contratada deverá observar rigorosamente o cronograma de execução dos serviços estabelecido neste Termo de Referência e no contrato. Quaisquer eventos que possam prejudicar o cumprimento dos prazos</w:t>
      </w:r>
      <w:r w:rsidRPr="003F01AD">
        <w:rPr>
          <w:rFonts w:cstheme="minorHAnsi"/>
          <w:b/>
          <w:bCs/>
        </w:rPr>
        <w:t xml:space="preserve"> </w:t>
      </w:r>
      <w:r w:rsidRPr="003F01AD">
        <w:rPr>
          <w:rFonts w:cstheme="minorHAnsi"/>
        </w:rPr>
        <w:t>deverão ser comunicados formalmente à Contratante com antecedência mínima de 24 (vinte e quatro) horas, acompanhados da justificativa e da comprovação necessária.</w:t>
      </w:r>
    </w:p>
    <w:p w14:paraId="1F0A552C" w14:textId="45CDFB39" w:rsidR="003F01AD" w:rsidRPr="003F01AD" w:rsidRDefault="003F01AD" w:rsidP="00F06A5A">
      <w:pPr>
        <w:ind w:left="567"/>
        <w:jc w:val="both"/>
        <w:rPr>
          <w:rFonts w:cstheme="minorHAnsi"/>
          <w:b/>
          <w:bCs/>
        </w:rPr>
      </w:pPr>
      <w:r w:rsidRPr="003F01AD">
        <w:rPr>
          <w:rFonts w:cstheme="minorHAnsi"/>
          <w:b/>
          <w:bCs/>
        </w:rPr>
        <w:t xml:space="preserve">12.5. </w:t>
      </w:r>
      <w:r w:rsidRPr="003F01AD">
        <w:rPr>
          <w:rFonts w:cstheme="minorHAnsi"/>
        </w:rPr>
        <w:t>A Contratada será responsável por todos os encargos relacionados à execução dos serviços, incluindo, mas não se limitando a: transporte, frete, embalagens, materiais, equipamentos, encargos trabalhistas, previdenciários, fiscais e comerciais que incidam ou venham a incidir sobre o objeto do contrato.</w:t>
      </w:r>
    </w:p>
    <w:p w14:paraId="6F89FBDE" w14:textId="36B944BE" w:rsidR="003F01AD" w:rsidRPr="003F01AD" w:rsidRDefault="003F01AD" w:rsidP="00F06A5A">
      <w:pPr>
        <w:ind w:left="567"/>
        <w:jc w:val="both"/>
        <w:rPr>
          <w:rFonts w:cstheme="minorHAnsi"/>
          <w:b/>
          <w:bCs/>
        </w:rPr>
      </w:pPr>
      <w:r w:rsidRPr="003F01AD">
        <w:rPr>
          <w:rFonts w:cstheme="minorHAnsi"/>
          <w:b/>
          <w:bCs/>
        </w:rPr>
        <w:t xml:space="preserve">12.6. </w:t>
      </w:r>
      <w:r w:rsidRPr="003F01AD">
        <w:rPr>
          <w:rFonts w:cstheme="minorHAnsi"/>
        </w:rPr>
        <w:t>A Contratada deverá manter, durante toda a execução do contrato, as condições de habilitação e qualificação exigidas na fase de licitação. Sempre que solicitado, deverá comprovar a manutenção de suas certidões de regularidade fiscal, previdenciária e trabalhista, conforme exigido no edital e no contrato.</w:t>
      </w:r>
    </w:p>
    <w:p w14:paraId="509FD3FC" w14:textId="7C8EFE2B" w:rsidR="003F01AD" w:rsidRPr="003F01AD" w:rsidRDefault="003F01AD" w:rsidP="00F06A5A">
      <w:pPr>
        <w:ind w:left="567"/>
        <w:jc w:val="both"/>
        <w:rPr>
          <w:rFonts w:cstheme="minorHAnsi"/>
          <w:b/>
          <w:bCs/>
        </w:rPr>
      </w:pPr>
      <w:r w:rsidRPr="003F01AD">
        <w:rPr>
          <w:rFonts w:cstheme="minorHAnsi"/>
          <w:b/>
          <w:bCs/>
        </w:rPr>
        <w:t xml:space="preserve">12.7. </w:t>
      </w:r>
      <w:r w:rsidRPr="003F01AD">
        <w:rPr>
          <w:rFonts w:cstheme="minorHAnsi"/>
        </w:rPr>
        <w:t>A Contratada deverá indicar um preposto para representá-la junto à Administração durante a execução do contrato, a fim de facilitar a comunicação e a coordenação dos trabalhos. O preposto deverá ser formalmente designado pela empresa e terá autoridade para tomar decisões no local de execução dos serviços.</w:t>
      </w:r>
    </w:p>
    <w:p w14:paraId="5C29E4B1" w14:textId="1E3A7387" w:rsidR="003F01AD" w:rsidRPr="003F01AD" w:rsidRDefault="003F01AD" w:rsidP="00F06A5A">
      <w:pPr>
        <w:ind w:left="567"/>
        <w:jc w:val="both"/>
        <w:rPr>
          <w:rFonts w:cstheme="minorHAnsi"/>
          <w:b/>
          <w:bCs/>
        </w:rPr>
      </w:pPr>
      <w:r w:rsidRPr="003F01AD">
        <w:rPr>
          <w:rFonts w:cstheme="minorHAnsi"/>
          <w:b/>
          <w:bCs/>
        </w:rPr>
        <w:t xml:space="preserve">12.8. </w:t>
      </w:r>
      <w:r w:rsidRPr="003F01AD">
        <w:rPr>
          <w:rFonts w:cstheme="minorHAnsi"/>
        </w:rPr>
        <w:t>Sempre que não for possível verificar a regularidade da Contratada no Sistema de Cadastramento Unificado de Fornecedores (SICAF), a empresa deverá apresentar à Administração, até o dia seguinte à prestação dos serviços, os seguintes documentos:</w:t>
      </w:r>
      <w:r w:rsidRPr="003F01AD">
        <w:rPr>
          <w:rFonts w:cstheme="minorHAnsi"/>
          <w:b/>
          <w:bCs/>
        </w:rPr>
        <w:br/>
      </w:r>
      <w:r w:rsidRPr="003F01AD">
        <w:rPr>
          <w:rFonts w:cstheme="minorHAnsi"/>
        </w:rPr>
        <w:t>a) Prova de regularidade relativa à Seguridade Social (INSS);</w:t>
      </w:r>
      <w:r w:rsidRPr="003F01AD">
        <w:rPr>
          <w:rFonts w:cstheme="minorHAnsi"/>
        </w:rPr>
        <w:br/>
        <w:t>b) Certidão conjunta relativa aos Tributos Federais e à Dívida Ativa da União;</w:t>
      </w:r>
      <w:r w:rsidRPr="003F01AD">
        <w:rPr>
          <w:rFonts w:cstheme="minorHAnsi"/>
        </w:rPr>
        <w:br/>
        <w:t>c) Certidões que comprovem a regularidade perante a Fazenda Municipal ou Distrital do domicílio ou sede da Contratada;</w:t>
      </w:r>
      <w:r w:rsidRPr="003F01AD">
        <w:rPr>
          <w:rFonts w:cstheme="minorHAnsi"/>
        </w:rPr>
        <w:br/>
        <w:t>d) Certidão de Regularidade do FGTS (CRF);</w:t>
      </w:r>
      <w:r w:rsidRPr="003F01AD">
        <w:rPr>
          <w:rFonts w:cstheme="minorHAnsi"/>
        </w:rPr>
        <w:br/>
        <w:t>e) Certidão Negativa de Débitos Trabalhistas (CNDT).</w:t>
      </w:r>
    </w:p>
    <w:p w14:paraId="7BFDDD18" w14:textId="2D302094" w:rsidR="003F01AD" w:rsidRPr="003F01AD" w:rsidRDefault="003F01AD" w:rsidP="00F06A5A">
      <w:pPr>
        <w:ind w:left="567"/>
        <w:jc w:val="both"/>
        <w:rPr>
          <w:rFonts w:cstheme="minorHAnsi"/>
          <w:b/>
          <w:bCs/>
        </w:rPr>
      </w:pPr>
      <w:r w:rsidRPr="003F01AD">
        <w:rPr>
          <w:rFonts w:cstheme="minorHAnsi"/>
          <w:b/>
          <w:bCs/>
        </w:rPr>
        <w:t xml:space="preserve">12.9. </w:t>
      </w:r>
      <w:r w:rsidRPr="003F01AD">
        <w:rPr>
          <w:rFonts w:cstheme="minorHAnsi"/>
        </w:rPr>
        <w:t>A Contratada será responsável por todos os danos causados diretamente à Administração ou a terceiros em decorrência da execução do contrato, não excluindo ou reduzindo essa responsabilidade a fiscalização ou o acompanhamento realizado pela Contratante.</w:t>
      </w:r>
    </w:p>
    <w:p w14:paraId="37C35FA8" w14:textId="29DB29EB" w:rsidR="008D3B9E" w:rsidRDefault="003F01AD" w:rsidP="00B66F04">
      <w:pPr>
        <w:ind w:left="567"/>
        <w:jc w:val="both"/>
        <w:rPr>
          <w:rFonts w:cstheme="minorHAnsi"/>
          <w:b/>
          <w:bCs/>
        </w:rPr>
      </w:pPr>
      <w:r w:rsidRPr="003F01AD">
        <w:rPr>
          <w:rFonts w:cstheme="minorHAnsi"/>
          <w:b/>
          <w:bCs/>
        </w:rPr>
        <w:lastRenderedPageBreak/>
        <w:t xml:space="preserve">12.10. </w:t>
      </w:r>
      <w:r w:rsidRPr="003F01AD">
        <w:rPr>
          <w:rFonts w:cstheme="minorHAnsi"/>
        </w:rPr>
        <w:t>A Contratada deverá adotar práticas sustentáveis durante a execução dos serviços, garantindo o descarte adequado de resíduos e o uso de materiais com baixo impacto ambiental, conforme descrito neste Termo de Referência.</w:t>
      </w:r>
    </w:p>
    <w:p w14:paraId="3F3B6918" w14:textId="77777777" w:rsidR="00D30958" w:rsidRPr="00D30958" w:rsidRDefault="00D30958" w:rsidP="00D30958">
      <w:pPr>
        <w:ind w:left="567"/>
        <w:jc w:val="both"/>
        <w:rPr>
          <w:rFonts w:cstheme="minorHAnsi"/>
          <w:b/>
          <w:bCs/>
        </w:rPr>
      </w:pPr>
      <w:r w:rsidRPr="00D30958">
        <w:rPr>
          <w:rFonts w:cstheme="minorHAnsi"/>
          <w:b/>
          <w:bCs/>
        </w:rPr>
        <w:t>13. Da Rescisão e Alteração Contratual</w:t>
      </w:r>
    </w:p>
    <w:p w14:paraId="653B9502" w14:textId="1BF32D90" w:rsidR="00D30958" w:rsidRPr="00D30958" w:rsidRDefault="00D30958" w:rsidP="00F06A5A">
      <w:pPr>
        <w:ind w:left="567"/>
        <w:jc w:val="both"/>
        <w:rPr>
          <w:rFonts w:cstheme="minorHAnsi"/>
          <w:b/>
          <w:bCs/>
        </w:rPr>
      </w:pPr>
      <w:r w:rsidRPr="00D30958">
        <w:rPr>
          <w:rFonts w:cstheme="minorHAnsi"/>
          <w:b/>
          <w:bCs/>
        </w:rPr>
        <w:t xml:space="preserve">13.1. </w:t>
      </w:r>
      <w:r w:rsidRPr="00D30958">
        <w:rPr>
          <w:rFonts w:cstheme="minorHAnsi"/>
        </w:rPr>
        <w:t>contrato poderá ser rescindido unilateralmente pela Contratante, nos seguintes casos:</w:t>
      </w:r>
      <w:r w:rsidRPr="00D30958">
        <w:rPr>
          <w:rFonts w:cstheme="minorHAnsi"/>
        </w:rPr>
        <w:br/>
      </w:r>
      <w:r w:rsidRPr="00D30958">
        <w:rPr>
          <w:rFonts w:cstheme="minorHAnsi"/>
          <w:b/>
          <w:bCs/>
        </w:rPr>
        <w:t>13.1.1.</w:t>
      </w:r>
      <w:r w:rsidRPr="00D30958">
        <w:rPr>
          <w:rFonts w:cstheme="minorHAnsi"/>
        </w:rPr>
        <w:t xml:space="preserve"> Inexecução total ou parcial do contrato;</w:t>
      </w:r>
      <w:r w:rsidRPr="00D30958">
        <w:rPr>
          <w:rFonts w:cstheme="minorHAnsi"/>
        </w:rPr>
        <w:br/>
      </w:r>
      <w:r w:rsidRPr="00D30958">
        <w:rPr>
          <w:rFonts w:cstheme="minorHAnsi"/>
          <w:b/>
          <w:bCs/>
        </w:rPr>
        <w:t>13.1.2.</w:t>
      </w:r>
      <w:r w:rsidRPr="00D30958">
        <w:rPr>
          <w:rFonts w:cstheme="minorHAnsi"/>
        </w:rPr>
        <w:t xml:space="preserve"> Descumprimento das obrigações assumidas, como a não correção de falhas após notificações formais;</w:t>
      </w:r>
      <w:r w:rsidRPr="00D30958">
        <w:rPr>
          <w:rFonts w:cstheme="minorHAnsi"/>
        </w:rPr>
        <w:br/>
      </w:r>
      <w:r w:rsidRPr="00D30958">
        <w:rPr>
          <w:rFonts w:cstheme="minorHAnsi"/>
          <w:b/>
          <w:bCs/>
        </w:rPr>
        <w:t>13.1.3.</w:t>
      </w:r>
      <w:r w:rsidRPr="00D30958">
        <w:rPr>
          <w:rFonts w:cstheme="minorHAnsi"/>
        </w:rPr>
        <w:t xml:space="preserve"> Infrações às normas de segurança e sustentabilidade ou à legislação aplicável ao objeto do contrato.</w:t>
      </w:r>
    </w:p>
    <w:p w14:paraId="5872F981" w14:textId="0CBBFFD2" w:rsidR="00D30958" w:rsidRPr="00D30958" w:rsidRDefault="00D30958" w:rsidP="00F06A5A">
      <w:pPr>
        <w:ind w:left="567"/>
        <w:jc w:val="both"/>
        <w:rPr>
          <w:rFonts w:cstheme="minorHAnsi"/>
        </w:rPr>
      </w:pPr>
      <w:r w:rsidRPr="00D30958">
        <w:rPr>
          <w:rFonts w:cstheme="minorHAnsi"/>
        </w:rPr>
        <w:t>A rescisão será formalizada por meio de ato administrativo, e a Contratada será responsabilizada pelos prejuízos causados à Administração.</w:t>
      </w:r>
    </w:p>
    <w:p w14:paraId="755E2C24" w14:textId="2351CF24" w:rsidR="00D30958" w:rsidRPr="00D30958" w:rsidRDefault="00D30958" w:rsidP="00F06A5A">
      <w:pPr>
        <w:ind w:left="567"/>
        <w:jc w:val="both"/>
        <w:rPr>
          <w:rFonts w:cstheme="minorHAnsi"/>
          <w:b/>
          <w:bCs/>
        </w:rPr>
      </w:pPr>
      <w:r w:rsidRPr="00D30958">
        <w:rPr>
          <w:rFonts w:cstheme="minorHAnsi"/>
          <w:b/>
          <w:bCs/>
        </w:rPr>
        <w:t xml:space="preserve">13.2. </w:t>
      </w:r>
      <w:r w:rsidRPr="00D30958">
        <w:rPr>
          <w:rFonts w:cstheme="minorHAnsi"/>
        </w:rPr>
        <w:t>Antes da aplicação de qualquer penalidade, a Contratada será notificada formalmente, concedendo-lhe prazo de 5 (cinco) dias úteis, contados a partir do recebimento da notificação, para apresentação de defesa. A defesa será analisada pela Contratante, que decidirá sobre a aplicação ou não das penalidades.</w:t>
      </w:r>
    </w:p>
    <w:p w14:paraId="4ED7507F" w14:textId="1484663B" w:rsidR="00D30958" w:rsidRPr="00D30958" w:rsidRDefault="00D30958" w:rsidP="00F06A5A">
      <w:pPr>
        <w:ind w:left="567"/>
        <w:jc w:val="both"/>
        <w:rPr>
          <w:rFonts w:cstheme="minorHAnsi"/>
          <w:b/>
          <w:bCs/>
        </w:rPr>
      </w:pPr>
      <w:r w:rsidRPr="00D30958">
        <w:rPr>
          <w:rFonts w:cstheme="minorHAnsi"/>
          <w:b/>
          <w:bCs/>
        </w:rPr>
        <w:t xml:space="preserve">13.3. </w:t>
      </w:r>
      <w:r w:rsidRPr="00D30958">
        <w:rPr>
          <w:rFonts w:cstheme="minorHAnsi"/>
        </w:rPr>
        <w:t>A Contratada será responsável pelos danos causados diretamente à Administração ou a terceiros em razão da execução inadequada do contrato. Qualquer prejuízo resultante de atos ou omissões da Contratada deverá ser ressarcido à Administração, sem prejuízo das sanções contratuais e legais aplicáveis.</w:t>
      </w:r>
    </w:p>
    <w:p w14:paraId="7FF8F8E5" w14:textId="3F365840" w:rsidR="00D30958" w:rsidRPr="00D30958" w:rsidRDefault="00D30958" w:rsidP="00F06A5A">
      <w:pPr>
        <w:ind w:left="567"/>
        <w:jc w:val="both"/>
        <w:rPr>
          <w:rFonts w:cstheme="minorHAnsi"/>
          <w:b/>
          <w:bCs/>
        </w:rPr>
      </w:pPr>
      <w:r w:rsidRPr="00D30958">
        <w:rPr>
          <w:rFonts w:cstheme="minorHAnsi"/>
          <w:b/>
          <w:bCs/>
        </w:rPr>
        <w:t xml:space="preserve">13.4. </w:t>
      </w:r>
      <w:r w:rsidRPr="00D30958">
        <w:rPr>
          <w:rFonts w:cstheme="minorHAnsi"/>
        </w:rPr>
        <w:t>É de responsabilidade da Contratada todos os encargos e tributos relacionados à prestação dos serviços.</w:t>
      </w:r>
    </w:p>
    <w:p w14:paraId="6E726E16" w14:textId="77777777" w:rsidR="00F06A5A" w:rsidRPr="00F06A5A" w:rsidRDefault="00F06A5A" w:rsidP="00F06A5A">
      <w:pPr>
        <w:ind w:left="567"/>
        <w:jc w:val="both"/>
        <w:rPr>
          <w:rFonts w:cstheme="minorHAnsi"/>
          <w:b/>
          <w:bCs/>
        </w:rPr>
      </w:pPr>
      <w:r w:rsidRPr="00F06A5A">
        <w:rPr>
          <w:rFonts w:cstheme="minorHAnsi"/>
          <w:b/>
          <w:bCs/>
        </w:rPr>
        <w:t>14. Disposições Finais</w:t>
      </w:r>
    </w:p>
    <w:p w14:paraId="36F639A7" w14:textId="34084031" w:rsidR="00F06A5A" w:rsidRPr="00F06A5A" w:rsidRDefault="00F06A5A" w:rsidP="00F06A5A">
      <w:pPr>
        <w:ind w:left="567"/>
        <w:jc w:val="both"/>
        <w:rPr>
          <w:rFonts w:cstheme="minorHAnsi"/>
        </w:rPr>
      </w:pPr>
      <w:r w:rsidRPr="00F06A5A">
        <w:rPr>
          <w:rFonts w:cstheme="minorHAnsi"/>
          <w:b/>
          <w:bCs/>
        </w:rPr>
        <w:t xml:space="preserve">14.1. </w:t>
      </w:r>
      <w:r w:rsidRPr="00F06A5A">
        <w:rPr>
          <w:rFonts w:cstheme="minorHAnsi"/>
        </w:rPr>
        <w:t>O presente Termo de Referência e o contrato dele decorrente serão regidos pela Lei nº 14.133/2021 e pela legislação pertinente, aplicando-se subsidiariamente as normas de direito público, além dos princípios gerais da administração pública.</w:t>
      </w:r>
    </w:p>
    <w:p w14:paraId="1F0E98A8" w14:textId="2161BEED" w:rsidR="00F06A5A" w:rsidRPr="00F06A5A" w:rsidRDefault="00F06A5A" w:rsidP="00F06A5A">
      <w:pPr>
        <w:ind w:left="567"/>
        <w:jc w:val="both"/>
        <w:rPr>
          <w:rFonts w:cstheme="minorHAnsi"/>
        </w:rPr>
      </w:pPr>
      <w:r w:rsidRPr="00F06A5A">
        <w:rPr>
          <w:rFonts w:cstheme="minorHAnsi"/>
          <w:b/>
          <w:bCs/>
        </w:rPr>
        <w:t xml:space="preserve">14.2. </w:t>
      </w:r>
      <w:r w:rsidRPr="00F06A5A">
        <w:rPr>
          <w:rFonts w:cstheme="minorHAnsi"/>
        </w:rPr>
        <w:t>Quaisquer alterações contratuais, sejam de valor, prazo ou escopo, somente poderão ser realizadas mediante formalização de termo aditivo, nos termos do art. 124 da Lei nº 14.133/2021, devendo ser previamente aprovadas pela Administração e justificadas tecnicamente, quando aplicável.</w:t>
      </w:r>
    </w:p>
    <w:p w14:paraId="0E032878" w14:textId="47CBDFEF" w:rsidR="00F06A5A" w:rsidRPr="00F06A5A" w:rsidRDefault="00F06A5A" w:rsidP="00F06A5A">
      <w:pPr>
        <w:ind w:left="567"/>
        <w:jc w:val="both"/>
        <w:rPr>
          <w:rFonts w:cstheme="minorHAnsi"/>
        </w:rPr>
      </w:pPr>
      <w:r w:rsidRPr="00F06A5A">
        <w:rPr>
          <w:rFonts w:cstheme="minorHAnsi"/>
          <w:b/>
          <w:bCs/>
        </w:rPr>
        <w:t xml:space="preserve">14.3. </w:t>
      </w:r>
      <w:r w:rsidRPr="00F06A5A">
        <w:rPr>
          <w:rFonts w:cstheme="minorHAnsi"/>
        </w:rPr>
        <w:t>A execução dos serviços de pintura será realizada por conta e risco exclusivo da Contratada, que deverá observar rigorosamente as normas de segurança, saúde ocupacional e meio ambiente, bem como todas as demais obrigações assumidas no contrato.</w:t>
      </w:r>
    </w:p>
    <w:p w14:paraId="2A34495B" w14:textId="76A2FD00" w:rsidR="00F06A5A" w:rsidRPr="00F06A5A" w:rsidRDefault="00F06A5A" w:rsidP="00F06A5A">
      <w:pPr>
        <w:ind w:left="567"/>
        <w:jc w:val="both"/>
        <w:rPr>
          <w:rFonts w:cstheme="minorHAnsi"/>
        </w:rPr>
      </w:pPr>
      <w:r w:rsidRPr="00F06A5A">
        <w:rPr>
          <w:rFonts w:cstheme="minorHAnsi"/>
          <w:b/>
          <w:bCs/>
        </w:rPr>
        <w:t xml:space="preserve">14.4. </w:t>
      </w:r>
      <w:r w:rsidRPr="00F06A5A">
        <w:rPr>
          <w:rFonts w:cstheme="minorHAnsi"/>
        </w:rPr>
        <w:t>Fica eleito o foro da Comarca de Caieiras/SP para dirimir quaisquer questões oriundas do presente contrato que não possam ser resolvidas administrativamente, com renúncia a qualquer outro, por mais privilegiado que seja.</w:t>
      </w:r>
    </w:p>
    <w:p w14:paraId="32EEDFA8" w14:textId="1719E979" w:rsidR="00F06A5A" w:rsidRPr="00F06A5A" w:rsidRDefault="00F06A5A" w:rsidP="00F06A5A">
      <w:pPr>
        <w:ind w:left="567"/>
        <w:jc w:val="both"/>
        <w:rPr>
          <w:rFonts w:cstheme="minorHAnsi"/>
        </w:rPr>
      </w:pPr>
      <w:r w:rsidRPr="00F06A5A">
        <w:rPr>
          <w:rFonts w:cstheme="minorHAnsi"/>
          <w:b/>
          <w:bCs/>
        </w:rPr>
        <w:t xml:space="preserve">14.5. </w:t>
      </w:r>
      <w:r w:rsidRPr="00F06A5A">
        <w:rPr>
          <w:rFonts w:cstheme="minorHAnsi"/>
        </w:rPr>
        <w:t>A apresentação da proposta pela Contratada implica a aceitação integral das condições estabelecidas neste Termo de Referência, no contrato e em seus anexos, sem ressalvas.</w:t>
      </w:r>
    </w:p>
    <w:p w14:paraId="11070155" w14:textId="25C4550E" w:rsidR="00F06A5A" w:rsidRPr="00F06A5A" w:rsidRDefault="00F06A5A" w:rsidP="00F06A5A">
      <w:pPr>
        <w:ind w:left="567"/>
        <w:jc w:val="both"/>
        <w:rPr>
          <w:rFonts w:cstheme="minorHAnsi"/>
        </w:rPr>
      </w:pPr>
      <w:r w:rsidRPr="00F06A5A">
        <w:rPr>
          <w:rFonts w:cstheme="minorHAnsi"/>
          <w:b/>
          <w:bCs/>
        </w:rPr>
        <w:t xml:space="preserve">14.6. </w:t>
      </w:r>
      <w:r w:rsidRPr="00F06A5A">
        <w:rPr>
          <w:rFonts w:cstheme="minorHAnsi"/>
        </w:rPr>
        <w:t>A Contratada será exclusivamente responsável pelos atos de seus empregados, prepostos e representantes, bem como por quaisquer danos que causem à Administração ou a terceiros durante a execução do contrato.</w:t>
      </w:r>
    </w:p>
    <w:p w14:paraId="54CAD06D" w14:textId="2BF66255" w:rsidR="00F06A5A" w:rsidRPr="00F06A5A" w:rsidRDefault="00F06A5A" w:rsidP="00F06A5A">
      <w:pPr>
        <w:ind w:left="567"/>
        <w:jc w:val="both"/>
        <w:rPr>
          <w:rFonts w:cstheme="minorHAnsi"/>
        </w:rPr>
      </w:pPr>
      <w:r w:rsidRPr="00F06A5A">
        <w:rPr>
          <w:rFonts w:cstheme="minorHAnsi"/>
          <w:b/>
          <w:bCs/>
        </w:rPr>
        <w:t xml:space="preserve">14.7. </w:t>
      </w:r>
      <w:r w:rsidRPr="00F06A5A">
        <w:rPr>
          <w:rFonts w:cstheme="minorHAnsi"/>
        </w:rPr>
        <w:t>A vigência do contrato será de acordo com o prazo estabelecido no cronograma de execução dos serviços e poderá ser prorrogada conforme previsto em lei e nos termos contratuais, mediante justificativa e anuência da Administração.</w:t>
      </w:r>
    </w:p>
    <w:p w14:paraId="03AAC86F" w14:textId="4645EE61" w:rsidR="00F06A5A" w:rsidRPr="00F06A5A" w:rsidRDefault="00F06A5A" w:rsidP="00F06A5A">
      <w:pPr>
        <w:ind w:left="567"/>
        <w:jc w:val="both"/>
        <w:rPr>
          <w:rFonts w:cstheme="minorHAnsi"/>
        </w:rPr>
      </w:pPr>
      <w:r w:rsidRPr="00F06A5A">
        <w:rPr>
          <w:rFonts w:cstheme="minorHAnsi"/>
          <w:b/>
          <w:bCs/>
        </w:rPr>
        <w:lastRenderedPageBreak/>
        <w:t xml:space="preserve">14.8. </w:t>
      </w:r>
      <w:r w:rsidRPr="00F06A5A">
        <w:rPr>
          <w:rFonts w:cstheme="minorHAnsi"/>
        </w:rPr>
        <w:t>Os casos omissos e as dúvidas surgidas na aplicação do presente Termo de Referência serão resolvidos pela Administração, com base nos princípios da legalidade, razoabilidade e eficiência, sempre em conformidade com as normas da Lei nº 14.133/2021.</w:t>
      </w:r>
    </w:p>
    <w:p w14:paraId="0B20DD4B" w14:textId="77777777" w:rsidR="00D30958" w:rsidRDefault="00D30958" w:rsidP="00B12B4C">
      <w:pPr>
        <w:ind w:left="567"/>
        <w:jc w:val="both"/>
        <w:rPr>
          <w:rFonts w:cstheme="minorHAnsi"/>
        </w:rPr>
      </w:pPr>
    </w:p>
    <w:p w14:paraId="442F9137" w14:textId="2B1A23F2" w:rsidR="00B12B4C" w:rsidRPr="00F76D63" w:rsidRDefault="00B12B4C" w:rsidP="00B12B4C">
      <w:pPr>
        <w:ind w:left="567"/>
        <w:jc w:val="right"/>
        <w:rPr>
          <w:rFonts w:cstheme="minorHAnsi"/>
        </w:rPr>
      </w:pPr>
      <w:r w:rsidRPr="00F76D63">
        <w:rPr>
          <w:rFonts w:cstheme="minorHAnsi"/>
        </w:rPr>
        <w:t xml:space="preserve">Caieiras, </w:t>
      </w:r>
      <w:r w:rsidR="00B66F04">
        <w:rPr>
          <w:rFonts w:cstheme="minorHAnsi"/>
        </w:rPr>
        <w:t xml:space="preserve">23 </w:t>
      </w:r>
      <w:r w:rsidRPr="00F76D63">
        <w:rPr>
          <w:rFonts w:cstheme="minorHAnsi"/>
        </w:rPr>
        <w:t>de outubro de 202</w:t>
      </w:r>
      <w:r w:rsidR="00F06A5A">
        <w:rPr>
          <w:rFonts w:cstheme="minorHAnsi"/>
        </w:rPr>
        <w:t>5</w:t>
      </w:r>
      <w:r w:rsidRPr="00F76D63">
        <w:rPr>
          <w:rFonts w:cstheme="minorHAnsi"/>
        </w:rPr>
        <w:t>.</w:t>
      </w:r>
    </w:p>
    <w:p w14:paraId="6FE2B8D4" w14:textId="77777777" w:rsidR="00B12B4C" w:rsidRPr="00F76D63" w:rsidRDefault="00B12B4C" w:rsidP="00B12B4C">
      <w:pPr>
        <w:ind w:left="567"/>
        <w:jc w:val="both"/>
        <w:rPr>
          <w:rFonts w:cstheme="minorHAnsi"/>
        </w:rPr>
      </w:pPr>
    </w:p>
    <w:p w14:paraId="67D992A7" w14:textId="04784960" w:rsidR="00B12B4C" w:rsidRPr="00F76D63" w:rsidRDefault="00B12B4C" w:rsidP="00B12B4C">
      <w:pPr>
        <w:ind w:left="567"/>
        <w:jc w:val="center"/>
        <w:rPr>
          <w:rFonts w:cstheme="minorHAnsi"/>
        </w:rPr>
      </w:pPr>
      <w:r w:rsidRPr="00F76D63">
        <w:rPr>
          <w:rFonts w:cstheme="minorHAnsi"/>
        </w:rPr>
        <w:t>Claudia Beatriz</w:t>
      </w:r>
      <w:r w:rsidR="00634D72" w:rsidRPr="00F76D63">
        <w:rPr>
          <w:rFonts w:cstheme="minorHAnsi"/>
        </w:rPr>
        <w:t xml:space="preserve"> Alves Diez</w:t>
      </w:r>
      <w:r w:rsidRPr="00F76D63">
        <w:rPr>
          <w:rFonts w:cstheme="minorHAnsi"/>
        </w:rPr>
        <w:t xml:space="preserve"> Murollo</w:t>
      </w:r>
    </w:p>
    <w:p w14:paraId="20DBF167" w14:textId="18731FD6" w:rsidR="00B12B4C" w:rsidRDefault="00B12B4C" w:rsidP="00B12B4C">
      <w:pPr>
        <w:ind w:left="567"/>
        <w:jc w:val="center"/>
        <w:rPr>
          <w:rFonts w:cstheme="minorHAnsi"/>
        </w:rPr>
      </w:pPr>
      <w:r w:rsidRPr="00F76D63">
        <w:rPr>
          <w:rFonts w:cstheme="minorHAnsi"/>
        </w:rPr>
        <w:t>Analista de compras</w:t>
      </w:r>
    </w:p>
    <w:p w14:paraId="43AE797D" w14:textId="6326F4E2" w:rsidR="00AA76E9" w:rsidRDefault="00AA76E9" w:rsidP="00A40188">
      <w:pPr>
        <w:rPr>
          <w:rFonts w:cstheme="minorHAnsi"/>
        </w:rPr>
      </w:pPr>
    </w:p>
    <w:p w14:paraId="688D7B7A" w14:textId="0D0D9E59" w:rsidR="00A40188" w:rsidRDefault="00A40188" w:rsidP="00A40188">
      <w:pPr>
        <w:rPr>
          <w:rFonts w:cstheme="minorHAnsi"/>
        </w:rPr>
      </w:pPr>
    </w:p>
    <w:p w14:paraId="5E80829D" w14:textId="031FA96A" w:rsidR="00F81239" w:rsidRDefault="00F81239" w:rsidP="00A40188">
      <w:pPr>
        <w:rPr>
          <w:rFonts w:cstheme="minorHAnsi"/>
        </w:rPr>
      </w:pPr>
    </w:p>
    <w:p w14:paraId="70B2FBF4" w14:textId="1D78C58B" w:rsidR="00F81239" w:rsidRDefault="00F81239" w:rsidP="00A40188">
      <w:pPr>
        <w:rPr>
          <w:rFonts w:cstheme="minorHAnsi"/>
        </w:rPr>
      </w:pPr>
    </w:p>
    <w:p w14:paraId="3D3F2051" w14:textId="39C78D75" w:rsidR="00F81239" w:rsidRDefault="00F81239" w:rsidP="00A40188">
      <w:pPr>
        <w:rPr>
          <w:rFonts w:cstheme="minorHAnsi"/>
        </w:rPr>
      </w:pPr>
    </w:p>
    <w:p w14:paraId="378A86AA" w14:textId="585CF455" w:rsidR="00F81239" w:rsidRDefault="00F81239" w:rsidP="00A40188">
      <w:pPr>
        <w:rPr>
          <w:rFonts w:cstheme="minorHAnsi"/>
        </w:rPr>
      </w:pPr>
    </w:p>
    <w:p w14:paraId="01165326" w14:textId="50808C5B" w:rsidR="00F81239" w:rsidRDefault="00F81239" w:rsidP="00A40188">
      <w:pPr>
        <w:rPr>
          <w:rFonts w:cstheme="minorHAnsi"/>
        </w:rPr>
      </w:pPr>
    </w:p>
    <w:p w14:paraId="6E9557B3" w14:textId="72524EC2" w:rsidR="00F81239" w:rsidRDefault="00F81239" w:rsidP="00A40188">
      <w:pPr>
        <w:rPr>
          <w:rFonts w:cstheme="minorHAnsi"/>
        </w:rPr>
      </w:pPr>
    </w:p>
    <w:p w14:paraId="5AA4557F" w14:textId="6D70CE10" w:rsidR="00F81239" w:rsidRDefault="00F81239" w:rsidP="00A40188">
      <w:pPr>
        <w:rPr>
          <w:rFonts w:cstheme="minorHAnsi"/>
        </w:rPr>
      </w:pPr>
    </w:p>
    <w:p w14:paraId="1B9E2F5B" w14:textId="1E8B6D22" w:rsidR="00F81239" w:rsidRDefault="00F81239" w:rsidP="00A40188">
      <w:pPr>
        <w:rPr>
          <w:rFonts w:cstheme="minorHAnsi"/>
        </w:rPr>
      </w:pPr>
    </w:p>
    <w:p w14:paraId="65E6783B" w14:textId="559F6931" w:rsidR="00F81239" w:rsidRDefault="00F81239" w:rsidP="00A40188">
      <w:pPr>
        <w:rPr>
          <w:rFonts w:cstheme="minorHAnsi"/>
        </w:rPr>
      </w:pPr>
    </w:p>
    <w:p w14:paraId="5F935D02" w14:textId="3363F842" w:rsidR="00F81239" w:rsidRDefault="00F81239" w:rsidP="00A40188">
      <w:pPr>
        <w:rPr>
          <w:rFonts w:cstheme="minorHAnsi"/>
        </w:rPr>
      </w:pPr>
    </w:p>
    <w:p w14:paraId="1D37D059" w14:textId="0140AE0B" w:rsidR="00F81239" w:rsidRDefault="00F81239" w:rsidP="00A40188">
      <w:pPr>
        <w:rPr>
          <w:rFonts w:cstheme="minorHAnsi"/>
        </w:rPr>
      </w:pPr>
    </w:p>
    <w:p w14:paraId="296188F4" w14:textId="1DCFD1E2" w:rsidR="00F81239" w:rsidRDefault="00F81239" w:rsidP="00A40188">
      <w:pPr>
        <w:rPr>
          <w:rFonts w:cstheme="minorHAnsi"/>
        </w:rPr>
      </w:pPr>
    </w:p>
    <w:p w14:paraId="48B396E4" w14:textId="2CB08B79" w:rsidR="00F81239" w:rsidRDefault="00F81239" w:rsidP="00A40188">
      <w:pPr>
        <w:rPr>
          <w:rFonts w:cstheme="minorHAnsi"/>
        </w:rPr>
      </w:pPr>
    </w:p>
    <w:p w14:paraId="0BE36CA3" w14:textId="2ECB6E3A" w:rsidR="00F81239" w:rsidRDefault="00F81239" w:rsidP="00A40188">
      <w:pPr>
        <w:rPr>
          <w:rFonts w:cstheme="minorHAnsi"/>
        </w:rPr>
      </w:pPr>
    </w:p>
    <w:p w14:paraId="4D5065B6" w14:textId="205ACB44" w:rsidR="00F81239" w:rsidRDefault="00F81239" w:rsidP="00A40188">
      <w:pPr>
        <w:rPr>
          <w:rFonts w:cstheme="minorHAnsi"/>
        </w:rPr>
      </w:pPr>
    </w:p>
    <w:p w14:paraId="5634A281" w14:textId="3C4B0E8C" w:rsidR="00F81239" w:rsidRDefault="00F81239" w:rsidP="00A40188">
      <w:pPr>
        <w:rPr>
          <w:rFonts w:cstheme="minorHAnsi"/>
        </w:rPr>
      </w:pPr>
    </w:p>
    <w:p w14:paraId="2679E8FA" w14:textId="2DEB89AD" w:rsidR="00F81239" w:rsidRDefault="00F81239" w:rsidP="00A40188">
      <w:pPr>
        <w:rPr>
          <w:rFonts w:cstheme="minorHAnsi"/>
        </w:rPr>
      </w:pPr>
    </w:p>
    <w:p w14:paraId="400D76EF" w14:textId="5F98746E" w:rsidR="00F81239" w:rsidRDefault="00F81239" w:rsidP="00A40188">
      <w:pPr>
        <w:rPr>
          <w:rFonts w:cstheme="minorHAnsi"/>
        </w:rPr>
      </w:pPr>
    </w:p>
    <w:p w14:paraId="76B79658" w14:textId="7C0FADDE" w:rsidR="00F81239" w:rsidRDefault="00F81239" w:rsidP="00A40188">
      <w:pPr>
        <w:rPr>
          <w:rFonts w:cstheme="minorHAnsi"/>
        </w:rPr>
      </w:pPr>
    </w:p>
    <w:p w14:paraId="008E2041" w14:textId="677801CD" w:rsidR="00F81239" w:rsidRDefault="00F81239" w:rsidP="00A40188">
      <w:pPr>
        <w:rPr>
          <w:rFonts w:cstheme="minorHAnsi"/>
        </w:rPr>
      </w:pPr>
    </w:p>
    <w:p w14:paraId="01EA0B6A" w14:textId="0AC49CB4" w:rsidR="00F81239" w:rsidRDefault="00F81239" w:rsidP="00A40188">
      <w:pPr>
        <w:rPr>
          <w:rFonts w:cstheme="minorHAnsi"/>
        </w:rPr>
      </w:pPr>
    </w:p>
    <w:p w14:paraId="33BC6BE7" w14:textId="77777777" w:rsidR="00F81239" w:rsidRDefault="00F81239" w:rsidP="00A40188">
      <w:pPr>
        <w:rPr>
          <w:rFonts w:cstheme="minorHAnsi"/>
        </w:rPr>
      </w:pPr>
    </w:p>
    <w:p w14:paraId="68B11142" w14:textId="24E1D175" w:rsidR="00A40188" w:rsidRPr="00F81239" w:rsidRDefault="00F81239" w:rsidP="00B66F04">
      <w:pPr>
        <w:jc w:val="center"/>
        <w:rPr>
          <w:rFonts w:cstheme="minorHAnsi"/>
          <w:b/>
          <w:bCs/>
        </w:rPr>
      </w:pPr>
      <w:r w:rsidRPr="00F81239">
        <w:rPr>
          <w:rFonts w:cstheme="minorHAnsi"/>
          <w:b/>
          <w:bCs/>
        </w:rPr>
        <w:lastRenderedPageBreak/>
        <w:t>Anexo II</w:t>
      </w:r>
    </w:p>
    <w:p w14:paraId="3A0EA08A"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Estudo Técnico Preliminar</w:t>
      </w:r>
    </w:p>
    <w:p w14:paraId="5E31AD5D"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Processo nº 38/2025</w:t>
      </w:r>
    </w:p>
    <w:p w14:paraId="32D4C3D2" w14:textId="77777777" w:rsidR="00C93911" w:rsidRPr="00C93911" w:rsidRDefault="00C93911" w:rsidP="00C93911">
      <w:pPr>
        <w:ind w:left="567" w:right="747"/>
        <w:jc w:val="both"/>
        <w:rPr>
          <w:rFonts w:ascii="Calibri" w:eastAsia="Calibri" w:hAnsi="Calibri" w:cs="Times New Roman"/>
          <w:b/>
          <w:bCs/>
        </w:rPr>
      </w:pPr>
    </w:p>
    <w:p w14:paraId="27690C82" w14:textId="77777777" w:rsidR="00C93911" w:rsidRPr="00C93911" w:rsidRDefault="00C93911" w:rsidP="00C93911">
      <w:pPr>
        <w:numPr>
          <w:ilvl w:val="0"/>
          <w:numId w:val="40"/>
        </w:numPr>
        <w:ind w:left="567" w:right="747"/>
        <w:contextualSpacing/>
        <w:jc w:val="both"/>
        <w:rPr>
          <w:rFonts w:ascii="Calibri" w:eastAsia="Calibri" w:hAnsi="Calibri" w:cs="Times New Roman"/>
          <w:b/>
          <w:bCs/>
        </w:rPr>
      </w:pPr>
      <w:r w:rsidRPr="00C93911">
        <w:rPr>
          <w:rFonts w:ascii="Calibri" w:eastAsia="Calibri" w:hAnsi="Calibri" w:cs="Times New Roman"/>
          <w:b/>
          <w:bCs/>
        </w:rPr>
        <w:t>Identificação da Demanda</w:t>
      </w:r>
    </w:p>
    <w:p w14:paraId="04119A11" w14:textId="77777777" w:rsidR="00C93911" w:rsidRPr="00C93911" w:rsidRDefault="00C93911" w:rsidP="00C93911">
      <w:pPr>
        <w:ind w:left="567" w:right="747"/>
        <w:contextualSpacing/>
        <w:jc w:val="both"/>
        <w:rPr>
          <w:rFonts w:ascii="Calibri" w:eastAsia="Calibri" w:hAnsi="Calibri" w:cs="Times New Roman"/>
          <w:b/>
          <w:bCs/>
        </w:rPr>
      </w:pPr>
    </w:p>
    <w:p w14:paraId="3250328D"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b/>
          <w:bCs/>
        </w:rPr>
        <w:t>1.1. Unidade Requisitante:</w:t>
      </w:r>
      <w:r w:rsidRPr="00C93911">
        <w:rPr>
          <w:rFonts w:ascii="Calibri" w:eastAsia="Calibri" w:hAnsi="Calibri" w:cs="Times New Roman"/>
        </w:rPr>
        <w:t xml:space="preserve"> Câmara Municipal de Caieiras – Departamento de Serviços Gerais</w:t>
      </w:r>
    </w:p>
    <w:p w14:paraId="49B023C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b/>
          <w:bCs/>
        </w:rPr>
        <w:t>1.2. Coordenador Responsável:</w:t>
      </w:r>
      <w:r w:rsidRPr="00C93911">
        <w:rPr>
          <w:rFonts w:ascii="Calibri" w:eastAsia="Calibri" w:hAnsi="Calibri" w:cs="Times New Roman"/>
        </w:rPr>
        <w:t xml:space="preserve"> Bruno Henrique de Rocha Ribeiro, chefe de gabinete da presidência.</w:t>
      </w:r>
    </w:p>
    <w:p w14:paraId="0559CAB0"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b/>
          <w:bCs/>
        </w:rPr>
        <w:t>1.3. Histórico da Demanda:</w:t>
      </w:r>
      <w:r w:rsidRPr="00C93911">
        <w:rPr>
          <w:rFonts w:ascii="Calibri" w:eastAsia="Calibri" w:hAnsi="Calibri" w:cs="Times New Roman"/>
        </w:rPr>
        <w:t xml:space="preserve"> Esta demanda decorre da necessidade de manutenção preventiva e corretiva da pintura interna da sede da Câmara Municipal de Caieiras, abrangendo todos os ambientes internos, incluindo gabinetes, salas administrativas, corredores e demais dependências, bem como do gradil que circunda a edificação. A pintura atual apresenta desgaste significativo em razão do uso contínuo, movimentação de móveis, impactos, ação do tempo e exposição ambiental, comprometendo tanto a estética quanto a conservação das superfícies.</w:t>
      </w:r>
    </w:p>
    <w:p w14:paraId="60C16E4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b/>
          <w:bCs/>
        </w:rPr>
        <w:t>1.4. Necessidade da Contratação:</w:t>
      </w:r>
      <w:r w:rsidRPr="00C93911">
        <w:rPr>
          <w:rFonts w:ascii="Calibri" w:eastAsia="Calibri" w:hAnsi="Calibri" w:cs="Times New Roman"/>
        </w:rPr>
        <w:t xml:space="preserve"> A contratação dos serviços de pintura interna da sede da Câmara Municipal de Caieiras e do gradil é necessária para revitalizar as instalações e corrigir danos como manchas, fissuras e descascamentos que comprometem o aspecto visual e a proteção das estruturas. A manutenção periódica contribui para a preservação do patrimônio público, promove ambientes mais saudáveis e adequados para servidores e visitantes e previne a deterioração das superfícies metálicas, evitando corrosão e pontos de ferrugem.</w:t>
      </w:r>
    </w:p>
    <w:p w14:paraId="77B12176"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b/>
          <w:bCs/>
        </w:rPr>
        <w:t>1.5. Objetivos da Contratação:</w:t>
      </w:r>
      <w:r w:rsidRPr="00C93911">
        <w:rPr>
          <w:rFonts w:ascii="Calibri" w:eastAsia="Calibri" w:hAnsi="Calibri" w:cs="Times New Roman"/>
        </w:rPr>
        <w:t xml:space="preserve"> O objetivo da contratação é realizar a pintura interna completa da sede da Câmara Municipal de Caieiras e do gradil, assegurando um ambiente funcional, agradável e bem preservado. A medida visa garantir a durabilidade das estruturas, reduzir custos futuros com reparos mais extensos e manter os espaços institucionais organizados, limpos e seguros para todos os usuários.</w:t>
      </w:r>
    </w:p>
    <w:p w14:paraId="615DB37C" w14:textId="77777777" w:rsidR="00C93911" w:rsidRPr="00C93911" w:rsidRDefault="00C93911" w:rsidP="00C93911">
      <w:pPr>
        <w:ind w:right="747"/>
        <w:jc w:val="both"/>
        <w:rPr>
          <w:rFonts w:ascii="Calibri" w:eastAsia="Calibri" w:hAnsi="Calibri" w:cs="Times New Roman"/>
        </w:rPr>
      </w:pPr>
    </w:p>
    <w:p w14:paraId="62BB938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2. Objeto da Contratação</w:t>
      </w:r>
    </w:p>
    <w:p w14:paraId="5118A3EC"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2.1 Descrição do Objeto:</w:t>
      </w:r>
    </w:p>
    <w:p w14:paraId="39557FCF" w14:textId="77777777" w:rsidR="00C93911" w:rsidRPr="00C93911" w:rsidRDefault="00C93911" w:rsidP="00C93911">
      <w:pPr>
        <w:tabs>
          <w:tab w:val="left" w:pos="10348"/>
        </w:tabs>
        <w:ind w:left="567" w:right="747"/>
        <w:jc w:val="both"/>
        <w:rPr>
          <w:rFonts w:ascii="Calibri" w:eastAsia="Calibri" w:hAnsi="Calibri" w:cs="Times New Roman"/>
        </w:rPr>
      </w:pPr>
      <w:r w:rsidRPr="00C93911">
        <w:rPr>
          <w:rFonts w:ascii="Calibri" w:eastAsia="Calibri" w:hAnsi="Calibri" w:cs="Times New Roman"/>
        </w:rPr>
        <w:br/>
        <w:t>Este Estudo Técnico Preliminar tem como objetivo a contratação de serviços especializados para a pintura interna de todas as dependências da sede da Câmara Municipal de Caieiras, abrangendo gabinetes, salas administrativas, corredores e demais ambientes, bem como a pintura de todo o gradil que circunda a edificação. A contratação compreenderá a preparação das superfícies, reparo de fissuras, correção de imperfeições, aplicação de fundo preparador se necessário e pintura com materiais de alta qualidade, adequados para ambientes internos e estruturas metálicas expostas, incluindo a aquisição de todos os insumos necessários para a execução completa dos serviços.</w:t>
      </w:r>
    </w:p>
    <w:p w14:paraId="2014F155" w14:textId="77777777" w:rsidR="00C93911" w:rsidRPr="00C93911" w:rsidRDefault="00C93911" w:rsidP="00C93911">
      <w:pPr>
        <w:widowControl w:val="0"/>
        <w:autoSpaceDE w:val="0"/>
        <w:autoSpaceDN w:val="0"/>
        <w:spacing w:before="1" w:after="0" w:line="240" w:lineRule="auto"/>
        <w:ind w:left="114" w:firstLine="453"/>
        <w:jc w:val="both"/>
        <w:rPr>
          <w:rFonts w:ascii="Arial" w:eastAsia="Times New Roman" w:hAnsi="Arial" w:cs="Arial"/>
          <w:b/>
          <w:spacing w:val="-2"/>
          <w:lang w:val="pt-PT"/>
        </w:rPr>
      </w:pPr>
    </w:p>
    <w:p w14:paraId="5E7B0825" w14:textId="77777777" w:rsidR="00C93911" w:rsidRPr="00C93911" w:rsidRDefault="00C93911" w:rsidP="00C93911">
      <w:pPr>
        <w:widowControl w:val="0"/>
        <w:autoSpaceDE w:val="0"/>
        <w:autoSpaceDN w:val="0"/>
        <w:spacing w:before="1" w:after="0" w:line="240" w:lineRule="auto"/>
        <w:ind w:left="114" w:firstLine="453"/>
        <w:jc w:val="both"/>
        <w:rPr>
          <w:rFonts w:ascii="Calibri Light" w:eastAsia="Times New Roman" w:hAnsi="Calibri Light" w:cs="Calibri Light"/>
          <w:b/>
          <w:spacing w:val="-2"/>
          <w:lang w:val="pt-PT"/>
        </w:rPr>
      </w:pPr>
      <w:r w:rsidRPr="00C93911">
        <w:rPr>
          <w:rFonts w:ascii="Calibri Light" w:eastAsia="Times New Roman" w:hAnsi="Calibri Light" w:cs="Calibri Light"/>
          <w:b/>
          <w:spacing w:val="-2"/>
          <w:lang w:val="pt-PT"/>
        </w:rPr>
        <w:t>Áreas que receberão nova pintura:</w:t>
      </w:r>
    </w:p>
    <w:p w14:paraId="30F44B1C" w14:textId="77777777" w:rsidR="00C93911" w:rsidRPr="00C93911" w:rsidRDefault="00C93911" w:rsidP="00C93911">
      <w:pPr>
        <w:widowControl w:val="0"/>
        <w:autoSpaceDE w:val="0"/>
        <w:autoSpaceDN w:val="0"/>
        <w:spacing w:before="1" w:after="0" w:line="240" w:lineRule="auto"/>
        <w:ind w:left="114"/>
        <w:jc w:val="both"/>
        <w:rPr>
          <w:rFonts w:ascii="Calibri Light" w:eastAsia="Times New Roman" w:hAnsi="Calibri Light" w:cs="Calibri Light"/>
          <w:b/>
          <w:lang w:val="pt-PT"/>
        </w:rPr>
      </w:pPr>
    </w:p>
    <w:p w14:paraId="26F23895" w14:textId="77777777" w:rsidR="00C93911" w:rsidRPr="00C93911" w:rsidRDefault="00C93911" w:rsidP="00C93911">
      <w:pPr>
        <w:widowControl w:val="0"/>
        <w:autoSpaceDE w:val="0"/>
        <w:autoSpaceDN w:val="0"/>
        <w:spacing w:before="131" w:after="0" w:line="240" w:lineRule="auto"/>
        <w:rPr>
          <w:rFonts w:ascii="Calibri Light" w:eastAsia="Times New Roman" w:hAnsi="Calibri Light" w:cs="Calibri Light"/>
          <w:b/>
          <w:lang w:val="pt-PT"/>
        </w:rPr>
      </w:pPr>
    </w:p>
    <w:tbl>
      <w:tblPr>
        <w:tblW w:w="9639" w:type="dxa"/>
        <w:tblInd w:w="562" w:type="dxa"/>
        <w:tblCellMar>
          <w:left w:w="70" w:type="dxa"/>
          <w:right w:w="70" w:type="dxa"/>
        </w:tblCellMar>
        <w:tblLook w:val="04A0" w:firstRow="1" w:lastRow="0" w:firstColumn="1" w:lastColumn="0" w:noHBand="0" w:noVBand="1"/>
      </w:tblPr>
      <w:tblGrid>
        <w:gridCol w:w="3774"/>
        <w:gridCol w:w="1742"/>
        <w:gridCol w:w="1430"/>
        <w:gridCol w:w="2693"/>
      </w:tblGrid>
      <w:tr w:rsidR="00C93911" w:rsidRPr="00C93911" w14:paraId="5A05E820" w14:textId="77777777" w:rsidTr="00C93911">
        <w:trPr>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35716394"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TABELA DE ESTIMATIVA – ÁREAS – DESCRIÇÃO</w:t>
            </w:r>
          </w:p>
        </w:tc>
      </w:tr>
      <w:tr w:rsidR="00C93911" w:rsidRPr="00C93911" w14:paraId="637CA731" w14:textId="77777777" w:rsidTr="00C93911">
        <w:trPr>
          <w:trHeight w:val="300"/>
        </w:trPr>
        <w:tc>
          <w:tcPr>
            <w:tcW w:w="377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A6F8C8" w14:textId="77777777" w:rsidR="00C93911" w:rsidRPr="00C93911" w:rsidRDefault="00C93911" w:rsidP="00C93911">
            <w:pPr>
              <w:jc w:val="center"/>
              <w:rPr>
                <w:rFonts w:ascii="Calibri Light" w:eastAsia="Calibri" w:hAnsi="Calibri Light" w:cs="Calibri Light"/>
                <w:b/>
                <w:bCs/>
                <w:color w:val="000000"/>
                <w:lang w:eastAsia="pt-BR"/>
              </w:rPr>
            </w:pPr>
            <w:r w:rsidRPr="00C93911">
              <w:rPr>
                <w:rFonts w:ascii="Calibri Light" w:eastAsia="Calibri" w:hAnsi="Calibri Light" w:cs="Calibri Light"/>
                <w:b/>
                <w:bCs/>
                <w:color w:val="000000"/>
                <w:lang w:eastAsia="pt-BR"/>
              </w:rPr>
              <w:lastRenderedPageBreak/>
              <w:t>ÁREAS</w:t>
            </w:r>
          </w:p>
        </w:tc>
        <w:tc>
          <w:tcPr>
            <w:tcW w:w="1742" w:type="dxa"/>
            <w:tcBorders>
              <w:top w:val="single" w:sz="4" w:space="0" w:color="auto"/>
              <w:left w:val="nil"/>
              <w:bottom w:val="single" w:sz="4" w:space="0" w:color="auto"/>
              <w:right w:val="single" w:sz="4" w:space="0" w:color="auto"/>
            </w:tcBorders>
            <w:shd w:val="clear" w:color="auto" w:fill="D9D9D9"/>
            <w:noWrap/>
            <w:vAlign w:val="bottom"/>
            <w:hideMark/>
          </w:tcPr>
          <w:p w14:paraId="33A2CC60"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 xml:space="preserve">M </w:t>
            </w:r>
            <w:r w:rsidRPr="00C93911">
              <w:rPr>
                <w:rFonts w:ascii="Calibri Light" w:eastAsia="Calibri" w:hAnsi="Calibri Light" w:cs="Calibri Light"/>
                <w:color w:val="000000"/>
                <w:lang w:eastAsia="pt-BR"/>
              </w:rPr>
              <w:t>(metro)</w:t>
            </w:r>
          </w:p>
        </w:tc>
        <w:tc>
          <w:tcPr>
            <w:tcW w:w="1430" w:type="dxa"/>
            <w:tcBorders>
              <w:top w:val="single" w:sz="4" w:space="0" w:color="auto"/>
              <w:left w:val="nil"/>
              <w:bottom w:val="single" w:sz="4" w:space="0" w:color="auto"/>
              <w:right w:val="single" w:sz="4" w:space="0" w:color="auto"/>
            </w:tcBorders>
            <w:shd w:val="clear" w:color="auto" w:fill="D9D9D9"/>
            <w:vAlign w:val="bottom"/>
          </w:tcPr>
          <w:p w14:paraId="07874FCD"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 xml:space="preserve">M </w:t>
            </w:r>
            <w:r w:rsidRPr="00C93911">
              <w:rPr>
                <w:rFonts w:ascii="Calibri Light" w:eastAsia="Calibri" w:hAnsi="Calibri Light" w:cs="Calibri Light"/>
                <w:color w:val="000000"/>
                <w:lang w:eastAsia="pt-BR"/>
              </w:rPr>
              <w:t>(metro)</w:t>
            </w:r>
          </w:p>
        </w:tc>
        <w:tc>
          <w:tcPr>
            <w:tcW w:w="2693" w:type="dxa"/>
            <w:tcBorders>
              <w:top w:val="single" w:sz="4" w:space="0" w:color="auto"/>
              <w:left w:val="nil"/>
              <w:bottom w:val="single" w:sz="4" w:space="0" w:color="auto"/>
              <w:right w:val="single" w:sz="4" w:space="0" w:color="auto"/>
            </w:tcBorders>
            <w:shd w:val="clear" w:color="auto" w:fill="D9D9D9"/>
            <w:vAlign w:val="bottom"/>
          </w:tcPr>
          <w:p w14:paraId="6D0D258A"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M²</w:t>
            </w:r>
          </w:p>
          <w:p w14:paraId="2C661692"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(metro quadrado)</w:t>
            </w:r>
          </w:p>
        </w:tc>
      </w:tr>
      <w:tr w:rsidR="00C93911" w:rsidRPr="00C93911" w14:paraId="1B40AB63" w14:textId="77777777" w:rsidTr="000E334F">
        <w:trPr>
          <w:trHeight w:val="300"/>
        </w:trPr>
        <w:tc>
          <w:tcPr>
            <w:tcW w:w="3774" w:type="dxa"/>
            <w:tcBorders>
              <w:top w:val="nil"/>
              <w:left w:val="single" w:sz="8" w:space="0" w:color="auto"/>
              <w:bottom w:val="single" w:sz="4" w:space="0" w:color="auto"/>
              <w:right w:val="single" w:sz="4" w:space="0" w:color="auto"/>
            </w:tcBorders>
            <w:shd w:val="clear" w:color="auto" w:fill="auto"/>
            <w:noWrap/>
            <w:vAlign w:val="bottom"/>
            <w:hideMark/>
          </w:tcPr>
          <w:p w14:paraId="4026FFEE"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 xml:space="preserve">Área interna da Câmara </w:t>
            </w:r>
          </w:p>
        </w:tc>
        <w:tc>
          <w:tcPr>
            <w:tcW w:w="1742" w:type="dxa"/>
            <w:tcBorders>
              <w:top w:val="nil"/>
              <w:left w:val="nil"/>
              <w:bottom w:val="single" w:sz="4" w:space="0" w:color="auto"/>
              <w:right w:val="single" w:sz="4" w:space="0" w:color="auto"/>
            </w:tcBorders>
            <w:shd w:val="clear" w:color="auto" w:fill="auto"/>
            <w:noWrap/>
            <w:vAlign w:val="bottom"/>
            <w:hideMark/>
          </w:tcPr>
          <w:p w14:paraId="33353457"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5.435</w:t>
            </w:r>
          </w:p>
        </w:tc>
        <w:tc>
          <w:tcPr>
            <w:tcW w:w="1430" w:type="dxa"/>
            <w:tcBorders>
              <w:top w:val="nil"/>
              <w:left w:val="nil"/>
              <w:bottom w:val="single" w:sz="4" w:space="0" w:color="auto"/>
              <w:right w:val="single" w:sz="4" w:space="0" w:color="auto"/>
            </w:tcBorders>
            <w:shd w:val="clear" w:color="auto" w:fill="auto"/>
            <w:noWrap/>
            <w:vAlign w:val="bottom"/>
            <w:hideMark/>
          </w:tcPr>
          <w:p w14:paraId="1B25B025"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R$17,00</w:t>
            </w:r>
          </w:p>
        </w:tc>
        <w:tc>
          <w:tcPr>
            <w:tcW w:w="2693" w:type="dxa"/>
            <w:tcBorders>
              <w:top w:val="nil"/>
              <w:left w:val="nil"/>
              <w:bottom w:val="single" w:sz="4" w:space="0" w:color="auto"/>
              <w:right w:val="single" w:sz="8" w:space="0" w:color="auto"/>
            </w:tcBorders>
            <w:shd w:val="clear" w:color="auto" w:fill="auto"/>
            <w:noWrap/>
            <w:vAlign w:val="bottom"/>
            <w:hideMark/>
          </w:tcPr>
          <w:p w14:paraId="0FE33A4F"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R$92.395,00</w:t>
            </w:r>
          </w:p>
        </w:tc>
      </w:tr>
      <w:tr w:rsidR="00C93911" w:rsidRPr="00C93911" w14:paraId="078AA4AD" w14:textId="77777777" w:rsidTr="000E334F">
        <w:trPr>
          <w:trHeight w:val="300"/>
        </w:trPr>
        <w:tc>
          <w:tcPr>
            <w:tcW w:w="3774" w:type="dxa"/>
            <w:tcBorders>
              <w:top w:val="nil"/>
              <w:left w:val="single" w:sz="8" w:space="0" w:color="auto"/>
              <w:bottom w:val="single" w:sz="4" w:space="0" w:color="auto"/>
              <w:right w:val="single" w:sz="4" w:space="0" w:color="auto"/>
            </w:tcBorders>
            <w:shd w:val="clear" w:color="auto" w:fill="auto"/>
            <w:noWrap/>
            <w:vAlign w:val="bottom"/>
          </w:tcPr>
          <w:p w14:paraId="1AFBC1C5"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PINTURA METÁLICA - GRADES</w:t>
            </w:r>
          </w:p>
        </w:tc>
        <w:tc>
          <w:tcPr>
            <w:tcW w:w="1742" w:type="dxa"/>
            <w:tcBorders>
              <w:top w:val="nil"/>
              <w:left w:val="nil"/>
              <w:bottom w:val="single" w:sz="4" w:space="0" w:color="auto"/>
              <w:right w:val="single" w:sz="4" w:space="0" w:color="auto"/>
            </w:tcBorders>
            <w:shd w:val="clear" w:color="auto" w:fill="auto"/>
            <w:noWrap/>
            <w:vAlign w:val="bottom"/>
          </w:tcPr>
          <w:p w14:paraId="47455D03"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600</w:t>
            </w:r>
          </w:p>
        </w:tc>
        <w:tc>
          <w:tcPr>
            <w:tcW w:w="1430" w:type="dxa"/>
            <w:tcBorders>
              <w:top w:val="nil"/>
              <w:left w:val="nil"/>
              <w:bottom w:val="single" w:sz="4" w:space="0" w:color="auto"/>
              <w:right w:val="single" w:sz="4" w:space="0" w:color="auto"/>
            </w:tcBorders>
            <w:shd w:val="clear" w:color="auto" w:fill="auto"/>
            <w:noWrap/>
            <w:vAlign w:val="bottom"/>
          </w:tcPr>
          <w:p w14:paraId="4B0E09A4"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R$20,98</w:t>
            </w:r>
          </w:p>
        </w:tc>
        <w:tc>
          <w:tcPr>
            <w:tcW w:w="2693" w:type="dxa"/>
            <w:tcBorders>
              <w:top w:val="nil"/>
              <w:left w:val="nil"/>
              <w:bottom w:val="single" w:sz="4" w:space="0" w:color="auto"/>
              <w:right w:val="single" w:sz="8" w:space="0" w:color="auto"/>
            </w:tcBorders>
            <w:shd w:val="clear" w:color="auto" w:fill="auto"/>
            <w:noWrap/>
            <w:vAlign w:val="bottom"/>
          </w:tcPr>
          <w:p w14:paraId="7494B257"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R$12.588,00</w:t>
            </w:r>
          </w:p>
        </w:tc>
      </w:tr>
      <w:tr w:rsidR="00C93911" w:rsidRPr="00C93911" w14:paraId="14089794" w14:textId="77777777" w:rsidTr="000E334F">
        <w:trPr>
          <w:trHeight w:val="300"/>
        </w:trPr>
        <w:tc>
          <w:tcPr>
            <w:tcW w:w="3774" w:type="dxa"/>
            <w:tcBorders>
              <w:top w:val="nil"/>
              <w:left w:val="single" w:sz="8" w:space="0" w:color="auto"/>
              <w:bottom w:val="single" w:sz="4" w:space="0" w:color="auto"/>
              <w:right w:val="single" w:sz="4" w:space="0" w:color="auto"/>
            </w:tcBorders>
            <w:shd w:val="clear" w:color="auto" w:fill="auto"/>
            <w:noWrap/>
            <w:vAlign w:val="bottom"/>
            <w:hideMark/>
          </w:tcPr>
          <w:p w14:paraId="6CDC3811"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TOTAL – ÁREA Interna</w:t>
            </w:r>
          </w:p>
        </w:tc>
        <w:tc>
          <w:tcPr>
            <w:tcW w:w="586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75FDF5B"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 xml:space="preserve">5.435 M² </w:t>
            </w:r>
          </w:p>
        </w:tc>
      </w:tr>
      <w:tr w:rsidR="00C93911" w:rsidRPr="00C93911" w14:paraId="23086B2B" w14:textId="77777777" w:rsidTr="000E334F">
        <w:trPr>
          <w:trHeight w:val="300"/>
        </w:trPr>
        <w:tc>
          <w:tcPr>
            <w:tcW w:w="377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ABC35C" w14:textId="77777777" w:rsidR="00C93911" w:rsidRPr="00C93911" w:rsidRDefault="00C93911" w:rsidP="00C93911">
            <w:pPr>
              <w:jc w:val="center"/>
              <w:rPr>
                <w:rFonts w:ascii="Calibri Light" w:eastAsia="Calibri" w:hAnsi="Calibri Light" w:cs="Calibri Light"/>
                <w:b/>
                <w:color w:val="000000"/>
                <w:lang w:eastAsia="pt-BR"/>
              </w:rPr>
            </w:pPr>
            <w:r w:rsidRPr="00C93911">
              <w:rPr>
                <w:rFonts w:ascii="Calibri Light" w:eastAsia="Calibri" w:hAnsi="Calibri Light" w:cs="Calibri Light"/>
                <w:b/>
                <w:color w:val="000000"/>
                <w:lang w:eastAsia="pt-BR"/>
              </w:rPr>
              <w:t xml:space="preserve">TOTAL DA ÁREA DE PINTURA METÁLICA NO GRADIL </w:t>
            </w:r>
          </w:p>
        </w:tc>
        <w:tc>
          <w:tcPr>
            <w:tcW w:w="5865" w:type="dxa"/>
            <w:gridSpan w:val="3"/>
            <w:tcBorders>
              <w:top w:val="single" w:sz="4" w:space="0" w:color="auto"/>
              <w:left w:val="nil"/>
              <w:bottom w:val="single" w:sz="4" w:space="0" w:color="auto"/>
              <w:right w:val="single" w:sz="8" w:space="0" w:color="000000"/>
            </w:tcBorders>
            <w:shd w:val="clear" w:color="auto" w:fill="auto"/>
            <w:noWrap/>
            <w:vAlign w:val="bottom"/>
          </w:tcPr>
          <w:p w14:paraId="60727BE8" w14:textId="77777777" w:rsidR="00C93911" w:rsidRPr="00C93911" w:rsidRDefault="00C93911" w:rsidP="00C93911">
            <w:pPr>
              <w:jc w:val="center"/>
              <w:rPr>
                <w:rFonts w:ascii="Calibri Light" w:eastAsia="Calibri" w:hAnsi="Calibri Light" w:cs="Calibri Light"/>
                <w:color w:val="000000"/>
                <w:lang w:eastAsia="pt-BR"/>
              </w:rPr>
            </w:pPr>
            <w:r w:rsidRPr="00C93911">
              <w:rPr>
                <w:rFonts w:ascii="Calibri Light" w:eastAsia="Calibri" w:hAnsi="Calibri Light" w:cs="Calibri Light"/>
                <w:color w:val="000000"/>
                <w:lang w:eastAsia="pt-BR"/>
              </w:rPr>
              <w:t>600 M</w:t>
            </w:r>
          </w:p>
        </w:tc>
      </w:tr>
    </w:tbl>
    <w:p w14:paraId="15041C14" w14:textId="77777777" w:rsidR="00C93911" w:rsidRPr="00C93911" w:rsidRDefault="00C93911" w:rsidP="00C93911">
      <w:pPr>
        <w:tabs>
          <w:tab w:val="left" w:pos="10348"/>
        </w:tabs>
        <w:ind w:left="567" w:right="747"/>
        <w:jc w:val="both"/>
        <w:rPr>
          <w:rFonts w:ascii="Calibri" w:eastAsia="Calibri" w:hAnsi="Calibri" w:cs="Times New Roman"/>
        </w:rPr>
      </w:pPr>
    </w:p>
    <w:p w14:paraId="59B5DB5E" w14:textId="77777777" w:rsidR="00C93911" w:rsidRPr="00C93911" w:rsidRDefault="00C93911" w:rsidP="00C93911">
      <w:pPr>
        <w:tabs>
          <w:tab w:val="left" w:pos="10348"/>
        </w:tabs>
        <w:ind w:left="567" w:right="747"/>
        <w:jc w:val="both"/>
        <w:rPr>
          <w:rFonts w:ascii="Calibri" w:eastAsia="Calibri" w:hAnsi="Calibri" w:cs="Times New Roman"/>
        </w:rPr>
      </w:pPr>
    </w:p>
    <w:p w14:paraId="30AD9684" w14:textId="77777777" w:rsidR="00C93911" w:rsidRPr="00C93911" w:rsidRDefault="00C93911" w:rsidP="00C93911">
      <w:pPr>
        <w:tabs>
          <w:tab w:val="left" w:pos="10348"/>
        </w:tabs>
        <w:ind w:left="567" w:right="747"/>
        <w:jc w:val="both"/>
        <w:rPr>
          <w:rFonts w:ascii="Calibri" w:eastAsia="Calibri" w:hAnsi="Calibri" w:cs="Times New Roman"/>
        </w:rPr>
      </w:pPr>
      <w:r w:rsidRPr="00C93911">
        <w:rPr>
          <w:rFonts w:ascii="Calibri" w:eastAsia="Calibri" w:hAnsi="Calibri" w:cs="Times New Roman"/>
        </w:rPr>
        <w:t>2.2 Condições e Especificações do Serviço:</w:t>
      </w:r>
    </w:p>
    <w:p w14:paraId="0E7418FA" w14:textId="77777777" w:rsidR="00C93911" w:rsidRPr="00C93911" w:rsidRDefault="00C93911" w:rsidP="00C93911">
      <w:pPr>
        <w:tabs>
          <w:tab w:val="left" w:pos="10348"/>
        </w:tabs>
        <w:ind w:left="567" w:right="747"/>
        <w:jc w:val="both"/>
        <w:rPr>
          <w:rFonts w:ascii="Calibri" w:eastAsia="Calibri" w:hAnsi="Calibri" w:cs="Times New Roman"/>
        </w:rPr>
      </w:pPr>
      <w:r w:rsidRPr="00C93911">
        <w:rPr>
          <w:rFonts w:ascii="Calibri" w:eastAsia="Calibri" w:hAnsi="Calibri" w:cs="Times New Roman"/>
        </w:rPr>
        <w:br/>
        <w:t>Os serviços de pintura compreenderão a preparação completa das superfícies, que incluirá a limpeza, a remoção de sujeira, resíduos, mofo, ferrugem e tintas soltas, além do lixamento e reparo de fissuras existentes, garantindo a aderência da nova pintura. A aplicação da tinta será feita com produtos específicos para superfícies internas, incluindo alvenaria e metal, que possuam características como resistência a condições climáticas adversas, secagem rápida e alta durabilidade. A pintura será realizada em duas ou mais demãos, conforme a necessidade identificada durante a execução, de modo a assegurar uma cobertura homogênea e esteticamente adequada. Todos os serviços deverão ser executados em conformidade com as normas de segurança do trabalho, sendo obrigatório o uso de Equipamentos de Proteção Individual (EPIs) por parte dos trabalhadores e a utilização de andaimes e plataformas nas áreas de difícil acesso.</w:t>
      </w:r>
    </w:p>
    <w:p w14:paraId="16EEEC30" w14:textId="77777777" w:rsidR="00C93911" w:rsidRPr="00C93911" w:rsidRDefault="00C93911" w:rsidP="00C93911">
      <w:pPr>
        <w:tabs>
          <w:tab w:val="left" w:pos="10348"/>
        </w:tabs>
        <w:ind w:left="567" w:right="747"/>
        <w:jc w:val="both"/>
        <w:rPr>
          <w:rFonts w:ascii="Calibri" w:eastAsia="Calibri" w:hAnsi="Calibri" w:cs="Times New Roman"/>
        </w:rPr>
      </w:pPr>
    </w:p>
    <w:p w14:paraId="66E7BE35"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2.3 Materiais Utilizados:</w:t>
      </w:r>
    </w:p>
    <w:p w14:paraId="6378F01D"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Os materiais a serem utilizados incluirão tintas látex para área interna e tintas esmalte sintético para o gradil. Ademais, serão utilizados, solventes, lixas, rolos de lã, trinchas e fitas crepe para a adequada execução dos serviços. Todos os materiais deverão estar de acordo com as especificações de qualidade estabelecidas pelas normas técnicas vigentes e atender aos padrões de segurança e saúde, garantindo a aplicação eficiente e segura.</w:t>
      </w:r>
    </w:p>
    <w:p w14:paraId="31A061DA" w14:textId="77777777" w:rsidR="00C93911" w:rsidRPr="00C93911" w:rsidRDefault="00C93911" w:rsidP="00C93911">
      <w:pPr>
        <w:ind w:left="567" w:right="747"/>
        <w:jc w:val="both"/>
        <w:rPr>
          <w:rFonts w:ascii="Calibri" w:eastAsia="Calibri" w:hAnsi="Calibri" w:cs="Times New Roman"/>
        </w:rPr>
      </w:pPr>
    </w:p>
    <w:p w14:paraId="70D6AF73"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3. Justificativa da Contratação</w:t>
      </w:r>
    </w:p>
    <w:p w14:paraId="7715C503" w14:textId="77777777" w:rsidR="00C93911" w:rsidRPr="00C93911" w:rsidRDefault="00C93911" w:rsidP="00C93911">
      <w:pPr>
        <w:widowControl w:val="0"/>
        <w:autoSpaceDE w:val="0"/>
        <w:autoSpaceDN w:val="0"/>
        <w:spacing w:before="17" w:after="0" w:line="240" w:lineRule="auto"/>
        <w:ind w:left="567" w:right="747"/>
        <w:jc w:val="both"/>
        <w:rPr>
          <w:rFonts w:ascii="Arial" w:eastAsia="Times New Roman" w:hAnsi="Arial" w:cs="Arial"/>
          <w:lang w:val="pt-PT"/>
        </w:rPr>
      </w:pPr>
      <w:r w:rsidRPr="00C93911">
        <w:rPr>
          <w:rFonts w:ascii="Arial" w:eastAsia="Times New Roman" w:hAnsi="Arial" w:cs="Arial"/>
          <w:lang w:val="pt-PT"/>
        </w:rPr>
        <w:t xml:space="preserve">A contratação de empresa especializada em pintura para a manutenção da sede da Câmara Municipal de Caieiras é medida imprescindível, considerando que a pintura interna do prédio encontra-se em estado de desgaste, com desbotamento das cores e presença de fissuras nas paredes, resultado da ação do tempo e do uso frequente das dependências. Esse cenário compromete a aparência, o conforto e a conservação dos ambientes, tornando necessária a execução dos serviços de pintura interna, que incluirão também o gradil da edificação. A manutenção periódica da pintura é fundamental para preservar o patrimônio público, evitando a deterioração das estruturas e a necessidade de reparos mais complexos e onerosos no futuro. Além de garantir um ambiente seguro, higiênico e adequado para servidores, vereadores e visitantes, a revitalização da pintura reforça a imagem institucional da Câmara Municipal, assegurando padrões de qualidade e zelo compatíveis com a função pública. Assim, </w:t>
      </w:r>
      <w:r w:rsidRPr="00C93911">
        <w:rPr>
          <w:rFonts w:ascii="Arial" w:eastAsia="Times New Roman" w:hAnsi="Arial" w:cs="Arial"/>
          <w:lang w:val="pt-PT"/>
        </w:rPr>
        <w:lastRenderedPageBreak/>
        <w:t>a contratação se configura como investimento estratégico, com reflexos positivos na durabilidade das instalações e no atendimento às demandas da comunidade.</w:t>
      </w:r>
    </w:p>
    <w:p w14:paraId="1933F635" w14:textId="77777777" w:rsidR="00C93911" w:rsidRPr="00C93911" w:rsidRDefault="00C93911" w:rsidP="00C93911">
      <w:pPr>
        <w:ind w:left="567" w:right="747"/>
        <w:jc w:val="both"/>
        <w:rPr>
          <w:rFonts w:ascii="Calibri" w:eastAsia="Calibri" w:hAnsi="Calibri" w:cs="Times New Roman"/>
        </w:rPr>
      </w:pPr>
    </w:p>
    <w:p w14:paraId="79791B4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4. Análise de Alternativas</w:t>
      </w:r>
    </w:p>
    <w:p w14:paraId="36196730"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Para atender à demanda de pintura interna e do gradil da Câmara Municipal de Caieiras, foram avaliadas diversas alternativas, conforme segue:</w:t>
      </w:r>
    </w:p>
    <w:p w14:paraId="07986CFD" w14:textId="77777777" w:rsidR="00C93911" w:rsidRPr="00C93911" w:rsidRDefault="00C93911" w:rsidP="00C93911">
      <w:pPr>
        <w:ind w:left="567" w:right="747"/>
        <w:jc w:val="both"/>
        <w:rPr>
          <w:rFonts w:ascii="Calibri" w:eastAsia="Calibri" w:hAnsi="Calibri" w:cs="Times New Roman"/>
        </w:rPr>
      </w:pPr>
    </w:p>
    <w:p w14:paraId="7D99E37F"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4.1 </w:t>
      </w:r>
      <w:r w:rsidRPr="00C93911">
        <w:rPr>
          <w:rFonts w:ascii="Calibri" w:eastAsia="Calibri" w:hAnsi="Calibri" w:cs="Times New Roman"/>
          <w:b/>
          <w:bCs/>
        </w:rPr>
        <w:t>Alternativa 1: Execução dos Serviços com Recursos Próprios da Câmara</w:t>
      </w:r>
    </w:p>
    <w:p w14:paraId="13B98B2E"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 primeira alternativa considerada foi a execução dos serviços de pintura utilizando mão de obra e recursos próprios da Câmara Municipal. No entanto, essa alternativa mostrou-se inviável devido à ausência de servidores capacitados para a pintura interna em tempo hábil sem atrapalhar o uso das salas e gabinetes no dia a dia de suas atividades, bem como a pintura do gradil. A execução desses serviços requer um nível de especialização que vai além do perfil técnico dos servidores atualmente disponíveis, envolvendo, inclusive, técnicas específicas para preparação e tratamento de superfícies metálicas e de alvenaria. A realização do serviço de pintura sem a devida especialização poderia comprometer a qualidade e a segurança do trabalho, além de gerar riscos à integridade física dos trabalhadores e das pessoas que transitam pelo local.</w:t>
      </w:r>
    </w:p>
    <w:p w14:paraId="501D29EB" w14:textId="77777777" w:rsidR="00C93911" w:rsidRPr="00C93911" w:rsidRDefault="00C93911" w:rsidP="00C93911">
      <w:pPr>
        <w:ind w:left="567" w:right="747"/>
        <w:jc w:val="both"/>
        <w:rPr>
          <w:rFonts w:ascii="Calibri" w:eastAsia="Calibri" w:hAnsi="Calibri" w:cs="Times New Roman"/>
        </w:rPr>
      </w:pPr>
    </w:p>
    <w:p w14:paraId="09DDFDC8"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4.2 </w:t>
      </w:r>
      <w:r w:rsidRPr="00C93911">
        <w:rPr>
          <w:rFonts w:ascii="Calibri" w:eastAsia="Calibri" w:hAnsi="Calibri" w:cs="Times New Roman"/>
          <w:b/>
          <w:bCs/>
        </w:rPr>
        <w:t>Alternativa 2: Contratação de Empresa Especializada</w:t>
      </w:r>
    </w:p>
    <w:p w14:paraId="245D9A3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 segunda alternativa analisada foi a contratação de uma empresa especializada na execução de serviços de pintura interna de edificações públicas. Esta alternativa revelou-se a mais adequada, pois permite que os serviços sejam executados por profissionais qualificados e com experiência na área, utilizando materiais de alta qualidade e técnicas apropriadas, garantindo a segurança e eficiência na execução. Empresas especializadas dispõem de todo o equipamento necessário para a realização dos serviços, como andaimes, EPIs, ferramentas de pintura específicas e insumos de qualidade certificada. Além disso, a contratação de uma empresa especializada assegura que todas as normas técnicas e de segurança sejam seguidas rigorosamente, minimizando os riscos e garantindo a durabilidade do serviço executado.</w:t>
      </w:r>
    </w:p>
    <w:p w14:paraId="35F2823B" w14:textId="77777777" w:rsidR="00C93911" w:rsidRPr="00C93911" w:rsidRDefault="00C93911" w:rsidP="00C93911">
      <w:pPr>
        <w:ind w:left="567" w:right="747"/>
        <w:jc w:val="both"/>
        <w:rPr>
          <w:rFonts w:ascii="Calibri" w:eastAsia="Calibri" w:hAnsi="Calibri" w:cs="Times New Roman"/>
        </w:rPr>
      </w:pPr>
    </w:p>
    <w:p w14:paraId="337ADF23"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4.3 </w:t>
      </w:r>
      <w:r w:rsidRPr="00C93911">
        <w:rPr>
          <w:rFonts w:ascii="Calibri" w:eastAsia="Calibri" w:hAnsi="Calibri" w:cs="Times New Roman"/>
          <w:b/>
          <w:bCs/>
        </w:rPr>
        <w:t>Conclusão da Análise de Alternativas</w:t>
      </w:r>
    </w:p>
    <w:p w14:paraId="0BCF030E"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Após análise detalhada, concluiu-se que a alternativa mais viável é a contratação de uma empresa especializada para a execução dos serviços de pintura interna dos ambientes e do gradil da Câmara Municipal de Caieiras. Esta alternativa oferece maior garantia de qualidade e segurança, além de assegurar o cumprimento dos prazos estabelecidos e evitar problemas futuros decorrentes de uma execução inadequada.</w:t>
      </w:r>
    </w:p>
    <w:p w14:paraId="1FB4F28D" w14:textId="77777777" w:rsidR="00C93911" w:rsidRPr="00C93911" w:rsidRDefault="00C93911" w:rsidP="00C93911">
      <w:pPr>
        <w:ind w:left="567" w:right="747"/>
        <w:jc w:val="both"/>
        <w:rPr>
          <w:rFonts w:ascii="Calibri" w:eastAsia="Calibri" w:hAnsi="Calibri" w:cs="Times New Roman"/>
        </w:rPr>
      </w:pPr>
    </w:p>
    <w:p w14:paraId="7BC9C31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5. Levantamento de Soluções de Mercado</w:t>
      </w:r>
    </w:p>
    <w:p w14:paraId="064F4313"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lastRenderedPageBreak/>
        <w:t>Para definir a melhor solução para a contratação dos serviços de pintura interna de ambientes e do gradil da Câmara Municipal de Caieiras, foi realizado um levantamento de soluções de mercado, incluindo a análise de fornecedores e alternativas disponíveis para atender às necessidades específicas do objeto desta contratação.</w:t>
      </w:r>
    </w:p>
    <w:p w14:paraId="29CCD60B" w14:textId="77777777" w:rsidR="00C93911" w:rsidRPr="00C93911" w:rsidRDefault="00C93911" w:rsidP="00C93911">
      <w:pPr>
        <w:ind w:left="567" w:right="747"/>
        <w:jc w:val="both"/>
        <w:rPr>
          <w:rFonts w:ascii="Calibri" w:eastAsia="Calibri" w:hAnsi="Calibri" w:cs="Times New Roman"/>
        </w:rPr>
      </w:pPr>
    </w:p>
    <w:p w14:paraId="323C28E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5.1 </w:t>
      </w:r>
      <w:r w:rsidRPr="00C93911">
        <w:rPr>
          <w:rFonts w:ascii="Calibri" w:eastAsia="Calibri" w:hAnsi="Calibri" w:cs="Times New Roman"/>
          <w:b/>
          <w:bCs/>
        </w:rPr>
        <w:t>Pesquisa de Fornecedores</w:t>
      </w:r>
    </w:p>
    <w:p w14:paraId="48FB107F"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Foi realizada uma pesquisa com fornecedores especializados em serviços de pintura predial e comercial, bem como fabricantes de tintas e insumos de pintura, que atendem às normas técnicas exigidas para edificações públicas.</w:t>
      </w:r>
    </w:p>
    <w:p w14:paraId="62B4B067" w14:textId="77777777" w:rsidR="00C93911" w:rsidRPr="00C93911" w:rsidRDefault="00C93911" w:rsidP="00C93911">
      <w:pPr>
        <w:ind w:left="567" w:right="747"/>
        <w:jc w:val="both"/>
        <w:rPr>
          <w:rFonts w:ascii="Calibri" w:eastAsia="Calibri" w:hAnsi="Calibri" w:cs="Times New Roman"/>
        </w:rPr>
      </w:pPr>
    </w:p>
    <w:p w14:paraId="48E03835"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5.2 </w:t>
      </w:r>
      <w:r w:rsidRPr="00C93911">
        <w:rPr>
          <w:rFonts w:ascii="Calibri" w:eastAsia="Calibri" w:hAnsi="Calibri" w:cs="Times New Roman"/>
          <w:b/>
          <w:bCs/>
        </w:rPr>
        <w:t>Soluções Adotadas por Órgãos Públicos Semelhantes</w:t>
      </w:r>
    </w:p>
    <w:p w14:paraId="5CD92C75"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Também foram analisadas soluções adotadas por outros órgãos públicos e prefeituras em situações semelhantes. O levantamento demonstrou que a contratação de empresas especializadas para serviços de pintura ambientes é a prática mais comum e eficiente, principalmente por garantir que o serviço seja realizado conforme as normas de segurança do trabalho e que os materiais utilizados tenham certificação de qualidade e cumpram as normas ambientais vigentes.</w:t>
      </w:r>
    </w:p>
    <w:p w14:paraId="128B713A" w14:textId="77777777" w:rsidR="00C93911" w:rsidRPr="00C93911" w:rsidRDefault="00C93911" w:rsidP="00C93911">
      <w:pPr>
        <w:ind w:left="567" w:right="747"/>
        <w:jc w:val="both"/>
        <w:rPr>
          <w:rFonts w:ascii="Calibri" w:eastAsia="Calibri" w:hAnsi="Calibri" w:cs="Times New Roman"/>
        </w:rPr>
      </w:pPr>
    </w:p>
    <w:p w14:paraId="0A83870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5.3 </w:t>
      </w:r>
      <w:r w:rsidRPr="00C93911">
        <w:rPr>
          <w:rFonts w:ascii="Calibri" w:eastAsia="Calibri" w:hAnsi="Calibri" w:cs="Times New Roman"/>
          <w:b/>
          <w:bCs/>
        </w:rPr>
        <w:t>Análise de Custos e Benefícios</w:t>
      </w:r>
    </w:p>
    <w:p w14:paraId="72E0D469"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Durante o levantamento, foi realizada uma análise comparativa de custos e benefícios das diferentes soluções disponíveis no mercado. A utilização de materiais de qualidade superior, como tintas com certificação da ABRAFATI e selo do INMETRO, foi identificada como uma escolha que oferece melhor custo-benefício a longo prazo, pois garante maior durabilidade e menor necessidade de manutenções frequentes. As empresas consultadas também se comprometeram a utilizar técnicas adequadas de preparação das superfícies, o que contribui significativamente para a eficiência da pintura e a redução de problemas futuros.</w:t>
      </w:r>
    </w:p>
    <w:p w14:paraId="3641C66B" w14:textId="77777777" w:rsidR="00C93911" w:rsidRPr="00C93911" w:rsidRDefault="00C93911" w:rsidP="00C93911">
      <w:pPr>
        <w:ind w:left="567" w:right="747"/>
        <w:jc w:val="both"/>
        <w:rPr>
          <w:rFonts w:ascii="Calibri" w:eastAsia="Calibri" w:hAnsi="Calibri" w:cs="Times New Roman"/>
        </w:rPr>
      </w:pPr>
    </w:p>
    <w:p w14:paraId="1465BD88"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5.4 </w:t>
      </w:r>
      <w:r w:rsidRPr="00C93911">
        <w:rPr>
          <w:rFonts w:ascii="Calibri" w:eastAsia="Calibri" w:hAnsi="Calibri" w:cs="Times New Roman"/>
          <w:b/>
          <w:bCs/>
        </w:rPr>
        <w:t>Critérios de Escolha</w:t>
      </w:r>
    </w:p>
    <w:p w14:paraId="1E24C8E6"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Os critérios utilizados para a escolha dos fornecedores incluem a qualificação técnica dos profissionais, a conformidade dos materiais com as normas de qualidade e segurança, a experiência da empresa na execução de serviços similares e a apresentação de atestados de capacidade técnica que comprovem a execução de serviços de igual porte em outros órgãos públicos. Além disso, a proposta de preço foi avaliada levando em consideração a média dos valores praticados no mercado para serviços dessa natureza, garantindo a vantajosidade da contratação.</w:t>
      </w:r>
    </w:p>
    <w:p w14:paraId="043BE5C4"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Conclui-se, portanto, que a solução que melhor atende às necessidades da Câmara Municipal de Caieiras é a contratação de uma empresa especializada, utilizando materiais certificados e de alta qualidade, garantindo a preservação do patrimônio público e a economia a longo prazo.</w:t>
      </w:r>
    </w:p>
    <w:p w14:paraId="08EA4B40" w14:textId="77777777" w:rsidR="00C93911" w:rsidRPr="00C93911" w:rsidRDefault="00C93911" w:rsidP="00C93911">
      <w:pPr>
        <w:ind w:left="567" w:right="747"/>
        <w:jc w:val="both"/>
        <w:rPr>
          <w:rFonts w:ascii="Calibri" w:eastAsia="Calibri" w:hAnsi="Calibri" w:cs="Times New Roman"/>
        </w:rPr>
      </w:pPr>
    </w:p>
    <w:p w14:paraId="1F558ED3"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lastRenderedPageBreak/>
        <w:t>6. Descrição da Solução como um Todo</w:t>
      </w:r>
    </w:p>
    <w:p w14:paraId="3054ED73"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solução proposta para a execução da pintura interna de ambientes e do gradil da Câmara Municipal de Caieiras envolve a contratação de uma empresa especializada, que será responsável por todas as etapas do serviço, desde a preparação das superfícies até a finalização da pintura, utilizando materiais de alta qualidade e garantindo o cumprimento das normas técnicas e de segurança aplicáveis.</w:t>
      </w:r>
    </w:p>
    <w:p w14:paraId="4526227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execução do serviço compreenderá as seguintes etapas:</w:t>
      </w:r>
    </w:p>
    <w:p w14:paraId="63058A05"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Preparação das superfícies, incluindo a limpeza completa das áreas a serem pintadas, a remoção de tintas soltas, resíduos, sujeira, mofo e ferrugem, além do tratamento de fissuras nas paredes com a aplicação de massa corrida, conforme a necessidade identificada durante a inspeção das superfícies. Esta etapa é fundamental para assegurar a boa aderência da nova pintura e garantir que o acabamento seja uniforme e duradouro, prevenindo a ocorrência de problemas que comprometam a integridade do serviço.</w:t>
      </w:r>
    </w:p>
    <w:p w14:paraId="668CCAA4"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Aplicação da pintura. Será utilizada tinta acrílica de alta qualidade para a fachada, que possui resistência às intempéries e longa durabilidade, e tinta esmalte sintético para o gradil, que oferece propriedades anticorrosivas e alta resistência. A pintura será realizada em duas ou mais demãos, conforme necessário, para garantir uma cobertura homogênea e uniforme das superfícies, respeitando os intervalos de secagem recomendados pelo fabricante. Todas as tintas utilizadas deverão possuir certificação dos órgãos competentes, como a ABNT e o INMETRO, garantindo a qualidade e segurança do produto.</w:t>
      </w:r>
    </w:p>
    <w:p w14:paraId="4246D3D7"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Execução dos serviços conforme as normas de segurança do trabalho. Todos os trabalhadores envolvidos na execução dos serviços deverão utilizar Equipamentos de Proteção Individual (EPIs), como capacetes, luvas, óculos de proteção e cintos de segurança, de acordo com as normas regulamentadoras vigentes. Além disso, será utilizado andaime tubular para as áreas de difícil acesso, assegurando a segurança dos trabalhadores e a eficiência do serviço.</w:t>
      </w:r>
    </w:p>
    <w:p w14:paraId="3239A5E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Qualquer serviço que não se apresentar de forma satisfatória e com a devida aprovação pelo gestor do contrato deverá ser refeito pela contratada às suas expensas. Esta exigência visa garantir a qualidade do serviço prestado e assegurar que a execução contratual atenda aos padrões estipulados pela Administração.</w:t>
      </w:r>
    </w:p>
    <w:p w14:paraId="689ECE6F"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 xml:space="preserve">Justificativa técnica e econômica da escolha do tipo de solução: a escolha pela contratação de uma empresa especializada se justifica pela garantia de que o serviço será realizado por profissionais qualificados, utilizando materiais de qualidade e técnicas adequadas. Isso resulta em maior durabilidade da pintura e menor necessidade de manutenções futuras, representando uma solução economicamente vantajosa. </w:t>
      </w:r>
    </w:p>
    <w:p w14:paraId="2F625CA8"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Essa solução atende aos princípios da Administração Pública de eficiência, economicidade e preservação do patrimônio público, assegurando a execução de um serviço de qualidade que contribui para a conservação da sede da Câmara Municipal de Caieiras.</w:t>
      </w:r>
    </w:p>
    <w:p w14:paraId="6B8954D2" w14:textId="77777777" w:rsidR="00C93911" w:rsidRPr="00C93911" w:rsidRDefault="00C93911" w:rsidP="00C93911">
      <w:pPr>
        <w:ind w:left="567" w:right="747"/>
        <w:jc w:val="both"/>
        <w:rPr>
          <w:rFonts w:ascii="Calibri" w:eastAsia="Calibri" w:hAnsi="Calibri" w:cs="Times New Roman"/>
        </w:rPr>
      </w:pPr>
    </w:p>
    <w:p w14:paraId="0E87FA8C"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7. Estimativa dos Recursos Necessários</w:t>
      </w:r>
    </w:p>
    <w:p w14:paraId="11A382E3"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7.1 </w:t>
      </w:r>
      <w:r w:rsidRPr="00C93911">
        <w:rPr>
          <w:rFonts w:ascii="Calibri" w:eastAsia="Calibri" w:hAnsi="Calibri" w:cs="Times New Roman"/>
          <w:b/>
          <w:bCs/>
        </w:rPr>
        <w:t>Recursos Humanos</w:t>
      </w:r>
    </w:p>
    <w:p w14:paraId="48E0F084"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 xml:space="preserve">Será necessária a disponibilização de profissionais suficientes e qualificados para a execução dos serviços de pintura interna de ambientes e do gradil da Câmara Municipal de Caieiras. Esses </w:t>
      </w:r>
      <w:r w:rsidRPr="00C93911">
        <w:rPr>
          <w:rFonts w:ascii="Calibri" w:eastAsia="Calibri" w:hAnsi="Calibri" w:cs="Times New Roman"/>
        </w:rPr>
        <w:lastRenderedPageBreak/>
        <w:t>profissionais devem possuir experiência na realização de pintura predial e industrial, garantindo a qualidade dos serviços e o cumprimento dos prazos estabelecidos. A empresa contratada deverá designar profissionais capacitados para realizar todas as etapas dos serviços de forma segura e eficiente, incluindo a supervisão técnica durante toda a execução.</w:t>
      </w:r>
    </w:p>
    <w:p w14:paraId="7877DEAD"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7.2 </w:t>
      </w:r>
      <w:r w:rsidRPr="00C93911">
        <w:rPr>
          <w:rFonts w:ascii="Calibri" w:eastAsia="Calibri" w:hAnsi="Calibri" w:cs="Times New Roman"/>
          <w:b/>
          <w:bCs/>
        </w:rPr>
        <w:t>Materiais, Equipamentos e Serviços</w:t>
      </w:r>
    </w:p>
    <w:p w14:paraId="29A6942D"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Os serviços de pintura interna de ambientes e do gradil requerem materiais de qualidade comprovada para garantir a durabilidade da obra. Entre os principais materiais e quantitativo de serviços a ser utilizados estão:</w:t>
      </w:r>
    </w:p>
    <w:tbl>
      <w:tblPr>
        <w:tblW w:w="9973" w:type="dxa"/>
        <w:jc w:val="center"/>
        <w:tblCellMar>
          <w:left w:w="70" w:type="dxa"/>
          <w:right w:w="70" w:type="dxa"/>
        </w:tblCellMar>
        <w:tblLook w:val="04A0" w:firstRow="1" w:lastRow="0" w:firstColumn="1" w:lastColumn="0" w:noHBand="0" w:noVBand="1"/>
      </w:tblPr>
      <w:tblGrid>
        <w:gridCol w:w="862"/>
        <w:gridCol w:w="2910"/>
        <w:gridCol w:w="798"/>
        <w:gridCol w:w="1021"/>
        <w:gridCol w:w="1368"/>
        <w:gridCol w:w="1231"/>
        <w:gridCol w:w="1783"/>
      </w:tblGrid>
      <w:tr w:rsidR="00C93911" w:rsidRPr="00C93911" w14:paraId="72078F2E" w14:textId="77777777" w:rsidTr="000E334F">
        <w:trPr>
          <w:trHeight w:val="399"/>
          <w:jc w:val="center"/>
        </w:trPr>
        <w:tc>
          <w:tcPr>
            <w:tcW w:w="9973" w:type="dxa"/>
            <w:gridSpan w:val="7"/>
            <w:tcBorders>
              <w:top w:val="single" w:sz="8" w:space="0" w:color="auto"/>
              <w:left w:val="single" w:sz="8" w:space="0" w:color="auto"/>
              <w:bottom w:val="single" w:sz="4" w:space="0" w:color="auto"/>
              <w:right w:val="single" w:sz="8" w:space="0" w:color="auto"/>
            </w:tcBorders>
            <w:shd w:val="pct12" w:color="000000" w:fill="D2D2D2"/>
            <w:vAlign w:val="center"/>
          </w:tcPr>
          <w:p w14:paraId="768F499A"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TABELA DE ESTIMATIVA DE PREÇOS – COMPRAS.GOV</w:t>
            </w:r>
          </w:p>
        </w:tc>
      </w:tr>
      <w:tr w:rsidR="00C93911" w:rsidRPr="00C93911" w14:paraId="4F30DC5D" w14:textId="77777777" w:rsidTr="000E334F">
        <w:trPr>
          <w:trHeight w:val="830"/>
          <w:jc w:val="center"/>
        </w:trPr>
        <w:tc>
          <w:tcPr>
            <w:tcW w:w="862" w:type="dxa"/>
            <w:tcBorders>
              <w:top w:val="single" w:sz="8" w:space="0" w:color="auto"/>
              <w:left w:val="single" w:sz="8" w:space="0" w:color="auto"/>
              <w:bottom w:val="single" w:sz="4" w:space="0" w:color="auto"/>
              <w:right w:val="single" w:sz="4" w:space="0" w:color="auto"/>
            </w:tcBorders>
            <w:shd w:val="pct12" w:color="000000" w:fill="D2D2D2"/>
            <w:vAlign w:val="center"/>
            <w:hideMark/>
          </w:tcPr>
          <w:p w14:paraId="270CC9D4"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Item</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30A79612"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Descrição</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2834F207"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CATSER</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1235C6F2"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 xml:space="preserve">Quantidade </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341DE192"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Unidade</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79636598"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Valor do serviço</w:t>
            </w:r>
          </w:p>
        </w:tc>
        <w:tc>
          <w:tcPr>
            <w:tcW w:w="1783" w:type="dxa"/>
            <w:tcBorders>
              <w:top w:val="single" w:sz="8" w:space="0" w:color="auto"/>
              <w:left w:val="nil"/>
              <w:bottom w:val="single" w:sz="4" w:space="0" w:color="auto"/>
              <w:right w:val="single" w:sz="8" w:space="0" w:color="auto"/>
            </w:tcBorders>
            <w:shd w:val="pct12" w:color="000000" w:fill="D2D2D2"/>
            <w:vAlign w:val="center"/>
            <w:hideMark/>
          </w:tcPr>
          <w:p w14:paraId="753D63F6" w14:textId="77777777" w:rsidR="00C93911" w:rsidRPr="00C93911" w:rsidRDefault="00C93911" w:rsidP="00C93911">
            <w:pPr>
              <w:spacing w:after="0" w:line="240" w:lineRule="auto"/>
              <w:jc w:val="center"/>
              <w:rPr>
                <w:rFonts w:ascii="Arial" w:eastAsia="Times New Roman" w:hAnsi="Arial" w:cs="Arial"/>
                <w:b/>
                <w:bCs/>
                <w:sz w:val="16"/>
                <w:szCs w:val="16"/>
                <w:lang w:eastAsia="pt-BR"/>
              </w:rPr>
            </w:pPr>
            <w:r w:rsidRPr="00C93911">
              <w:rPr>
                <w:rFonts w:ascii="Arial" w:eastAsia="Times New Roman" w:hAnsi="Arial" w:cs="Arial"/>
                <w:b/>
                <w:bCs/>
                <w:sz w:val="16"/>
                <w:szCs w:val="16"/>
                <w:lang w:eastAsia="pt-BR"/>
              </w:rPr>
              <w:t>Valor do estimado Total (R$ x M²)</w:t>
            </w:r>
          </w:p>
        </w:tc>
      </w:tr>
      <w:tr w:rsidR="00C93911" w:rsidRPr="00C93911" w14:paraId="34AAAC25" w14:textId="77777777" w:rsidTr="000E334F">
        <w:trPr>
          <w:trHeight w:val="450"/>
          <w:jc w:val="center"/>
        </w:trPr>
        <w:tc>
          <w:tcPr>
            <w:tcW w:w="862" w:type="dxa"/>
            <w:vMerge w:val="restart"/>
            <w:tcBorders>
              <w:top w:val="nil"/>
              <w:left w:val="single" w:sz="8" w:space="0" w:color="auto"/>
              <w:bottom w:val="single" w:sz="4" w:space="0" w:color="auto"/>
              <w:right w:val="single" w:sz="4" w:space="0" w:color="auto"/>
            </w:tcBorders>
            <w:shd w:val="clear" w:color="auto" w:fill="auto"/>
            <w:vAlign w:val="center"/>
            <w:hideMark/>
          </w:tcPr>
          <w:p w14:paraId="2082A957"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A72201"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Obras civis - pequenas Obras / pintura em geral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D0716E"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13455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9C6679"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5435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13FDD0"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Serviço - M²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CBD7A"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R$ 17,00</w:t>
            </w:r>
          </w:p>
        </w:tc>
        <w:tc>
          <w:tcPr>
            <w:tcW w:w="1783" w:type="dxa"/>
            <w:vMerge w:val="restart"/>
            <w:tcBorders>
              <w:top w:val="nil"/>
              <w:left w:val="single" w:sz="4" w:space="0" w:color="auto"/>
              <w:bottom w:val="single" w:sz="4" w:space="0" w:color="auto"/>
              <w:right w:val="single" w:sz="8" w:space="0" w:color="auto"/>
            </w:tcBorders>
            <w:shd w:val="clear" w:color="auto" w:fill="auto"/>
            <w:vAlign w:val="center"/>
            <w:hideMark/>
          </w:tcPr>
          <w:p w14:paraId="0EFDAB8B"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R$ 92.395,00</w:t>
            </w:r>
          </w:p>
        </w:tc>
      </w:tr>
      <w:tr w:rsidR="00C93911" w:rsidRPr="00C93911" w14:paraId="4EDACF12" w14:textId="77777777" w:rsidTr="000E334F">
        <w:trPr>
          <w:trHeight w:val="450"/>
          <w:jc w:val="center"/>
        </w:trPr>
        <w:tc>
          <w:tcPr>
            <w:tcW w:w="862" w:type="dxa"/>
            <w:vMerge/>
            <w:tcBorders>
              <w:top w:val="nil"/>
              <w:left w:val="single" w:sz="8" w:space="0" w:color="auto"/>
              <w:bottom w:val="single" w:sz="4" w:space="0" w:color="auto"/>
              <w:right w:val="single" w:sz="4" w:space="0" w:color="auto"/>
            </w:tcBorders>
            <w:vAlign w:val="center"/>
            <w:hideMark/>
          </w:tcPr>
          <w:p w14:paraId="129AC735"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56D905D5"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EC1A474"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5CEDB72"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2BC56E12"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501C7138"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1783" w:type="dxa"/>
            <w:vMerge/>
            <w:tcBorders>
              <w:top w:val="nil"/>
              <w:left w:val="single" w:sz="4" w:space="0" w:color="auto"/>
              <w:bottom w:val="single" w:sz="4" w:space="0" w:color="auto"/>
              <w:right w:val="single" w:sz="8" w:space="0" w:color="auto"/>
            </w:tcBorders>
            <w:vAlign w:val="center"/>
            <w:hideMark/>
          </w:tcPr>
          <w:p w14:paraId="6E305286" w14:textId="77777777" w:rsidR="00C93911" w:rsidRPr="00C93911" w:rsidRDefault="00C93911" w:rsidP="00C93911">
            <w:pPr>
              <w:spacing w:after="0" w:line="240" w:lineRule="auto"/>
              <w:rPr>
                <w:rFonts w:ascii="Arial" w:eastAsia="Times New Roman" w:hAnsi="Arial" w:cs="Arial"/>
                <w:sz w:val="16"/>
                <w:szCs w:val="16"/>
                <w:lang w:eastAsia="pt-BR"/>
              </w:rPr>
            </w:pPr>
          </w:p>
        </w:tc>
      </w:tr>
      <w:tr w:rsidR="00C93911" w:rsidRPr="00C93911" w14:paraId="77C03936" w14:textId="77777777" w:rsidTr="00C93911">
        <w:trPr>
          <w:trHeight w:val="450"/>
          <w:jc w:val="center"/>
        </w:trPr>
        <w:tc>
          <w:tcPr>
            <w:tcW w:w="862" w:type="dxa"/>
            <w:vMerge/>
            <w:tcBorders>
              <w:top w:val="nil"/>
              <w:left w:val="single" w:sz="8" w:space="0" w:color="auto"/>
              <w:bottom w:val="single" w:sz="4" w:space="0" w:color="auto"/>
              <w:right w:val="single" w:sz="4" w:space="0" w:color="auto"/>
            </w:tcBorders>
            <w:vAlign w:val="center"/>
            <w:hideMark/>
          </w:tcPr>
          <w:p w14:paraId="3B46D110"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26CF1F64"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72F40B3A"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175FB05A"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CFD1EF9"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259A0BBA" w14:textId="77777777" w:rsidR="00C93911" w:rsidRPr="00C93911" w:rsidRDefault="00C93911" w:rsidP="00C93911">
            <w:pPr>
              <w:spacing w:after="0" w:line="240" w:lineRule="auto"/>
              <w:rPr>
                <w:rFonts w:ascii="Arial" w:eastAsia="Times New Roman" w:hAnsi="Arial" w:cs="Arial"/>
                <w:sz w:val="16"/>
                <w:szCs w:val="16"/>
                <w:lang w:eastAsia="pt-BR"/>
              </w:rPr>
            </w:pPr>
          </w:p>
        </w:tc>
        <w:tc>
          <w:tcPr>
            <w:tcW w:w="1783" w:type="dxa"/>
            <w:vMerge/>
            <w:tcBorders>
              <w:top w:val="nil"/>
              <w:left w:val="single" w:sz="4" w:space="0" w:color="auto"/>
              <w:bottom w:val="single" w:sz="4" w:space="0" w:color="auto"/>
              <w:right w:val="single" w:sz="8" w:space="0" w:color="auto"/>
            </w:tcBorders>
            <w:vAlign w:val="center"/>
            <w:hideMark/>
          </w:tcPr>
          <w:p w14:paraId="21C0AD2C" w14:textId="77777777" w:rsidR="00C93911" w:rsidRPr="00C93911" w:rsidRDefault="00C93911" w:rsidP="00C93911">
            <w:pPr>
              <w:spacing w:after="0" w:line="240" w:lineRule="auto"/>
              <w:rPr>
                <w:rFonts w:ascii="Arial" w:eastAsia="Times New Roman" w:hAnsi="Arial" w:cs="Arial"/>
                <w:sz w:val="16"/>
                <w:szCs w:val="16"/>
                <w:lang w:eastAsia="pt-BR"/>
              </w:rPr>
            </w:pPr>
          </w:p>
        </w:tc>
      </w:tr>
      <w:tr w:rsidR="00C93911" w:rsidRPr="00C93911" w14:paraId="2E90F8FE" w14:textId="77777777" w:rsidTr="000E334F">
        <w:trPr>
          <w:trHeight w:val="763"/>
          <w:jc w:val="center"/>
        </w:trPr>
        <w:tc>
          <w:tcPr>
            <w:tcW w:w="862" w:type="dxa"/>
            <w:tcBorders>
              <w:top w:val="nil"/>
              <w:left w:val="single" w:sz="8" w:space="0" w:color="auto"/>
              <w:bottom w:val="single" w:sz="4" w:space="0" w:color="auto"/>
              <w:right w:val="single" w:sz="4" w:space="0" w:color="auto"/>
            </w:tcBorders>
            <w:shd w:val="clear" w:color="auto" w:fill="auto"/>
            <w:noWrap/>
            <w:vAlign w:val="center"/>
            <w:hideMark/>
          </w:tcPr>
          <w:p w14:paraId="245FD0B8"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2</w:t>
            </w:r>
          </w:p>
        </w:tc>
        <w:tc>
          <w:tcPr>
            <w:tcW w:w="0" w:type="auto"/>
            <w:tcBorders>
              <w:top w:val="nil"/>
              <w:left w:val="nil"/>
              <w:bottom w:val="single" w:sz="4" w:space="0" w:color="auto"/>
              <w:right w:val="single" w:sz="4" w:space="0" w:color="auto"/>
            </w:tcBorders>
            <w:shd w:val="clear" w:color="auto" w:fill="auto"/>
            <w:vAlign w:val="center"/>
            <w:hideMark/>
          </w:tcPr>
          <w:p w14:paraId="0AD6DF51"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 xml:space="preserve"> Pintura </w:t>
            </w:r>
            <w:r w:rsidRPr="00C93911">
              <w:rPr>
                <w:rFonts w:ascii="Arial" w:eastAsia="Times New Roman" w:hAnsi="Arial" w:cs="Arial"/>
                <w:sz w:val="16"/>
                <w:szCs w:val="16"/>
                <w:lang w:eastAsia="pt-BR"/>
              </w:rPr>
              <w:br/>
              <w:t>produto</w:t>
            </w:r>
            <w:r w:rsidRPr="00C93911">
              <w:rPr>
                <w:rFonts w:ascii="Arial" w:eastAsia="Times New Roman" w:hAnsi="Arial" w:cs="Arial"/>
                <w:sz w:val="16"/>
                <w:szCs w:val="16"/>
                <w:lang w:eastAsia="pt-BR"/>
              </w:rPr>
              <w:br/>
              <w:t xml:space="preserve"> metálico</w:t>
            </w:r>
          </w:p>
        </w:tc>
        <w:tc>
          <w:tcPr>
            <w:tcW w:w="0" w:type="auto"/>
            <w:tcBorders>
              <w:top w:val="nil"/>
              <w:left w:val="nil"/>
              <w:bottom w:val="single" w:sz="4" w:space="0" w:color="auto"/>
              <w:right w:val="single" w:sz="4" w:space="0" w:color="auto"/>
            </w:tcBorders>
            <w:shd w:val="clear" w:color="auto" w:fill="auto"/>
            <w:noWrap/>
            <w:vAlign w:val="center"/>
            <w:hideMark/>
          </w:tcPr>
          <w:p w14:paraId="7041C9F0"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20273</w:t>
            </w:r>
          </w:p>
        </w:tc>
        <w:tc>
          <w:tcPr>
            <w:tcW w:w="0" w:type="auto"/>
            <w:tcBorders>
              <w:top w:val="nil"/>
              <w:left w:val="nil"/>
              <w:bottom w:val="single" w:sz="4" w:space="0" w:color="auto"/>
              <w:right w:val="single" w:sz="4" w:space="0" w:color="auto"/>
            </w:tcBorders>
            <w:shd w:val="clear" w:color="auto" w:fill="auto"/>
            <w:noWrap/>
            <w:vAlign w:val="center"/>
            <w:hideMark/>
          </w:tcPr>
          <w:p w14:paraId="26ED0023"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600</w:t>
            </w:r>
          </w:p>
        </w:tc>
        <w:tc>
          <w:tcPr>
            <w:tcW w:w="0" w:type="auto"/>
            <w:tcBorders>
              <w:top w:val="nil"/>
              <w:left w:val="nil"/>
              <w:bottom w:val="single" w:sz="4" w:space="0" w:color="auto"/>
              <w:right w:val="single" w:sz="4" w:space="0" w:color="auto"/>
            </w:tcBorders>
            <w:shd w:val="clear" w:color="auto" w:fill="auto"/>
            <w:noWrap/>
            <w:vAlign w:val="center"/>
            <w:hideMark/>
          </w:tcPr>
          <w:p w14:paraId="6D2B139B"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Serviço- Unidade</w:t>
            </w:r>
          </w:p>
        </w:tc>
        <w:tc>
          <w:tcPr>
            <w:tcW w:w="0" w:type="auto"/>
            <w:tcBorders>
              <w:top w:val="nil"/>
              <w:left w:val="nil"/>
              <w:bottom w:val="single" w:sz="4" w:space="0" w:color="auto"/>
              <w:right w:val="single" w:sz="4" w:space="0" w:color="auto"/>
            </w:tcBorders>
            <w:shd w:val="clear" w:color="auto" w:fill="auto"/>
            <w:noWrap/>
            <w:vAlign w:val="center"/>
            <w:hideMark/>
          </w:tcPr>
          <w:p w14:paraId="289C19CC"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R$20,98</w:t>
            </w:r>
          </w:p>
        </w:tc>
        <w:tc>
          <w:tcPr>
            <w:tcW w:w="1783" w:type="dxa"/>
            <w:tcBorders>
              <w:top w:val="nil"/>
              <w:left w:val="nil"/>
              <w:bottom w:val="single" w:sz="4" w:space="0" w:color="auto"/>
              <w:right w:val="single" w:sz="8" w:space="0" w:color="auto"/>
            </w:tcBorders>
            <w:shd w:val="clear" w:color="auto" w:fill="auto"/>
            <w:noWrap/>
            <w:vAlign w:val="center"/>
            <w:hideMark/>
          </w:tcPr>
          <w:p w14:paraId="07965D96"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R$ 12.588,00</w:t>
            </w:r>
          </w:p>
        </w:tc>
      </w:tr>
      <w:tr w:rsidR="00C93911" w:rsidRPr="00C93911" w14:paraId="076843EC" w14:textId="77777777" w:rsidTr="000E334F">
        <w:trPr>
          <w:trHeight w:val="763"/>
          <w:jc w:val="center"/>
        </w:trPr>
        <w:tc>
          <w:tcPr>
            <w:tcW w:w="862" w:type="dxa"/>
            <w:tcBorders>
              <w:top w:val="nil"/>
              <w:left w:val="single" w:sz="8" w:space="0" w:color="auto"/>
              <w:bottom w:val="single" w:sz="4" w:space="0" w:color="auto"/>
              <w:right w:val="single" w:sz="4" w:space="0" w:color="auto"/>
            </w:tcBorders>
            <w:shd w:val="clear" w:color="auto" w:fill="auto"/>
            <w:vAlign w:val="center"/>
            <w:hideMark/>
          </w:tcPr>
          <w:p w14:paraId="0AACF647"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 xml:space="preserve">Valor total dos serviços  </w:t>
            </w:r>
          </w:p>
        </w:tc>
        <w:tc>
          <w:tcPr>
            <w:tcW w:w="9110" w:type="dxa"/>
            <w:gridSpan w:val="6"/>
            <w:tcBorders>
              <w:top w:val="single" w:sz="4" w:space="0" w:color="auto"/>
              <w:left w:val="nil"/>
              <w:bottom w:val="single" w:sz="4" w:space="0" w:color="auto"/>
              <w:right w:val="single" w:sz="8" w:space="0" w:color="000000"/>
            </w:tcBorders>
            <w:shd w:val="clear" w:color="auto" w:fill="auto"/>
            <w:vAlign w:val="center"/>
            <w:hideMark/>
          </w:tcPr>
          <w:p w14:paraId="2870B8A4"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R$ 104.983,00</w:t>
            </w:r>
          </w:p>
        </w:tc>
      </w:tr>
      <w:tr w:rsidR="00C93911" w:rsidRPr="00C93911" w14:paraId="6AACEAA2" w14:textId="77777777" w:rsidTr="000E334F">
        <w:trPr>
          <w:trHeight w:val="778"/>
          <w:jc w:val="center"/>
        </w:trPr>
        <w:tc>
          <w:tcPr>
            <w:tcW w:w="862" w:type="dxa"/>
            <w:tcBorders>
              <w:top w:val="nil"/>
              <w:left w:val="single" w:sz="8" w:space="0" w:color="auto"/>
              <w:bottom w:val="single" w:sz="8" w:space="0" w:color="auto"/>
              <w:right w:val="single" w:sz="4" w:space="0" w:color="auto"/>
            </w:tcBorders>
            <w:shd w:val="clear" w:color="auto" w:fill="auto"/>
            <w:vAlign w:val="center"/>
            <w:hideMark/>
          </w:tcPr>
          <w:p w14:paraId="46026E21"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Local do Serviço Prestado</w:t>
            </w:r>
          </w:p>
        </w:tc>
        <w:tc>
          <w:tcPr>
            <w:tcW w:w="9110" w:type="dxa"/>
            <w:gridSpan w:val="6"/>
            <w:tcBorders>
              <w:top w:val="single" w:sz="4" w:space="0" w:color="auto"/>
              <w:left w:val="nil"/>
              <w:bottom w:val="single" w:sz="8" w:space="0" w:color="auto"/>
              <w:right w:val="single" w:sz="8" w:space="0" w:color="000000"/>
            </w:tcBorders>
            <w:shd w:val="clear" w:color="auto" w:fill="auto"/>
            <w:vAlign w:val="center"/>
            <w:hideMark/>
          </w:tcPr>
          <w:p w14:paraId="6647C712" w14:textId="77777777" w:rsidR="00C93911" w:rsidRPr="00C93911" w:rsidRDefault="00C93911" w:rsidP="00C93911">
            <w:pPr>
              <w:spacing w:after="0" w:line="240" w:lineRule="auto"/>
              <w:jc w:val="center"/>
              <w:rPr>
                <w:rFonts w:ascii="Arial" w:eastAsia="Times New Roman" w:hAnsi="Arial" w:cs="Arial"/>
                <w:sz w:val="16"/>
                <w:szCs w:val="16"/>
                <w:lang w:eastAsia="pt-BR"/>
              </w:rPr>
            </w:pPr>
            <w:r w:rsidRPr="00C93911">
              <w:rPr>
                <w:rFonts w:ascii="Arial" w:eastAsia="Times New Roman" w:hAnsi="Arial" w:cs="Arial"/>
                <w:sz w:val="16"/>
                <w:szCs w:val="16"/>
                <w:lang w:eastAsia="pt-BR"/>
              </w:rPr>
              <w:t>As pinturas serão realizadas no endereço da sede da Câmara Caieiras, Rua Albert Hanser, 80 – Centro – Caieiras/SP CEP: 07700-605.</w:t>
            </w:r>
          </w:p>
        </w:tc>
      </w:tr>
    </w:tbl>
    <w:p w14:paraId="06B234AD" w14:textId="77777777" w:rsidR="00C93911" w:rsidRPr="00C93911" w:rsidRDefault="00C93911" w:rsidP="00C93911">
      <w:pPr>
        <w:ind w:left="567" w:right="747"/>
        <w:jc w:val="both"/>
        <w:rPr>
          <w:rFonts w:ascii="Calibri" w:eastAsia="Calibri" w:hAnsi="Calibri" w:cs="Times New Roman"/>
        </w:rPr>
      </w:pPr>
    </w:p>
    <w:p w14:paraId="7D9B92EE" w14:textId="77777777" w:rsidR="00C93911" w:rsidRPr="00C93911" w:rsidRDefault="00C93911" w:rsidP="00C93911">
      <w:pPr>
        <w:ind w:left="567" w:right="747"/>
        <w:jc w:val="both"/>
        <w:rPr>
          <w:rFonts w:ascii="Calibri" w:eastAsia="Calibri" w:hAnsi="Calibri" w:cs="Times New Roman"/>
        </w:rPr>
      </w:pPr>
    </w:p>
    <w:tbl>
      <w:tblPr>
        <w:tblStyle w:val="Tabelacomgrade2"/>
        <w:tblW w:w="0" w:type="auto"/>
        <w:tblLook w:val="04A0" w:firstRow="1" w:lastRow="0" w:firstColumn="1" w:lastColumn="0" w:noHBand="0" w:noVBand="1"/>
      </w:tblPr>
      <w:tblGrid>
        <w:gridCol w:w="585"/>
        <w:gridCol w:w="890"/>
        <w:gridCol w:w="691"/>
        <w:gridCol w:w="969"/>
        <w:gridCol w:w="3621"/>
        <w:gridCol w:w="1119"/>
        <w:gridCol w:w="845"/>
        <w:gridCol w:w="890"/>
        <w:gridCol w:w="837"/>
      </w:tblGrid>
      <w:tr w:rsidR="00C93911" w:rsidRPr="00C93911" w14:paraId="5AC90BE0" w14:textId="77777777" w:rsidTr="000E334F">
        <w:trPr>
          <w:trHeight w:val="300"/>
        </w:trPr>
        <w:tc>
          <w:tcPr>
            <w:tcW w:w="586" w:type="dxa"/>
            <w:noWrap/>
            <w:hideMark/>
          </w:tcPr>
          <w:p w14:paraId="5460BC9B"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lang w:val="pt-BR"/>
              </w:rPr>
            </w:pPr>
            <w:r w:rsidRPr="00C93911">
              <w:rPr>
                <w:rFonts w:ascii="Arial" w:eastAsia="Times New Roman" w:hAnsi="Arial" w:cs="Arial"/>
                <w:b/>
                <w:bCs/>
                <w:sz w:val="16"/>
                <w:szCs w:val="16"/>
              </w:rPr>
              <w:t>Item</w:t>
            </w:r>
          </w:p>
        </w:tc>
        <w:tc>
          <w:tcPr>
            <w:tcW w:w="893" w:type="dxa"/>
            <w:noWrap/>
            <w:hideMark/>
          </w:tcPr>
          <w:p w14:paraId="1E3061CC"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Tipo</w:t>
            </w:r>
          </w:p>
        </w:tc>
        <w:tc>
          <w:tcPr>
            <w:tcW w:w="693" w:type="dxa"/>
            <w:noWrap/>
            <w:hideMark/>
          </w:tcPr>
          <w:p w14:paraId="4124A0A2"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Linha</w:t>
            </w:r>
          </w:p>
        </w:tc>
        <w:tc>
          <w:tcPr>
            <w:tcW w:w="972" w:type="dxa"/>
            <w:noWrap/>
            <w:hideMark/>
          </w:tcPr>
          <w:p w14:paraId="3533324E"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CATMAT</w:t>
            </w:r>
          </w:p>
        </w:tc>
        <w:tc>
          <w:tcPr>
            <w:tcW w:w="3634" w:type="dxa"/>
            <w:noWrap/>
            <w:hideMark/>
          </w:tcPr>
          <w:p w14:paraId="081DB0CF"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Descrição CATMAT</w:t>
            </w:r>
          </w:p>
        </w:tc>
        <w:tc>
          <w:tcPr>
            <w:tcW w:w="1122" w:type="dxa"/>
            <w:noWrap/>
            <w:hideMark/>
          </w:tcPr>
          <w:p w14:paraId="761499D6"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Uni de Forn</w:t>
            </w:r>
          </w:p>
        </w:tc>
        <w:tc>
          <w:tcPr>
            <w:tcW w:w="847" w:type="dxa"/>
            <w:noWrap/>
            <w:hideMark/>
          </w:tcPr>
          <w:p w14:paraId="0F5EA021"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QTD</w:t>
            </w:r>
          </w:p>
        </w:tc>
        <w:tc>
          <w:tcPr>
            <w:tcW w:w="893" w:type="dxa"/>
            <w:noWrap/>
            <w:hideMark/>
          </w:tcPr>
          <w:p w14:paraId="3C31CF5B"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Valor Unitário</w:t>
            </w:r>
          </w:p>
        </w:tc>
        <w:tc>
          <w:tcPr>
            <w:tcW w:w="703" w:type="dxa"/>
            <w:noWrap/>
            <w:hideMark/>
          </w:tcPr>
          <w:p w14:paraId="5DECA6D4" w14:textId="77777777" w:rsidR="00C93911" w:rsidRPr="00C93911" w:rsidRDefault="00C93911" w:rsidP="00C93911">
            <w:pPr>
              <w:widowControl/>
              <w:autoSpaceDE/>
              <w:autoSpaceDN/>
              <w:spacing w:before="131" w:after="160" w:line="259" w:lineRule="auto"/>
              <w:rPr>
                <w:rFonts w:ascii="Arial" w:eastAsia="Times New Roman" w:hAnsi="Arial" w:cs="Arial"/>
                <w:b/>
                <w:bCs/>
                <w:sz w:val="16"/>
                <w:szCs w:val="16"/>
              </w:rPr>
            </w:pPr>
            <w:r w:rsidRPr="00C93911">
              <w:rPr>
                <w:rFonts w:ascii="Arial" w:eastAsia="Times New Roman" w:hAnsi="Arial" w:cs="Arial"/>
                <w:b/>
                <w:bCs/>
                <w:sz w:val="16"/>
                <w:szCs w:val="16"/>
              </w:rPr>
              <w:t>Valor Total</w:t>
            </w:r>
          </w:p>
        </w:tc>
      </w:tr>
      <w:tr w:rsidR="00C93911" w:rsidRPr="00C93911" w14:paraId="3101EF21" w14:textId="77777777" w:rsidTr="00C93911">
        <w:trPr>
          <w:trHeight w:val="1673"/>
        </w:trPr>
        <w:tc>
          <w:tcPr>
            <w:tcW w:w="586" w:type="dxa"/>
            <w:noWrap/>
            <w:hideMark/>
          </w:tcPr>
          <w:p w14:paraId="6DD969B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w:t>
            </w:r>
          </w:p>
        </w:tc>
        <w:tc>
          <w:tcPr>
            <w:tcW w:w="893" w:type="dxa"/>
            <w:noWrap/>
            <w:hideMark/>
          </w:tcPr>
          <w:p w14:paraId="48B8728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670FA7E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5EA8F52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223504</w:t>
            </w:r>
          </w:p>
        </w:tc>
        <w:tc>
          <w:tcPr>
            <w:tcW w:w="3634" w:type="dxa"/>
            <w:hideMark/>
          </w:tcPr>
          <w:p w14:paraId="12D0ACE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MASSA CORRIDA, MÉTODO APLICAÇÃO:COM ESPÁTULA E DESEMPENADEIRA, TEMPO SECAGEM:3 H, COMPOSIÇÃO BÁSICA:PVA - POLICLORETO DE VINILA, SOLUBILIDADE:ÁGUA, APLICAÇÃO:IMPERFEIÇÃO SUPERFÍCIE INTERNA PARA PINTURA</w:t>
            </w:r>
          </w:p>
        </w:tc>
        <w:tc>
          <w:tcPr>
            <w:tcW w:w="1122" w:type="dxa"/>
            <w:noWrap/>
            <w:hideMark/>
          </w:tcPr>
          <w:p w14:paraId="6A8629C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Lata 18 Litro</w:t>
            </w:r>
          </w:p>
        </w:tc>
        <w:tc>
          <w:tcPr>
            <w:tcW w:w="847" w:type="dxa"/>
            <w:noWrap/>
            <w:hideMark/>
          </w:tcPr>
          <w:p w14:paraId="37FDADE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w:t>
            </w:r>
          </w:p>
        </w:tc>
        <w:tc>
          <w:tcPr>
            <w:tcW w:w="893" w:type="dxa"/>
            <w:noWrap/>
            <w:hideMark/>
          </w:tcPr>
          <w:p w14:paraId="1A05655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R$ 88,00</w:t>
            </w:r>
          </w:p>
        </w:tc>
        <w:tc>
          <w:tcPr>
            <w:tcW w:w="703" w:type="dxa"/>
            <w:noWrap/>
            <w:hideMark/>
          </w:tcPr>
          <w:p w14:paraId="5C0E709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R$ 88,00</w:t>
            </w:r>
          </w:p>
        </w:tc>
      </w:tr>
      <w:tr w:rsidR="00C93911" w:rsidRPr="00C93911" w14:paraId="60485BF6" w14:textId="77777777" w:rsidTr="000E334F">
        <w:trPr>
          <w:trHeight w:val="855"/>
        </w:trPr>
        <w:tc>
          <w:tcPr>
            <w:tcW w:w="586" w:type="dxa"/>
            <w:noWrap/>
            <w:hideMark/>
          </w:tcPr>
          <w:p w14:paraId="323F872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w:t>
            </w:r>
          </w:p>
        </w:tc>
        <w:tc>
          <w:tcPr>
            <w:tcW w:w="893" w:type="dxa"/>
            <w:noWrap/>
            <w:hideMark/>
          </w:tcPr>
          <w:p w14:paraId="4A30A58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474C0FE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4C09F5A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247121</w:t>
            </w:r>
          </w:p>
        </w:tc>
        <w:tc>
          <w:tcPr>
            <w:tcW w:w="3634" w:type="dxa"/>
            <w:hideMark/>
          </w:tcPr>
          <w:p w14:paraId="35226D2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TINTA PINTURA PREDIAL, COMPOSIÇÃO BÁSICA:ÁGUA E PVA - POLICLORETO DE VINILA, ASPECTO FÍSICO:LÍQUIDO, TIPO ACABAMENTO:FOSCO, COR:BRANCA, DILUENTE INDICADO:ÁGUA POTÁVEL, MÉTODO APLICAÇÃO:ROLO, SUPERFÍCIE APLICAÇÃO:REPINTURA, APLICAÇÃO:INTERNA</w:t>
            </w:r>
          </w:p>
        </w:tc>
        <w:tc>
          <w:tcPr>
            <w:tcW w:w="1122" w:type="dxa"/>
            <w:noWrap/>
            <w:hideMark/>
          </w:tcPr>
          <w:p w14:paraId="04C318D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Lata 18 Litro</w:t>
            </w:r>
          </w:p>
        </w:tc>
        <w:tc>
          <w:tcPr>
            <w:tcW w:w="847" w:type="dxa"/>
            <w:noWrap/>
            <w:hideMark/>
          </w:tcPr>
          <w:p w14:paraId="4B9C9A2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7</w:t>
            </w:r>
          </w:p>
        </w:tc>
        <w:tc>
          <w:tcPr>
            <w:tcW w:w="893" w:type="dxa"/>
            <w:noWrap/>
            <w:hideMark/>
          </w:tcPr>
          <w:p w14:paraId="51D22D1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R$ 602,65</w:t>
            </w:r>
          </w:p>
        </w:tc>
        <w:tc>
          <w:tcPr>
            <w:tcW w:w="703" w:type="dxa"/>
            <w:noWrap/>
            <w:hideMark/>
          </w:tcPr>
          <w:p w14:paraId="0718DFA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R$ 4.218,55</w:t>
            </w:r>
          </w:p>
        </w:tc>
      </w:tr>
      <w:tr w:rsidR="00C93911" w:rsidRPr="00C93911" w14:paraId="1CA192DD" w14:textId="77777777" w:rsidTr="000E334F">
        <w:trPr>
          <w:trHeight w:val="1425"/>
        </w:trPr>
        <w:tc>
          <w:tcPr>
            <w:tcW w:w="586" w:type="dxa"/>
            <w:noWrap/>
            <w:hideMark/>
          </w:tcPr>
          <w:p w14:paraId="52FCCDD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lastRenderedPageBreak/>
              <w:t>3</w:t>
            </w:r>
          </w:p>
        </w:tc>
        <w:tc>
          <w:tcPr>
            <w:tcW w:w="893" w:type="dxa"/>
            <w:noWrap/>
            <w:hideMark/>
          </w:tcPr>
          <w:p w14:paraId="4771E3B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773A7E5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1A0D775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240305</w:t>
            </w:r>
          </w:p>
        </w:tc>
        <w:tc>
          <w:tcPr>
            <w:tcW w:w="3634" w:type="dxa"/>
            <w:hideMark/>
          </w:tcPr>
          <w:p w14:paraId="11A742C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TINTA PINTURA PREDIAL, COMPOSIÇÃO BÁSICA:ÁGUA E PVA - POLICLORETO DE VINILA, ASPECTO FÍSICO:LÍQUIDO, TIPO ACABAMENTO:FOSCO, COR:BRANCO GELO, DILUENTE INDICADO:ÁGUA POTÁVEL, MÉTODO APLICAÇÃO:ROLO E PINCEL, SUPERFÍCIE APLICAÇÃO:REBOCO, BLOCO CONCRETO, GESSO, FIBROCIMENTO, APLICAÇÃO:INTERNA E EXTERNA</w:t>
            </w:r>
          </w:p>
        </w:tc>
        <w:tc>
          <w:tcPr>
            <w:tcW w:w="1122" w:type="dxa"/>
            <w:noWrap/>
            <w:hideMark/>
          </w:tcPr>
          <w:p w14:paraId="58B8C84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Lata 18 Litro</w:t>
            </w:r>
          </w:p>
        </w:tc>
        <w:tc>
          <w:tcPr>
            <w:tcW w:w="847" w:type="dxa"/>
            <w:noWrap/>
            <w:hideMark/>
          </w:tcPr>
          <w:p w14:paraId="43E7D6F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w:t>
            </w:r>
          </w:p>
        </w:tc>
        <w:tc>
          <w:tcPr>
            <w:tcW w:w="893" w:type="dxa"/>
            <w:noWrap/>
            <w:hideMark/>
          </w:tcPr>
          <w:p w14:paraId="302E515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R$ 434,95</w:t>
            </w:r>
          </w:p>
        </w:tc>
        <w:tc>
          <w:tcPr>
            <w:tcW w:w="703" w:type="dxa"/>
            <w:noWrap/>
            <w:hideMark/>
          </w:tcPr>
          <w:p w14:paraId="7BF261D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R$ 3.479,60</w:t>
            </w:r>
          </w:p>
        </w:tc>
      </w:tr>
      <w:tr w:rsidR="00C93911" w:rsidRPr="00C93911" w14:paraId="014BA936" w14:textId="77777777" w:rsidTr="000E334F">
        <w:trPr>
          <w:trHeight w:val="285"/>
        </w:trPr>
        <w:tc>
          <w:tcPr>
            <w:tcW w:w="586" w:type="dxa"/>
            <w:noWrap/>
            <w:hideMark/>
          </w:tcPr>
          <w:p w14:paraId="7D8BDCA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w:t>
            </w:r>
          </w:p>
        </w:tc>
        <w:tc>
          <w:tcPr>
            <w:tcW w:w="893" w:type="dxa"/>
            <w:noWrap/>
            <w:hideMark/>
          </w:tcPr>
          <w:p w14:paraId="799D17F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1AAD06D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7AEB60A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331645</w:t>
            </w:r>
          </w:p>
        </w:tc>
        <w:tc>
          <w:tcPr>
            <w:tcW w:w="3634" w:type="dxa"/>
            <w:noWrap/>
            <w:hideMark/>
          </w:tcPr>
          <w:p w14:paraId="32E7F9F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TINTA ESMALTE, TIPO ACABAMENTO:FOSCO, COR:BRANCA</w:t>
            </w:r>
          </w:p>
        </w:tc>
        <w:tc>
          <w:tcPr>
            <w:tcW w:w="1122" w:type="dxa"/>
            <w:noWrap/>
            <w:hideMark/>
          </w:tcPr>
          <w:p w14:paraId="086DC9D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Galão 3.6 Litro</w:t>
            </w:r>
          </w:p>
        </w:tc>
        <w:tc>
          <w:tcPr>
            <w:tcW w:w="847" w:type="dxa"/>
            <w:noWrap/>
            <w:hideMark/>
          </w:tcPr>
          <w:p w14:paraId="76E5AED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14</w:t>
            </w:r>
          </w:p>
        </w:tc>
        <w:tc>
          <w:tcPr>
            <w:tcW w:w="893" w:type="dxa"/>
            <w:noWrap/>
            <w:hideMark/>
          </w:tcPr>
          <w:p w14:paraId="6470AD7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R$ 114,00</w:t>
            </w:r>
          </w:p>
        </w:tc>
        <w:tc>
          <w:tcPr>
            <w:tcW w:w="703" w:type="dxa"/>
            <w:noWrap/>
            <w:hideMark/>
          </w:tcPr>
          <w:p w14:paraId="51BAAB5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R$ 1.596,00</w:t>
            </w:r>
          </w:p>
        </w:tc>
      </w:tr>
      <w:tr w:rsidR="00C93911" w:rsidRPr="00C93911" w14:paraId="6F7744D3" w14:textId="77777777" w:rsidTr="000E334F">
        <w:trPr>
          <w:trHeight w:val="855"/>
        </w:trPr>
        <w:tc>
          <w:tcPr>
            <w:tcW w:w="586" w:type="dxa"/>
            <w:noWrap/>
            <w:hideMark/>
          </w:tcPr>
          <w:p w14:paraId="4EA71B1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w:t>
            </w:r>
          </w:p>
        </w:tc>
        <w:tc>
          <w:tcPr>
            <w:tcW w:w="893" w:type="dxa"/>
            <w:noWrap/>
            <w:hideMark/>
          </w:tcPr>
          <w:p w14:paraId="7BC7FE9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427F41C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270BFFA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247025</w:t>
            </w:r>
          </w:p>
        </w:tc>
        <w:tc>
          <w:tcPr>
            <w:tcW w:w="3634" w:type="dxa"/>
            <w:hideMark/>
          </w:tcPr>
          <w:p w14:paraId="125BB3F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TINTA PINTURA PREDIAL, COMPOSIÇÃO BÁSICA:ÁGUA E PVA - POLICLORETO DE VINILA, ASPECTO FÍSICO:LÍQUIDO, TIPO ACABAMENTO:FOSCO, COR:AZUL ESPACIAL, DILUENTE INDICADO:ÁGUA POTÁVEL, MÉTODO APLICAÇÃO:ROLO, SUPERFÍCIE APLICAÇÃO:REPINTURA, APLICAÇÃO:EXTERNA</w:t>
            </w:r>
          </w:p>
        </w:tc>
        <w:tc>
          <w:tcPr>
            <w:tcW w:w="1122" w:type="dxa"/>
            <w:noWrap/>
            <w:hideMark/>
          </w:tcPr>
          <w:p w14:paraId="6314B03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Lata 18 Litro</w:t>
            </w:r>
          </w:p>
        </w:tc>
        <w:tc>
          <w:tcPr>
            <w:tcW w:w="847" w:type="dxa"/>
            <w:noWrap/>
            <w:hideMark/>
          </w:tcPr>
          <w:p w14:paraId="2BB9673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7</w:t>
            </w:r>
          </w:p>
        </w:tc>
        <w:tc>
          <w:tcPr>
            <w:tcW w:w="893" w:type="dxa"/>
            <w:noWrap/>
            <w:hideMark/>
          </w:tcPr>
          <w:p w14:paraId="02B9105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R$ 491,50</w:t>
            </w:r>
          </w:p>
        </w:tc>
        <w:tc>
          <w:tcPr>
            <w:tcW w:w="703" w:type="dxa"/>
            <w:noWrap/>
            <w:hideMark/>
          </w:tcPr>
          <w:p w14:paraId="10B4499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R$ 3.440,47</w:t>
            </w:r>
          </w:p>
        </w:tc>
      </w:tr>
      <w:tr w:rsidR="00C93911" w:rsidRPr="00C93911" w14:paraId="0AD2BA5B" w14:textId="77777777" w:rsidTr="000E334F">
        <w:trPr>
          <w:trHeight w:val="855"/>
        </w:trPr>
        <w:tc>
          <w:tcPr>
            <w:tcW w:w="586" w:type="dxa"/>
            <w:noWrap/>
            <w:hideMark/>
          </w:tcPr>
          <w:p w14:paraId="4D983AE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w:t>
            </w:r>
          </w:p>
        </w:tc>
        <w:tc>
          <w:tcPr>
            <w:tcW w:w="893" w:type="dxa"/>
            <w:noWrap/>
            <w:hideMark/>
          </w:tcPr>
          <w:p w14:paraId="641796B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77FCCCA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38451AE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622766</w:t>
            </w:r>
          </w:p>
        </w:tc>
        <w:tc>
          <w:tcPr>
            <w:tcW w:w="3634" w:type="dxa"/>
            <w:hideMark/>
          </w:tcPr>
          <w:p w14:paraId="4E252AB0" w14:textId="77777777" w:rsidR="00C93911" w:rsidRPr="00C93911" w:rsidRDefault="00C93911" w:rsidP="00C93911">
            <w:pPr>
              <w:widowControl/>
              <w:autoSpaceDE/>
              <w:autoSpaceDN/>
              <w:spacing w:before="131" w:after="160" w:line="259" w:lineRule="auto"/>
              <w:jc w:val="both"/>
              <w:rPr>
                <w:rFonts w:ascii="Arial" w:eastAsia="Times New Roman" w:hAnsi="Arial" w:cs="Arial"/>
                <w:b/>
                <w:sz w:val="16"/>
                <w:szCs w:val="16"/>
              </w:rPr>
            </w:pPr>
            <w:r w:rsidRPr="00C93911">
              <w:rPr>
                <w:rFonts w:ascii="Arial" w:eastAsia="Times New Roman" w:hAnsi="Arial" w:cs="Arial"/>
                <w:b/>
                <w:sz w:val="16"/>
                <w:szCs w:val="16"/>
              </w:rPr>
              <w:t>TINTA DEMARCAÇÃO SINALIZAÇÃO, BASE:METIL-METACRILATO, TIPO:MONOCOMPONENTE, COR:AMARELA, MÉTODO APLICAÇÃO:ROLO, PINCEL E PISTOLA, APLICAÇÃO:MARCAÇÃO FAIXAS EM PISO, ASFALTO E SINALIZAÇÃO</w:t>
            </w:r>
          </w:p>
        </w:tc>
        <w:tc>
          <w:tcPr>
            <w:tcW w:w="1122" w:type="dxa"/>
            <w:noWrap/>
            <w:hideMark/>
          </w:tcPr>
          <w:p w14:paraId="02E392E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Galão de 3,6L</w:t>
            </w:r>
          </w:p>
        </w:tc>
        <w:tc>
          <w:tcPr>
            <w:tcW w:w="847" w:type="dxa"/>
            <w:noWrap/>
            <w:hideMark/>
          </w:tcPr>
          <w:p w14:paraId="6F888B0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w:t>
            </w:r>
          </w:p>
        </w:tc>
        <w:tc>
          <w:tcPr>
            <w:tcW w:w="893" w:type="dxa"/>
            <w:noWrap/>
            <w:hideMark/>
          </w:tcPr>
          <w:p w14:paraId="6449775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R$ 143,06</w:t>
            </w:r>
          </w:p>
        </w:tc>
        <w:tc>
          <w:tcPr>
            <w:tcW w:w="703" w:type="dxa"/>
            <w:noWrap/>
            <w:hideMark/>
          </w:tcPr>
          <w:p w14:paraId="7174043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R$ 143,06</w:t>
            </w:r>
          </w:p>
        </w:tc>
      </w:tr>
      <w:tr w:rsidR="00C93911" w:rsidRPr="00C93911" w14:paraId="688E8330" w14:textId="77777777" w:rsidTr="000E334F">
        <w:trPr>
          <w:trHeight w:val="1140"/>
        </w:trPr>
        <w:tc>
          <w:tcPr>
            <w:tcW w:w="586" w:type="dxa"/>
            <w:noWrap/>
            <w:hideMark/>
          </w:tcPr>
          <w:p w14:paraId="5143D8A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7</w:t>
            </w:r>
          </w:p>
        </w:tc>
        <w:tc>
          <w:tcPr>
            <w:tcW w:w="893" w:type="dxa"/>
            <w:noWrap/>
            <w:hideMark/>
          </w:tcPr>
          <w:p w14:paraId="32DB3CD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1FBA949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8010</w:t>
            </w:r>
          </w:p>
        </w:tc>
        <w:tc>
          <w:tcPr>
            <w:tcW w:w="972" w:type="dxa"/>
            <w:noWrap/>
            <w:hideMark/>
          </w:tcPr>
          <w:p w14:paraId="53E4634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622769</w:t>
            </w:r>
          </w:p>
        </w:tc>
        <w:tc>
          <w:tcPr>
            <w:tcW w:w="3634" w:type="dxa"/>
            <w:hideMark/>
          </w:tcPr>
          <w:p w14:paraId="7BC1EB5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TINTA DEMARCAÇÃO SINALIZAÇÃO, BASE:METIL-METACRILATO, TIPO:MONOCOMPONENTE, COR:PRETA, CARACTERÍSTICAS ADICIONAIS:PADRÃO CET-ET-SH14, MÉTODO APLICAÇÃO:ROLO, PINCEL E PISTOLA, APLICAÇÃO:MARCAÇÃO FAIXAS EM PISO, ASFALTO E SINALIZAÇÃO</w:t>
            </w:r>
          </w:p>
        </w:tc>
        <w:tc>
          <w:tcPr>
            <w:tcW w:w="1122" w:type="dxa"/>
            <w:noWrap/>
            <w:hideMark/>
          </w:tcPr>
          <w:p w14:paraId="596D6FA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Galão de 3,6L</w:t>
            </w:r>
          </w:p>
        </w:tc>
        <w:tc>
          <w:tcPr>
            <w:tcW w:w="847" w:type="dxa"/>
            <w:noWrap/>
            <w:hideMark/>
          </w:tcPr>
          <w:p w14:paraId="5661ED0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w:t>
            </w:r>
          </w:p>
        </w:tc>
        <w:tc>
          <w:tcPr>
            <w:tcW w:w="893" w:type="dxa"/>
            <w:noWrap/>
            <w:hideMark/>
          </w:tcPr>
          <w:p w14:paraId="05CF13B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R$ 92,45</w:t>
            </w:r>
          </w:p>
        </w:tc>
        <w:tc>
          <w:tcPr>
            <w:tcW w:w="703" w:type="dxa"/>
            <w:noWrap/>
            <w:hideMark/>
          </w:tcPr>
          <w:p w14:paraId="7433213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R$ 92,45</w:t>
            </w:r>
          </w:p>
        </w:tc>
      </w:tr>
      <w:tr w:rsidR="00C93911" w:rsidRPr="00C93911" w14:paraId="20E50D2C" w14:textId="77777777" w:rsidTr="000E334F">
        <w:trPr>
          <w:trHeight w:val="570"/>
        </w:trPr>
        <w:tc>
          <w:tcPr>
            <w:tcW w:w="586" w:type="dxa"/>
            <w:noWrap/>
            <w:hideMark/>
          </w:tcPr>
          <w:p w14:paraId="3E4BAF7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w:t>
            </w:r>
          </w:p>
        </w:tc>
        <w:tc>
          <w:tcPr>
            <w:tcW w:w="893" w:type="dxa"/>
            <w:noWrap/>
            <w:hideMark/>
          </w:tcPr>
          <w:p w14:paraId="789738B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5C672E6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5345</w:t>
            </w:r>
          </w:p>
        </w:tc>
        <w:tc>
          <w:tcPr>
            <w:tcW w:w="972" w:type="dxa"/>
            <w:noWrap/>
            <w:hideMark/>
          </w:tcPr>
          <w:p w14:paraId="7D6B02B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475838</w:t>
            </w:r>
          </w:p>
        </w:tc>
        <w:tc>
          <w:tcPr>
            <w:tcW w:w="3634" w:type="dxa"/>
            <w:hideMark/>
          </w:tcPr>
          <w:p w14:paraId="0D554C7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DISCO DESBASTE, MATERIAL:FIBRA DE VIDRO, ESPECIFICAÇÃO:GRÃO 60, DIÂMETRO:7 POL, DIÂMETRO FURO:7/8 POL, VELOCIDADE MÁXIMA:8.500 RPM, CARACTERÍSTICA ADICIONAIS:DESBATE TIPO FLAP</w:t>
            </w:r>
          </w:p>
        </w:tc>
        <w:tc>
          <w:tcPr>
            <w:tcW w:w="1122" w:type="dxa"/>
            <w:noWrap/>
            <w:hideMark/>
          </w:tcPr>
          <w:p w14:paraId="1C63BE2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3982FC9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w:t>
            </w:r>
          </w:p>
        </w:tc>
        <w:tc>
          <w:tcPr>
            <w:tcW w:w="893" w:type="dxa"/>
            <w:noWrap/>
            <w:hideMark/>
          </w:tcPr>
          <w:p w14:paraId="7120201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R$ 8,07</w:t>
            </w:r>
          </w:p>
        </w:tc>
        <w:tc>
          <w:tcPr>
            <w:tcW w:w="703" w:type="dxa"/>
            <w:noWrap/>
            <w:hideMark/>
          </w:tcPr>
          <w:p w14:paraId="787AFA6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R$ 80,70</w:t>
            </w:r>
          </w:p>
        </w:tc>
      </w:tr>
      <w:tr w:rsidR="00C93911" w:rsidRPr="00C93911" w14:paraId="05E64E63" w14:textId="77777777" w:rsidTr="000E334F">
        <w:trPr>
          <w:trHeight w:val="855"/>
        </w:trPr>
        <w:tc>
          <w:tcPr>
            <w:tcW w:w="586" w:type="dxa"/>
            <w:noWrap/>
            <w:hideMark/>
          </w:tcPr>
          <w:p w14:paraId="0E371D0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9</w:t>
            </w:r>
          </w:p>
        </w:tc>
        <w:tc>
          <w:tcPr>
            <w:tcW w:w="893" w:type="dxa"/>
            <w:noWrap/>
            <w:hideMark/>
          </w:tcPr>
          <w:p w14:paraId="7361CA1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0993D7A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5345</w:t>
            </w:r>
          </w:p>
        </w:tc>
        <w:tc>
          <w:tcPr>
            <w:tcW w:w="972" w:type="dxa"/>
            <w:noWrap/>
            <w:hideMark/>
          </w:tcPr>
          <w:p w14:paraId="07C5447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475837</w:t>
            </w:r>
          </w:p>
        </w:tc>
        <w:tc>
          <w:tcPr>
            <w:tcW w:w="3634" w:type="dxa"/>
            <w:hideMark/>
          </w:tcPr>
          <w:p w14:paraId="35E13DF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DISCO DESBASTE, MATERIAL:FIBRA DE VIDRO, ESPECIFICAÇÃO:GRÃO 80, DIÂMETRO:7 POL, DIÂMETRO FURO:7/8 POL, VELOCIDADE MÁXIMA:8.500 RPM, CARACTERÍSTICA ADICIONAIS:DESBATE TIPO FLAP</w:t>
            </w:r>
          </w:p>
        </w:tc>
        <w:tc>
          <w:tcPr>
            <w:tcW w:w="1122" w:type="dxa"/>
            <w:noWrap/>
            <w:hideMark/>
          </w:tcPr>
          <w:p w14:paraId="1D11E17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5202DAA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w:t>
            </w:r>
          </w:p>
        </w:tc>
        <w:tc>
          <w:tcPr>
            <w:tcW w:w="893" w:type="dxa"/>
            <w:noWrap/>
            <w:hideMark/>
          </w:tcPr>
          <w:p w14:paraId="528A5B3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R$ 9,00</w:t>
            </w:r>
          </w:p>
        </w:tc>
        <w:tc>
          <w:tcPr>
            <w:tcW w:w="703" w:type="dxa"/>
            <w:noWrap/>
            <w:hideMark/>
          </w:tcPr>
          <w:p w14:paraId="20DAD33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R$ 90,00</w:t>
            </w:r>
          </w:p>
        </w:tc>
      </w:tr>
      <w:tr w:rsidR="00C93911" w:rsidRPr="00C93911" w14:paraId="7CAE9107" w14:textId="77777777" w:rsidTr="000E334F">
        <w:trPr>
          <w:trHeight w:val="855"/>
        </w:trPr>
        <w:tc>
          <w:tcPr>
            <w:tcW w:w="586" w:type="dxa"/>
            <w:noWrap/>
            <w:hideMark/>
          </w:tcPr>
          <w:p w14:paraId="6F59D82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w:t>
            </w:r>
          </w:p>
        </w:tc>
        <w:tc>
          <w:tcPr>
            <w:tcW w:w="893" w:type="dxa"/>
            <w:noWrap/>
            <w:hideMark/>
          </w:tcPr>
          <w:p w14:paraId="64C6F04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3EFC4A4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5345</w:t>
            </w:r>
          </w:p>
        </w:tc>
        <w:tc>
          <w:tcPr>
            <w:tcW w:w="972" w:type="dxa"/>
            <w:noWrap/>
            <w:hideMark/>
          </w:tcPr>
          <w:p w14:paraId="6FBA5D0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475836</w:t>
            </w:r>
          </w:p>
        </w:tc>
        <w:tc>
          <w:tcPr>
            <w:tcW w:w="3634" w:type="dxa"/>
            <w:hideMark/>
          </w:tcPr>
          <w:p w14:paraId="5B8F000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DISCO DESBASTE, MATERIAL:FIBRA DE VIDRO, ESPECIFICAÇÃO:GRÃO 120, DIÂMETRO:7 POL, DIÂMETRO FURO:7/8 POL, VELOCIDADE MÁXIMA:8.500 RPM, CARACTERÍSTICA ADICIONAIS:DESBATE TIPO FLAP</w:t>
            </w:r>
          </w:p>
        </w:tc>
        <w:tc>
          <w:tcPr>
            <w:tcW w:w="1122" w:type="dxa"/>
            <w:noWrap/>
            <w:hideMark/>
          </w:tcPr>
          <w:p w14:paraId="1801C2F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16A1928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w:t>
            </w:r>
          </w:p>
        </w:tc>
        <w:tc>
          <w:tcPr>
            <w:tcW w:w="893" w:type="dxa"/>
            <w:noWrap/>
            <w:hideMark/>
          </w:tcPr>
          <w:p w14:paraId="4F7F87E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R$ 10,50</w:t>
            </w:r>
          </w:p>
        </w:tc>
        <w:tc>
          <w:tcPr>
            <w:tcW w:w="703" w:type="dxa"/>
            <w:noWrap/>
            <w:hideMark/>
          </w:tcPr>
          <w:p w14:paraId="6A8EA07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R$ 105,00</w:t>
            </w:r>
          </w:p>
        </w:tc>
      </w:tr>
      <w:tr w:rsidR="00C93911" w:rsidRPr="00C93911" w14:paraId="1C63BA0B" w14:textId="77777777" w:rsidTr="000E334F">
        <w:trPr>
          <w:trHeight w:val="570"/>
        </w:trPr>
        <w:tc>
          <w:tcPr>
            <w:tcW w:w="586" w:type="dxa"/>
            <w:noWrap/>
            <w:hideMark/>
          </w:tcPr>
          <w:p w14:paraId="4FFEA24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11</w:t>
            </w:r>
          </w:p>
        </w:tc>
        <w:tc>
          <w:tcPr>
            <w:tcW w:w="893" w:type="dxa"/>
            <w:noWrap/>
            <w:hideMark/>
          </w:tcPr>
          <w:p w14:paraId="76A4EEA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3065AEC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5350</w:t>
            </w:r>
          </w:p>
        </w:tc>
        <w:tc>
          <w:tcPr>
            <w:tcW w:w="972" w:type="dxa"/>
            <w:noWrap/>
            <w:hideMark/>
          </w:tcPr>
          <w:p w14:paraId="47EFD8C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360705</w:t>
            </w:r>
          </w:p>
        </w:tc>
        <w:tc>
          <w:tcPr>
            <w:tcW w:w="3634" w:type="dxa"/>
            <w:hideMark/>
          </w:tcPr>
          <w:p w14:paraId="575CDA4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LIXA, MATERIAL:ÓXIDO ALUMÍNIO, TIPO:LIXA MASSA, APRESENTAÇÃO:FOLHA, TIPO GRÃO:150, COMPRIMENTO:300 MM, LARGURA:200 MM</w:t>
            </w:r>
          </w:p>
        </w:tc>
        <w:tc>
          <w:tcPr>
            <w:tcW w:w="1122" w:type="dxa"/>
            <w:noWrap/>
            <w:hideMark/>
          </w:tcPr>
          <w:p w14:paraId="202EE3A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41DF91C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100</w:t>
            </w:r>
          </w:p>
        </w:tc>
        <w:tc>
          <w:tcPr>
            <w:tcW w:w="893" w:type="dxa"/>
            <w:noWrap/>
            <w:hideMark/>
          </w:tcPr>
          <w:p w14:paraId="38E81D3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R$ 1,31</w:t>
            </w:r>
          </w:p>
        </w:tc>
        <w:tc>
          <w:tcPr>
            <w:tcW w:w="703" w:type="dxa"/>
            <w:noWrap/>
            <w:hideMark/>
          </w:tcPr>
          <w:p w14:paraId="3BB4A67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R$ 131,00</w:t>
            </w:r>
          </w:p>
        </w:tc>
      </w:tr>
      <w:tr w:rsidR="00C93911" w:rsidRPr="00C93911" w14:paraId="480006B5" w14:textId="77777777" w:rsidTr="000E334F">
        <w:trPr>
          <w:trHeight w:val="855"/>
        </w:trPr>
        <w:tc>
          <w:tcPr>
            <w:tcW w:w="586" w:type="dxa"/>
            <w:noWrap/>
            <w:hideMark/>
          </w:tcPr>
          <w:p w14:paraId="38E4E70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lastRenderedPageBreak/>
              <w:t>12</w:t>
            </w:r>
          </w:p>
        </w:tc>
        <w:tc>
          <w:tcPr>
            <w:tcW w:w="893" w:type="dxa"/>
            <w:noWrap/>
            <w:hideMark/>
          </w:tcPr>
          <w:p w14:paraId="4080BA4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25765C5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5350</w:t>
            </w:r>
          </w:p>
        </w:tc>
        <w:tc>
          <w:tcPr>
            <w:tcW w:w="972" w:type="dxa"/>
            <w:noWrap/>
            <w:hideMark/>
          </w:tcPr>
          <w:p w14:paraId="48C0E10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230597</w:t>
            </w:r>
          </w:p>
        </w:tc>
        <w:tc>
          <w:tcPr>
            <w:tcW w:w="3634" w:type="dxa"/>
            <w:hideMark/>
          </w:tcPr>
          <w:p w14:paraId="2A8498B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LIXA, MATERIAL:ÓXIDO ALUMÍNIO, TIPO:LIXA MADEIRA, APRESENTAÇÃO:FOLHA, TIPO GRÃO:36, COMPRIMENTO:275 MM, LARGURA:225 MM, DIÂMETRO:NÃO APLICÁVEL MM, ESPESSURA:NÃO APLICÁVEL MM</w:t>
            </w:r>
          </w:p>
        </w:tc>
        <w:tc>
          <w:tcPr>
            <w:tcW w:w="1122" w:type="dxa"/>
            <w:noWrap/>
            <w:hideMark/>
          </w:tcPr>
          <w:p w14:paraId="3BE3648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1D950DF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3</w:t>
            </w:r>
          </w:p>
        </w:tc>
        <w:tc>
          <w:tcPr>
            <w:tcW w:w="893" w:type="dxa"/>
            <w:noWrap/>
            <w:hideMark/>
          </w:tcPr>
          <w:p w14:paraId="7A44FAD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R$ 2,50</w:t>
            </w:r>
          </w:p>
        </w:tc>
        <w:tc>
          <w:tcPr>
            <w:tcW w:w="703" w:type="dxa"/>
            <w:noWrap/>
            <w:hideMark/>
          </w:tcPr>
          <w:p w14:paraId="4358FD7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R$ 7,50</w:t>
            </w:r>
          </w:p>
        </w:tc>
      </w:tr>
      <w:tr w:rsidR="00C93911" w:rsidRPr="00C93911" w14:paraId="0CCC404F" w14:textId="77777777" w:rsidTr="000E334F">
        <w:trPr>
          <w:trHeight w:val="570"/>
        </w:trPr>
        <w:tc>
          <w:tcPr>
            <w:tcW w:w="586" w:type="dxa"/>
            <w:noWrap/>
            <w:hideMark/>
          </w:tcPr>
          <w:p w14:paraId="440E371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13</w:t>
            </w:r>
          </w:p>
        </w:tc>
        <w:tc>
          <w:tcPr>
            <w:tcW w:w="893" w:type="dxa"/>
            <w:noWrap/>
            <w:hideMark/>
          </w:tcPr>
          <w:p w14:paraId="7064C91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65847A95"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8020</w:t>
            </w:r>
          </w:p>
        </w:tc>
        <w:tc>
          <w:tcPr>
            <w:tcW w:w="972" w:type="dxa"/>
            <w:noWrap/>
            <w:hideMark/>
          </w:tcPr>
          <w:p w14:paraId="265F9B8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404276</w:t>
            </w:r>
          </w:p>
        </w:tc>
        <w:tc>
          <w:tcPr>
            <w:tcW w:w="3634" w:type="dxa"/>
            <w:hideMark/>
          </w:tcPr>
          <w:p w14:paraId="3CDEEF2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ROLO PINTURA PREDIAL, MATERIAL:LÃ DE CARNEIRO, COMPRIMENTO:23 CM, CARACTERÍSTICAS ADICIONAIS:COM SUPORTE/GARFO DE AÇO, ALTURA LÃ 25 MM</w:t>
            </w:r>
          </w:p>
        </w:tc>
        <w:tc>
          <w:tcPr>
            <w:tcW w:w="1122" w:type="dxa"/>
            <w:noWrap/>
            <w:hideMark/>
          </w:tcPr>
          <w:p w14:paraId="4F8A565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091FC61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w:t>
            </w:r>
          </w:p>
        </w:tc>
        <w:tc>
          <w:tcPr>
            <w:tcW w:w="893" w:type="dxa"/>
            <w:noWrap/>
            <w:hideMark/>
          </w:tcPr>
          <w:p w14:paraId="22FE27F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R$ 23,70</w:t>
            </w:r>
          </w:p>
        </w:tc>
        <w:tc>
          <w:tcPr>
            <w:tcW w:w="703" w:type="dxa"/>
            <w:noWrap/>
            <w:hideMark/>
          </w:tcPr>
          <w:p w14:paraId="0B4FBB2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R$ 189,60</w:t>
            </w:r>
          </w:p>
        </w:tc>
      </w:tr>
      <w:tr w:rsidR="00C93911" w:rsidRPr="00C93911" w14:paraId="7CEC75A8" w14:textId="77777777" w:rsidTr="000E334F">
        <w:trPr>
          <w:trHeight w:val="570"/>
        </w:trPr>
        <w:tc>
          <w:tcPr>
            <w:tcW w:w="586" w:type="dxa"/>
            <w:noWrap/>
            <w:hideMark/>
          </w:tcPr>
          <w:p w14:paraId="12CBC87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14</w:t>
            </w:r>
          </w:p>
        </w:tc>
        <w:tc>
          <w:tcPr>
            <w:tcW w:w="893" w:type="dxa"/>
            <w:noWrap/>
            <w:hideMark/>
          </w:tcPr>
          <w:p w14:paraId="2ED5D4F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5C58FFB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8020</w:t>
            </w:r>
          </w:p>
        </w:tc>
        <w:tc>
          <w:tcPr>
            <w:tcW w:w="972" w:type="dxa"/>
            <w:noWrap/>
            <w:hideMark/>
          </w:tcPr>
          <w:p w14:paraId="5D5721D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616920</w:t>
            </w:r>
          </w:p>
        </w:tc>
        <w:tc>
          <w:tcPr>
            <w:tcW w:w="3634" w:type="dxa"/>
            <w:hideMark/>
          </w:tcPr>
          <w:p w14:paraId="72B91EF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ROLO PINTURA PREDIAL, MATERIAL:LÃ SINTÉTICA, COMPRIMENTO:9 CM, CARACTERÍSTICAS ADICIONAIS:COM SUPORTE/GARFO DE AÇO GALVANIZADO</w:t>
            </w:r>
          </w:p>
        </w:tc>
        <w:tc>
          <w:tcPr>
            <w:tcW w:w="1122" w:type="dxa"/>
            <w:noWrap/>
            <w:hideMark/>
          </w:tcPr>
          <w:p w14:paraId="42E529D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6C82132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w:t>
            </w:r>
          </w:p>
        </w:tc>
        <w:tc>
          <w:tcPr>
            <w:tcW w:w="893" w:type="dxa"/>
            <w:noWrap/>
            <w:hideMark/>
          </w:tcPr>
          <w:p w14:paraId="5525FCB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R$ 13,63</w:t>
            </w:r>
          </w:p>
        </w:tc>
        <w:tc>
          <w:tcPr>
            <w:tcW w:w="703" w:type="dxa"/>
            <w:noWrap/>
            <w:hideMark/>
          </w:tcPr>
          <w:p w14:paraId="2D5DA76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R$ 109,04</w:t>
            </w:r>
          </w:p>
        </w:tc>
      </w:tr>
      <w:tr w:rsidR="00C93911" w:rsidRPr="00C93911" w14:paraId="44CA3168" w14:textId="77777777" w:rsidTr="000E334F">
        <w:trPr>
          <w:trHeight w:val="285"/>
        </w:trPr>
        <w:tc>
          <w:tcPr>
            <w:tcW w:w="586" w:type="dxa"/>
            <w:noWrap/>
            <w:hideMark/>
          </w:tcPr>
          <w:p w14:paraId="166A9A4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15</w:t>
            </w:r>
          </w:p>
        </w:tc>
        <w:tc>
          <w:tcPr>
            <w:tcW w:w="893" w:type="dxa"/>
            <w:noWrap/>
            <w:hideMark/>
          </w:tcPr>
          <w:p w14:paraId="12AE67F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47D67EF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8020</w:t>
            </w:r>
          </w:p>
        </w:tc>
        <w:tc>
          <w:tcPr>
            <w:tcW w:w="972" w:type="dxa"/>
            <w:noWrap/>
            <w:hideMark/>
          </w:tcPr>
          <w:p w14:paraId="0AD096B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467559</w:t>
            </w:r>
          </w:p>
        </w:tc>
        <w:tc>
          <w:tcPr>
            <w:tcW w:w="3634" w:type="dxa"/>
            <w:noWrap/>
            <w:hideMark/>
          </w:tcPr>
          <w:p w14:paraId="7F3339B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TRINCHA, MATERIAL CABO:PLÁSTICO, MATERIAL CERDAS:SINTÉTICA, TAMANHO:2 POL</w:t>
            </w:r>
          </w:p>
        </w:tc>
        <w:tc>
          <w:tcPr>
            <w:tcW w:w="1122" w:type="dxa"/>
            <w:noWrap/>
            <w:hideMark/>
          </w:tcPr>
          <w:p w14:paraId="6B3AA4C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43D1660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10</w:t>
            </w:r>
          </w:p>
        </w:tc>
        <w:tc>
          <w:tcPr>
            <w:tcW w:w="893" w:type="dxa"/>
            <w:noWrap/>
            <w:hideMark/>
          </w:tcPr>
          <w:p w14:paraId="5342EEE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R$ 6,00</w:t>
            </w:r>
          </w:p>
        </w:tc>
        <w:tc>
          <w:tcPr>
            <w:tcW w:w="703" w:type="dxa"/>
            <w:noWrap/>
            <w:hideMark/>
          </w:tcPr>
          <w:p w14:paraId="49D3289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R$ 60,00</w:t>
            </w:r>
          </w:p>
        </w:tc>
      </w:tr>
      <w:tr w:rsidR="00C93911" w:rsidRPr="00C93911" w14:paraId="2D4B38EF" w14:textId="77777777" w:rsidTr="000E334F">
        <w:trPr>
          <w:trHeight w:val="570"/>
        </w:trPr>
        <w:tc>
          <w:tcPr>
            <w:tcW w:w="586" w:type="dxa"/>
            <w:noWrap/>
            <w:hideMark/>
          </w:tcPr>
          <w:p w14:paraId="1BD62DDD"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16</w:t>
            </w:r>
          </w:p>
        </w:tc>
        <w:tc>
          <w:tcPr>
            <w:tcW w:w="893" w:type="dxa"/>
            <w:noWrap/>
            <w:hideMark/>
          </w:tcPr>
          <w:p w14:paraId="02AA2AE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553D0C4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9310</w:t>
            </w:r>
          </w:p>
        </w:tc>
        <w:tc>
          <w:tcPr>
            <w:tcW w:w="972" w:type="dxa"/>
            <w:noWrap/>
            <w:hideMark/>
          </w:tcPr>
          <w:p w14:paraId="220BEAC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474250</w:t>
            </w:r>
          </w:p>
        </w:tc>
        <w:tc>
          <w:tcPr>
            <w:tcW w:w="3634" w:type="dxa"/>
            <w:hideMark/>
          </w:tcPr>
          <w:p w14:paraId="3E3A20D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PAPEL SEMI KRAFT, MATERIAL:CELULOSE VEGETAL, GRAMATURA:80 G/M2, COR:PARDA, COMPRIMENTO:100 M, LARGURA:60 CM</w:t>
            </w:r>
          </w:p>
        </w:tc>
        <w:tc>
          <w:tcPr>
            <w:tcW w:w="1122" w:type="dxa"/>
            <w:noWrap/>
            <w:hideMark/>
          </w:tcPr>
          <w:p w14:paraId="5709D3E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Rolo de 100m</w:t>
            </w:r>
          </w:p>
        </w:tc>
        <w:tc>
          <w:tcPr>
            <w:tcW w:w="847" w:type="dxa"/>
            <w:noWrap/>
            <w:hideMark/>
          </w:tcPr>
          <w:p w14:paraId="2F1441C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w:t>
            </w:r>
          </w:p>
        </w:tc>
        <w:tc>
          <w:tcPr>
            <w:tcW w:w="893" w:type="dxa"/>
            <w:noWrap/>
            <w:hideMark/>
          </w:tcPr>
          <w:p w14:paraId="372C53D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R$ 330,00</w:t>
            </w:r>
          </w:p>
        </w:tc>
        <w:tc>
          <w:tcPr>
            <w:tcW w:w="703" w:type="dxa"/>
            <w:noWrap/>
            <w:hideMark/>
          </w:tcPr>
          <w:p w14:paraId="3A997C8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R$ 660,00</w:t>
            </w:r>
          </w:p>
        </w:tc>
      </w:tr>
      <w:tr w:rsidR="00C93911" w:rsidRPr="00C93911" w14:paraId="02D59FEA" w14:textId="77777777" w:rsidTr="000E334F">
        <w:trPr>
          <w:trHeight w:val="855"/>
        </w:trPr>
        <w:tc>
          <w:tcPr>
            <w:tcW w:w="586" w:type="dxa"/>
            <w:noWrap/>
            <w:hideMark/>
          </w:tcPr>
          <w:p w14:paraId="39D4064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17</w:t>
            </w:r>
          </w:p>
        </w:tc>
        <w:tc>
          <w:tcPr>
            <w:tcW w:w="893" w:type="dxa"/>
            <w:noWrap/>
            <w:hideMark/>
          </w:tcPr>
          <w:p w14:paraId="1600FF3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3F4C011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9450</w:t>
            </w:r>
          </w:p>
        </w:tc>
        <w:tc>
          <w:tcPr>
            <w:tcW w:w="972" w:type="dxa"/>
            <w:noWrap/>
            <w:hideMark/>
          </w:tcPr>
          <w:p w14:paraId="61D322A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618282</w:t>
            </w:r>
          </w:p>
        </w:tc>
        <w:tc>
          <w:tcPr>
            <w:tcW w:w="3634" w:type="dxa"/>
            <w:hideMark/>
          </w:tcPr>
          <w:p w14:paraId="7BE5433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PLÁSTICO, MATERIAL:PLÁSTICO TUBULAR IMPERMEÁVEL, ESPESSURA:0,30 MM, TRANSMITÂNCIA:TRANSPARENTE, LARGURA:1,40 M, APLICAÇÃO:PROTEÇÃO SUPERFÍCIES E OBJETOS</w:t>
            </w:r>
          </w:p>
        </w:tc>
        <w:tc>
          <w:tcPr>
            <w:tcW w:w="1122" w:type="dxa"/>
            <w:noWrap/>
            <w:hideMark/>
          </w:tcPr>
          <w:p w14:paraId="254FCFE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Metro</w:t>
            </w:r>
          </w:p>
        </w:tc>
        <w:tc>
          <w:tcPr>
            <w:tcW w:w="847" w:type="dxa"/>
            <w:noWrap/>
            <w:hideMark/>
          </w:tcPr>
          <w:p w14:paraId="01E7726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30</w:t>
            </w:r>
          </w:p>
        </w:tc>
        <w:tc>
          <w:tcPr>
            <w:tcW w:w="893" w:type="dxa"/>
            <w:noWrap/>
            <w:hideMark/>
          </w:tcPr>
          <w:p w14:paraId="271D076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R$ 24,95</w:t>
            </w:r>
          </w:p>
        </w:tc>
        <w:tc>
          <w:tcPr>
            <w:tcW w:w="703" w:type="dxa"/>
            <w:noWrap/>
            <w:hideMark/>
          </w:tcPr>
          <w:p w14:paraId="1FB1CB6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R$ 748,50</w:t>
            </w:r>
          </w:p>
        </w:tc>
      </w:tr>
      <w:tr w:rsidR="00C93911" w:rsidRPr="00C93911" w14:paraId="3C04D910" w14:textId="77777777" w:rsidTr="000E334F">
        <w:trPr>
          <w:trHeight w:val="285"/>
        </w:trPr>
        <w:tc>
          <w:tcPr>
            <w:tcW w:w="586" w:type="dxa"/>
            <w:noWrap/>
            <w:hideMark/>
          </w:tcPr>
          <w:p w14:paraId="586497E4"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18</w:t>
            </w:r>
          </w:p>
        </w:tc>
        <w:tc>
          <w:tcPr>
            <w:tcW w:w="893" w:type="dxa"/>
            <w:noWrap/>
            <w:hideMark/>
          </w:tcPr>
          <w:p w14:paraId="2623F56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4C8A264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8020</w:t>
            </w:r>
          </w:p>
        </w:tc>
        <w:tc>
          <w:tcPr>
            <w:tcW w:w="972" w:type="dxa"/>
            <w:noWrap/>
            <w:hideMark/>
          </w:tcPr>
          <w:p w14:paraId="6AEBD5B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610996</w:t>
            </w:r>
          </w:p>
        </w:tc>
        <w:tc>
          <w:tcPr>
            <w:tcW w:w="3634" w:type="dxa"/>
            <w:noWrap/>
            <w:hideMark/>
          </w:tcPr>
          <w:p w14:paraId="7473092C"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CABO ROLO DE PINTURA, TIPO:TELESCÓPICO, TAMANHO:3 M, MATERIAL:ALUMÍNIO</w:t>
            </w:r>
          </w:p>
        </w:tc>
        <w:tc>
          <w:tcPr>
            <w:tcW w:w="1122" w:type="dxa"/>
            <w:noWrap/>
            <w:hideMark/>
          </w:tcPr>
          <w:p w14:paraId="7C33DDA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Unidade</w:t>
            </w:r>
          </w:p>
        </w:tc>
        <w:tc>
          <w:tcPr>
            <w:tcW w:w="847" w:type="dxa"/>
            <w:noWrap/>
            <w:hideMark/>
          </w:tcPr>
          <w:p w14:paraId="6CCA8B6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w:t>
            </w:r>
          </w:p>
        </w:tc>
        <w:tc>
          <w:tcPr>
            <w:tcW w:w="893" w:type="dxa"/>
            <w:noWrap/>
            <w:hideMark/>
          </w:tcPr>
          <w:p w14:paraId="315302D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R$ 44,00</w:t>
            </w:r>
          </w:p>
        </w:tc>
        <w:tc>
          <w:tcPr>
            <w:tcW w:w="703" w:type="dxa"/>
            <w:noWrap/>
            <w:hideMark/>
          </w:tcPr>
          <w:p w14:paraId="58A1389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R$ 88,00</w:t>
            </w:r>
          </w:p>
        </w:tc>
      </w:tr>
      <w:tr w:rsidR="00C93911" w:rsidRPr="00C93911" w14:paraId="6A59395D" w14:textId="77777777" w:rsidTr="000E334F">
        <w:trPr>
          <w:trHeight w:val="1140"/>
        </w:trPr>
        <w:tc>
          <w:tcPr>
            <w:tcW w:w="586" w:type="dxa"/>
            <w:noWrap/>
            <w:hideMark/>
          </w:tcPr>
          <w:p w14:paraId="21081D5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19</w:t>
            </w:r>
          </w:p>
        </w:tc>
        <w:tc>
          <w:tcPr>
            <w:tcW w:w="893" w:type="dxa"/>
            <w:noWrap/>
            <w:hideMark/>
          </w:tcPr>
          <w:p w14:paraId="4F5A8D56"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5FED0A4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5610</w:t>
            </w:r>
          </w:p>
        </w:tc>
        <w:tc>
          <w:tcPr>
            <w:tcW w:w="972" w:type="dxa"/>
            <w:noWrap/>
            <w:hideMark/>
          </w:tcPr>
          <w:p w14:paraId="23B1726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315173</w:t>
            </w:r>
          </w:p>
        </w:tc>
        <w:tc>
          <w:tcPr>
            <w:tcW w:w="3634" w:type="dxa"/>
            <w:hideMark/>
          </w:tcPr>
          <w:p w14:paraId="697DF2D7"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ARGAMASSA, COMPOSIÇÃO:CIMENTO, AGREGADOS MINERAIS E ADITIVOS, APLICAÇÃO:ASSENTAMENTO DE CERÂMICA EM PAREDES E PISO, CARACTERÍSTICAS ADICIONAIS:COLANTE DE USO EXTERNO, APRESENTAÇÃO:PÓ, TIPO:AC III, NORMAS TÉCNICAS:NBR 14081</w:t>
            </w:r>
          </w:p>
        </w:tc>
        <w:tc>
          <w:tcPr>
            <w:tcW w:w="1122" w:type="dxa"/>
            <w:noWrap/>
            <w:hideMark/>
          </w:tcPr>
          <w:p w14:paraId="1FDA08C2"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Saco 20 Qilograma</w:t>
            </w:r>
          </w:p>
        </w:tc>
        <w:tc>
          <w:tcPr>
            <w:tcW w:w="847" w:type="dxa"/>
            <w:noWrap/>
            <w:hideMark/>
          </w:tcPr>
          <w:p w14:paraId="0A8ECE7A"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w:t>
            </w:r>
          </w:p>
        </w:tc>
        <w:tc>
          <w:tcPr>
            <w:tcW w:w="893" w:type="dxa"/>
            <w:noWrap/>
            <w:hideMark/>
          </w:tcPr>
          <w:p w14:paraId="2393C330"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R$ 35,00</w:t>
            </w:r>
          </w:p>
        </w:tc>
        <w:tc>
          <w:tcPr>
            <w:tcW w:w="703" w:type="dxa"/>
            <w:noWrap/>
            <w:hideMark/>
          </w:tcPr>
          <w:p w14:paraId="76B3C9F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R$ 70,00</w:t>
            </w:r>
          </w:p>
        </w:tc>
      </w:tr>
      <w:tr w:rsidR="00C93911" w:rsidRPr="00C93911" w14:paraId="48B6EA81" w14:textId="77777777" w:rsidTr="000E334F">
        <w:trPr>
          <w:trHeight w:val="285"/>
        </w:trPr>
        <w:tc>
          <w:tcPr>
            <w:tcW w:w="586" w:type="dxa"/>
            <w:noWrap/>
            <w:hideMark/>
          </w:tcPr>
          <w:p w14:paraId="7BFA9D31"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20</w:t>
            </w:r>
          </w:p>
        </w:tc>
        <w:tc>
          <w:tcPr>
            <w:tcW w:w="893" w:type="dxa"/>
            <w:noWrap/>
            <w:hideMark/>
          </w:tcPr>
          <w:p w14:paraId="586D5D08"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Material</w:t>
            </w:r>
          </w:p>
        </w:tc>
        <w:tc>
          <w:tcPr>
            <w:tcW w:w="693" w:type="dxa"/>
            <w:noWrap/>
            <w:hideMark/>
          </w:tcPr>
          <w:p w14:paraId="7696DC0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7510</w:t>
            </w:r>
          </w:p>
        </w:tc>
        <w:tc>
          <w:tcPr>
            <w:tcW w:w="972" w:type="dxa"/>
            <w:noWrap/>
            <w:hideMark/>
          </w:tcPr>
          <w:p w14:paraId="14844733"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626828</w:t>
            </w:r>
          </w:p>
        </w:tc>
        <w:tc>
          <w:tcPr>
            <w:tcW w:w="3634" w:type="dxa"/>
            <w:hideMark/>
          </w:tcPr>
          <w:p w14:paraId="31AC21CE"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FITA ADESIVA, MATERIAL:CREPE, LARGURA:48 MM, COMPRIMENTO:50 M, COR:BRANCA</w:t>
            </w:r>
          </w:p>
        </w:tc>
        <w:tc>
          <w:tcPr>
            <w:tcW w:w="1122" w:type="dxa"/>
            <w:noWrap/>
            <w:hideMark/>
          </w:tcPr>
          <w:p w14:paraId="3399B11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Rolo 50 Metro</w:t>
            </w:r>
          </w:p>
        </w:tc>
        <w:tc>
          <w:tcPr>
            <w:tcW w:w="847" w:type="dxa"/>
            <w:noWrap/>
            <w:hideMark/>
          </w:tcPr>
          <w:p w14:paraId="2A2C2769"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8</w:t>
            </w:r>
          </w:p>
        </w:tc>
        <w:tc>
          <w:tcPr>
            <w:tcW w:w="893" w:type="dxa"/>
            <w:noWrap/>
            <w:hideMark/>
          </w:tcPr>
          <w:p w14:paraId="7AF0AF5F"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R$ 16,68</w:t>
            </w:r>
          </w:p>
        </w:tc>
        <w:tc>
          <w:tcPr>
            <w:tcW w:w="703" w:type="dxa"/>
            <w:noWrap/>
            <w:hideMark/>
          </w:tcPr>
          <w:p w14:paraId="7E84D39B" w14:textId="77777777" w:rsidR="00C93911" w:rsidRPr="00C93911" w:rsidRDefault="00C93911" w:rsidP="00C93911">
            <w:pPr>
              <w:widowControl/>
              <w:autoSpaceDE/>
              <w:autoSpaceDN/>
              <w:spacing w:before="131" w:after="160" w:line="259" w:lineRule="auto"/>
              <w:rPr>
                <w:rFonts w:ascii="Arial" w:eastAsia="Times New Roman" w:hAnsi="Arial" w:cs="Arial"/>
                <w:b/>
                <w:sz w:val="16"/>
                <w:szCs w:val="16"/>
              </w:rPr>
            </w:pPr>
            <w:r w:rsidRPr="00C93911">
              <w:rPr>
                <w:rFonts w:ascii="Arial" w:eastAsia="Times New Roman" w:hAnsi="Arial" w:cs="Arial"/>
                <w:b/>
                <w:sz w:val="16"/>
                <w:szCs w:val="16"/>
              </w:rPr>
              <w:t>R$ 133,40</w:t>
            </w:r>
          </w:p>
        </w:tc>
      </w:tr>
    </w:tbl>
    <w:p w14:paraId="72AAD67A" w14:textId="77777777" w:rsidR="00C93911" w:rsidRPr="00C93911" w:rsidRDefault="00C93911" w:rsidP="00C93911">
      <w:pPr>
        <w:ind w:right="747"/>
        <w:jc w:val="both"/>
        <w:rPr>
          <w:rFonts w:ascii="Calibri" w:eastAsia="Calibri" w:hAnsi="Calibri" w:cs="Times New Roman"/>
        </w:rPr>
      </w:pPr>
    </w:p>
    <w:p w14:paraId="1EF2FD62"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Ademais, serão necessários equipamentos como andaimes tubulares para a execução segura dos serviços nas áreas de difícil acesso, bem como Equipamentos de Proteção Individual (EPIs) para os trabalhadores, como capacetes, cintos de segurança, luvas e óculos de proteção.</w:t>
      </w:r>
    </w:p>
    <w:p w14:paraId="6AEF6434" w14:textId="77777777" w:rsidR="00C93911" w:rsidRPr="00C93911" w:rsidRDefault="00C93911" w:rsidP="00C93911">
      <w:pPr>
        <w:ind w:left="567" w:right="747"/>
        <w:jc w:val="both"/>
        <w:rPr>
          <w:rFonts w:ascii="Calibri" w:eastAsia="Calibri" w:hAnsi="Calibri" w:cs="Times New Roman"/>
        </w:rPr>
      </w:pPr>
    </w:p>
    <w:p w14:paraId="7CE4034B"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7.3 </w:t>
      </w:r>
      <w:r w:rsidRPr="00C93911">
        <w:rPr>
          <w:rFonts w:ascii="Calibri" w:eastAsia="Calibri" w:hAnsi="Calibri" w:cs="Times New Roman"/>
          <w:b/>
          <w:bCs/>
        </w:rPr>
        <w:t>Estimativa Financeira</w:t>
      </w:r>
    </w:p>
    <w:p w14:paraId="525F3D5F"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br/>
        <w:t xml:space="preserve">A estimativa dos custos para a contratação dos serviços e aquisição dos materiais foi realizada com base em pesquisas de mercado, levando em consideração os preços praticados por empresas especializadas </w:t>
      </w:r>
      <w:r w:rsidRPr="00C93911">
        <w:rPr>
          <w:rFonts w:ascii="Calibri" w:eastAsia="Calibri" w:hAnsi="Calibri" w:cs="Times New Roman"/>
        </w:rPr>
        <w:lastRenderedPageBreak/>
        <w:t>e fornecedores de insumos de pintura. Foram utilizadas fontes como Painel de Preços do Governo Federal e cotações com fornecedores locais, garantindo que a estimativa esteja de acordo com a média de mercado e atenda ao princípio da economicidade.</w:t>
      </w:r>
    </w:p>
    <w:p w14:paraId="2AC2395C"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 valor estimado para a execução dos serviços de pintura da fachada e do gradil da Câmara Municipal de Caieiras será detalhado em planilhas específicas, considerando os custos unitários dos materiais, a quantidade necessária, a mão de obra e outros custos indiretos associados à execução do contrato. Essa estimativa servirá de base para a definição do valor de referência para o processo licitatório e para assegurar a vantajosidade da contratação.</w:t>
      </w:r>
    </w:p>
    <w:p w14:paraId="781F3BB6" w14:textId="77777777" w:rsidR="00C93911" w:rsidRPr="00C93911" w:rsidRDefault="00C93911" w:rsidP="00C93911">
      <w:pPr>
        <w:ind w:left="567" w:right="747"/>
        <w:jc w:val="both"/>
        <w:rPr>
          <w:rFonts w:ascii="Calibri" w:eastAsia="Calibri" w:hAnsi="Calibri" w:cs="Times New Roman"/>
        </w:rPr>
      </w:pPr>
    </w:p>
    <w:p w14:paraId="6142A548"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8. Cronograma Físico-Financeiro</w:t>
      </w:r>
    </w:p>
    <w:p w14:paraId="54CBB836"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 cronograma físico-financeiro para a execução dos serviços de pintura interna de ambientes e do gradil da Câmara Municipal de Caieiras será elaborado para assegurar a conclusão eficiente de todas as etapas, respeitando os prazos e otimizando os recursos financeiros envolvidos. O cronograma será dividido em duas etapas principais:</w:t>
      </w:r>
    </w:p>
    <w:p w14:paraId="2666CF87" w14:textId="77777777" w:rsidR="00C93911" w:rsidRPr="00C93911" w:rsidRDefault="00C93911" w:rsidP="00C93911">
      <w:pPr>
        <w:ind w:left="567" w:right="747"/>
        <w:jc w:val="both"/>
        <w:rPr>
          <w:rFonts w:ascii="Calibri" w:eastAsia="Calibri" w:hAnsi="Calibri" w:cs="Times New Roman"/>
        </w:rPr>
      </w:pPr>
    </w:p>
    <w:p w14:paraId="513434B3" w14:textId="77777777" w:rsidR="00C93911" w:rsidRPr="00C93911" w:rsidRDefault="00C93911" w:rsidP="00C93911">
      <w:pPr>
        <w:numPr>
          <w:ilvl w:val="1"/>
          <w:numId w:val="39"/>
        </w:numPr>
        <w:ind w:left="567" w:right="747" w:firstLine="0"/>
        <w:contextualSpacing/>
        <w:jc w:val="both"/>
        <w:rPr>
          <w:rFonts w:ascii="Calibri" w:eastAsia="Calibri" w:hAnsi="Calibri" w:cs="Times New Roman"/>
        </w:rPr>
      </w:pPr>
      <w:r w:rsidRPr="00C93911">
        <w:rPr>
          <w:rFonts w:ascii="Calibri" w:eastAsia="Calibri" w:hAnsi="Calibri" w:cs="Times New Roman"/>
          <w:b/>
          <w:bCs/>
        </w:rPr>
        <w:t>Etapas da Execução</w:t>
      </w:r>
    </w:p>
    <w:p w14:paraId="5AD69BE1" w14:textId="77777777" w:rsidR="00C93911" w:rsidRPr="00C93911" w:rsidRDefault="00C93911" w:rsidP="00C93911">
      <w:pPr>
        <w:ind w:left="567" w:right="747"/>
        <w:contextualSpacing/>
        <w:jc w:val="both"/>
        <w:rPr>
          <w:rFonts w:ascii="Calibri" w:eastAsia="Calibri" w:hAnsi="Calibri" w:cs="Times New Roman"/>
        </w:rPr>
      </w:pPr>
    </w:p>
    <w:p w14:paraId="7626F34E" w14:textId="77777777" w:rsidR="00C93911" w:rsidRPr="00C93911" w:rsidRDefault="00C93911" w:rsidP="00C93911">
      <w:pPr>
        <w:numPr>
          <w:ilvl w:val="0"/>
          <w:numId w:val="37"/>
        </w:numPr>
        <w:ind w:left="567" w:right="747" w:firstLine="0"/>
        <w:contextualSpacing/>
        <w:jc w:val="both"/>
        <w:rPr>
          <w:rFonts w:ascii="Calibri" w:eastAsia="Calibri" w:hAnsi="Calibri" w:cs="Times New Roman"/>
        </w:rPr>
      </w:pPr>
      <w:r w:rsidRPr="00C93911">
        <w:rPr>
          <w:rFonts w:ascii="Calibri" w:eastAsia="Calibri" w:hAnsi="Calibri" w:cs="Times New Roman"/>
        </w:rPr>
        <w:t>Apresentação de Material</w:t>
      </w:r>
      <w:r w:rsidRPr="00C93911">
        <w:rPr>
          <w:rFonts w:ascii="Calibri" w:eastAsia="Calibri" w:hAnsi="Calibri" w:cs="Times New Roman"/>
          <w:b/>
          <w:bCs/>
        </w:rPr>
        <w:t>:</w:t>
      </w:r>
      <w:r w:rsidRPr="00C93911">
        <w:rPr>
          <w:rFonts w:ascii="Calibri" w:eastAsia="Calibri" w:hAnsi="Calibri" w:cs="Times New Roman"/>
        </w:rPr>
        <w:t xml:space="preserve"> A primeira etapa consiste na apresentação dos materiais pela empresa contratada, que deverá entregar ao gestor do contrato as amostras e especificações dos produtos a serem utilizados, como tintas, massa corrida e equipamentos necessários para a execução dos serviços. Todos os materiais deverão ser previamente aprovados pelo gestor, garantindo a conformidade com as especificações exigidas.</w:t>
      </w:r>
    </w:p>
    <w:p w14:paraId="4F50FF1B" w14:textId="77777777" w:rsidR="00C93911" w:rsidRPr="00C93911" w:rsidRDefault="00C93911" w:rsidP="00C93911">
      <w:pPr>
        <w:numPr>
          <w:ilvl w:val="0"/>
          <w:numId w:val="37"/>
        </w:numPr>
        <w:ind w:left="567" w:right="747" w:firstLine="0"/>
        <w:jc w:val="both"/>
        <w:rPr>
          <w:rFonts w:ascii="Calibri" w:eastAsia="Calibri" w:hAnsi="Calibri" w:cs="Times New Roman"/>
        </w:rPr>
      </w:pPr>
      <w:r w:rsidRPr="00C93911">
        <w:rPr>
          <w:rFonts w:ascii="Calibri" w:eastAsia="Calibri" w:hAnsi="Calibri" w:cs="Times New Roman"/>
        </w:rPr>
        <w:t>Execução de Todos os Serviços</w:t>
      </w:r>
      <w:r w:rsidRPr="00C93911">
        <w:rPr>
          <w:rFonts w:ascii="Calibri" w:eastAsia="Calibri" w:hAnsi="Calibri" w:cs="Times New Roman"/>
          <w:b/>
          <w:bCs/>
        </w:rPr>
        <w:t>:</w:t>
      </w:r>
      <w:r w:rsidRPr="00C93911">
        <w:rPr>
          <w:rFonts w:ascii="Calibri" w:eastAsia="Calibri" w:hAnsi="Calibri" w:cs="Times New Roman"/>
        </w:rPr>
        <w:t xml:space="preserve"> A segunda etapa envolve a execução de todos os serviços de pintura, incluindo a preparação das superfícies com tratamento de trincas e lixamento das superfícies e a pintura interna e do gradil, e a realização dos acabamentos necessários para garantir um resultado uniforme e de alta qualidade. Essa etapa será executada integralmente pela equipe contratada, respeitando as normas de segurança do trabalho e os padrões de qualidade especificados.</w:t>
      </w:r>
    </w:p>
    <w:p w14:paraId="71578DBD" w14:textId="77777777" w:rsidR="00C93911" w:rsidRPr="00C93911" w:rsidRDefault="00C93911" w:rsidP="00C93911">
      <w:pPr>
        <w:ind w:left="567" w:right="747"/>
        <w:jc w:val="both"/>
        <w:rPr>
          <w:rFonts w:ascii="Calibri" w:eastAsia="Calibri" w:hAnsi="Calibri" w:cs="Times New Roman"/>
        </w:rPr>
      </w:pPr>
    </w:p>
    <w:p w14:paraId="46E5912F" w14:textId="77777777" w:rsidR="00C93911" w:rsidRPr="00C93911" w:rsidRDefault="00C93911" w:rsidP="00C93911">
      <w:pPr>
        <w:numPr>
          <w:ilvl w:val="1"/>
          <w:numId w:val="39"/>
        </w:numPr>
        <w:ind w:left="567" w:right="747" w:firstLine="0"/>
        <w:contextualSpacing/>
        <w:jc w:val="both"/>
        <w:rPr>
          <w:rFonts w:ascii="Calibri" w:eastAsia="Calibri" w:hAnsi="Calibri" w:cs="Times New Roman"/>
          <w:b/>
          <w:bCs/>
        </w:rPr>
      </w:pPr>
      <w:r w:rsidRPr="00C93911">
        <w:rPr>
          <w:rFonts w:ascii="Calibri" w:eastAsia="Calibri" w:hAnsi="Calibri" w:cs="Times New Roman"/>
          <w:b/>
          <w:bCs/>
        </w:rPr>
        <w:t>Distribuição do Desembolso Financeiro</w:t>
      </w:r>
    </w:p>
    <w:p w14:paraId="6FFF85EC" w14:textId="77777777" w:rsidR="00C93911" w:rsidRPr="00C93911" w:rsidRDefault="00C93911" w:rsidP="00C93911">
      <w:pPr>
        <w:ind w:left="567" w:right="747"/>
        <w:contextualSpacing/>
        <w:jc w:val="both"/>
        <w:rPr>
          <w:rFonts w:ascii="Calibri" w:eastAsia="Calibri" w:hAnsi="Calibri" w:cs="Times New Roman"/>
        </w:rPr>
      </w:pPr>
      <w:r w:rsidRPr="00C93911">
        <w:rPr>
          <w:rFonts w:ascii="Calibri" w:eastAsia="Calibri" w:hAnsi="Calibri" w:cs="Times New Roman"/>
        </w:rPr>
        <w:br/>
        <w:t>Os pagamentos à empresa contratada serão realizados de acordo com o progresso dos serviços, conforme previsto no cronograma estabelecido. O desembolso financeiro será feito em etapas, sendo condicionado à verificação e aprovação dos serviços pelo gestor do contrato. Os pagamentos serão realizados mediante medições periódicas, considerando a qualidade e a conformidade dos serviços prestados com as especificações do contrato.</w:t>
      </w:r>
    </w:p>
    <w:p w14:paraId="38C1A45F" w14:textId="77777777" w:rsidR="00C93911" w:rsidRPr="00C93911" w:rsidRDefault="00C93911" w:rsidP="00C93911">
      <w:pPr>
        <w:ind w:left="567" w:right="747"/>
        <w:contextualSpacing/>
        <w:jc w:val="both"/>
        <w:rPr>
          <w:rFonts w:ascii="Calibri" w:eastAsia="Calibri" w:hAnsi="Calibri" w:cs="Times New Roman"/>
        </w:rPr>
      </w:pPr>
    </w:p>
    <w:p w14:paraId="77CBB13E"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8.3</w:t>
      </w:r>
      <w:r w:rsidRPr="00C93911">
        <w:rPr>
          <w:rFonts w:ascii="Calibri" w:eastAsia="Calibri" w:hAnsi="Calibri" w:cs="Times New Roman"/>
        </w:rPr>
        <w:t xml:space="preserve"> </w:t>
      </w:r>
      <w:r w:rsidRPr="00C93911">
        <w:rPr>
          <w:rFonts w:ascii="Calibri" w:eastAsia="Calibri" w:hAnsi="Calibri" w:cs="Times New Roman"/>
          <w:b/>
          <w:bCs/>
        </w:rPr>
        <w:t>Prazos</w:t>
      </w:r>
    </w:p>
    <w:p w14:paraId="5C5B8478"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O prazo total para a conclusão dos serviços será de até 45 dias corridos, a contar da data de emissão da ordem de serviço. Eventuais prorrogações poderão ser solicitadas mediante justificativa fundamentada e aprovação do gestor do contrato. A empresa contratada deverá cumprir rigorosamente o cronograma, garantindo que todos os serviços sejam concluídos dentro do prazo estipulado, salvo ocorrência de eventos imprevisíveis e inevitáveis que impactem na execução.</w:t>
      </w:r>
    </w:p>
    <w:p w14:paraId="3DF5CDA1" w14:textId="77777777" w:rsidR="00C93911" w:rsidRPr="00C93911" w:rsidRDefault="00C93911" w:rsidP="00C93911">
      <w:pPr>
        <w:ind w:left="567" w:right="747"/>
        <w:jc w:val="both"/>
        <w:rPr>
          <w:rFonts w:ascii="Calibri" w:eastAsia="Calibri" w:hAnsi="Calibri" w:cs="Times New Roman"/>
        </w:rPr>
      </w:pPr>
    </w:p>
    <w:p w14:paraId="19DE71C2"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9. Análise dos Riscos</w:t>
      </w:r>
    </w:p>
    <w:p w14:paraId="05BED1E8"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execução dos serviços de pintura interna de ambientes e do gradil da Câmara Municipal de Caieiras envolve os seguintes riscos principais:</w:t>
      </w:r>
    </w:p>
    <w:p w14:paraId="04876E21" w14:textId="77777777" w:rsidR="00C93911" w:rsidRPr="00C93911" w:rsidRDefault="00C93911" w:rsidP="00C93911">
      <w:pPr>
        <w:ind w:left="567" w:right="747"/>
        <w:jc w:val="both"/>
        <w:rPr>
          <w:rFonts w:ascii="Calibri" w:eastAsia="Calibri" w:hAnsi="Calibri" w:cs="Times New Roman"/>
        </w:rPr>
      </w:pPr>
    </w:p>
    <w:p w14:paraId="5A9887FB"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9.1</w:t>
      </w:r>
      <w:r w:rsidRPr="00C93911">
        <w:rPr>
          <w:rFonts w:ascii="Calibri" w:eastAsia="Calibri" w:hAnsi="Calibri" w:cs="Times New Roman"/>
        </w:rPr>
        <w:t xml:space="preserve"> </w:t>
      </w:r>
      <w:r w:rsidRPr="00C93911">
        <w:rPr>
          <w:rFonts w:ascii="Calibri" w:eastAsia="Calibri" w:hAnsi="Calibri" w:cs="Times New Roman"/>
          <w:b/>
          <w:bCs/>
        </w:rPr>
        <w:t>Condições Climáticas Adversas</w:t>
      </w:r>
    </w:p>
    <w:p w14:paraId="28A59787"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Condições como chuvas e umidade podem comprometer a secagem e a qualidade da pintura. Para mitigar, a execução será ajustada conforme as previsões meteorológicas, garantindo a realização apenas em dias favoráveis.</w:t>
      </w:r>
    </w:p>
    <w:p w14:paraId="73B2ECBB" w14:textId="77777777" w:rsidR="00C93911" w:rsidRPr="00C93911" w:rsidRDefault="00C93911" w:rsidP="00C93911">
      <w:pPr>
        <w:ind w:left="567" w:right="747"/>
        <w:jc w:val="both"/>
        <w:rPr>
          <w:rFonts w:ascii="Calibri" w:eastAsia="Calibri" w:hAnsi="Calibri" w:cs="Times New Roman"/>
        </w:rPr>
      </w:pPr>
    </w:p>
    <w:p w14:paraId="3230C835"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9.2</w:t>
      </w:r>
      <w:r w:rsidRPr="00C93911">
        <w:rPr>
          <w:rFonts w:ascii="Calibri" w:eastAsia="Calibri" w:hAnsi="Calibri" w:cs="Times New Roman"/>
        </w:rPr>
        <w:t xml:space="preserve"> </w:t>
      </w:r>
      <w:r w:rsidRPr="00C93911">
        <w:rPr>
          <w:rFonts w:ascii="Calibri" w:eastAsia="Calibri" w:hAnsi="Calibri" w:cs="Times New Roman"/>
          <w:b/>
          <w:bCs/>
        </w:rPr>
        <w:t>Segurança dos Trabalhadores</w:t>
      </w:r>
    </w:p>
    <w:p w14:paraId="147D5FE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O risco de acidentes durante a execução em áreas de difícil acesso será mitigado com o uso obrigatório de EPIs e o cumprimento das normas de segurança, além de capacitação adequada dos trabalhadores.</w:t>
      </w:r>
    </w:p>
    <w:p w14:paraId="28D55280" w14:textId="77777777" w:rsidR="00C93911" w:rsidRPr="00C93911" w:rsidRDefault="00C93911" w:rsidP="00C93911">
      <w:pPr>
        <w:ind w:left="567" w:right="747"/>
        <w:jc w:val="both"/>
        <w:rPr>
          <w:rFonts w:ascii="Calibri" w:eastAsia="Calibri" w:hAnsi="Calibri" w:cs="Times New Roman"/>
        </w:rPr>
      </w:pPr>
    </w:p>
    <w:p w14:paraId="1ACABEB6"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9.3</w:t>
      </w:r>
      <w:r w:rsidRPr="00C93911">
        <w:rPr>
          <w:rFonts w:ascii="Calibri" w:eastAsia="Calibri" w:hAnsi="Calibri" w:cs="Times New Roman"/>
        </w:rPr>
        <w:t xml:space="preserve"> </w:t>
      </w:r>
      <w:r w:rsidRPr="00C93911">
        <w:rPr>
          <w:rFonts w:ascii="Calibri" w:eastAsia="Calibri" w:hAnsi="Calibri" w:cs="Times New Roman"/>
          <w:b/>
          <w:bCs/>
        </w:rPr>
        <w:t>Utilização de Materiais Inadequados</w:t>
      </w:r>
    </w:p>
    <w:p w14:paraId="6F030728"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O uso de materiais de baixa qualidade compromete a durabilidade da pintura. Todos os materiais serão previamente aprovados pelo gestor do contrato, garantindo conformidade com as especificações técnicas.</w:t>
      </w:r>
    </w:p>
    <w:p w14:paraId="62368ED4" w14:textId="77777777" w:rsidR="00C93911" w:rsidRPr="00C93911" w:rsidRDefault="00C93911" w:rsidP="00C93911">
      <w:pPr>
        <w:ind w:left="567" w:right="747"/>
        <w:jc w:val="both"/>
        <w:rPr>
          <w:rFonts w:ascii="Calibri" w:eastAsia="Calibri" w:hAnsi="Calibri" w:cs="Times New Roman"/>
        </w:rPr>
      </w:pPr>
    </w:p>
    <w:p w14:paraId="62123A3F"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9.4</w:t>
      </w:r>
      <w:r w:rsidRPr="00C93911">
        <w:rPr>
          <w:rFonts w:ascii="Calibri" w:eastAsia="Calibri" w:hAnsi="Calibri" w:cs="Times New Roman"/>
        </w:rPr>
        <w:t xml:space="preserve"> </w:t>
      </w:r>
      <w:r w:rsidRPr="00C93911">
        <w:rPr>
          <w:rFonts w:ascii="Calibri" w:eastAsia="Calibri" w:hAnsi="Calibri" w:cs="Times New Roman"/>
          <w:b/>
          <w:bCs/>
        </w:rPr>
        <w:t>Qualidade do Serviço</w:t>
      </w:r>
    </w:p>
    <w:p w14:paraId="70517DE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 execução inadequada pode exigir retrabalho. Para mitigar, o acompanhamento será feito por um responsável técnico, e qualquer falha deverá ser corrigida pela contratada às suas expensas.</w:t>
      </w:r>
    </w:p>
    <w:p w14:paraId="015883F4" w14:textId="77777777" w:rsidR="00C93911" w:rsidRPr="00C93911" w:rsidRDefault="00C93911" w:rsidP="00C93911">
      <w:pPr>
        <w:ind w:left="567" w:right="747"/>
        <w:jc w:val="both"/>
        <w:rPr>
          <w:rFonts w:ascii="Calibri" w:eastAsia="Calibri" w:hAnsi="Calibri" w:cs="Times New Roman"/>
        </w:rPr>
      </w:pPr>
    </w:p>
    <w:p w14:paraId="3BCAEA8D"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10. Registro de Soluções Consideradas Inviáveis</w:t>
      </w:r>
    </w:p>
    <w:p w14:paraId="729504ED"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No presente Estudo Técnico Preliminar, foram consideradas algumas alternativas para atender à necessidade de pintura interna de ambientes e do gradil da Câmara Municipal de Caieiras, porém, determinadas soluções foram descartadas por serem inviáveis técnica ou economicamente.</w:t>
      </w:r>
    </w:p>
    <w:p w14:paraId="59EAFE5E" w14:textId="77777777" w:rsidR="00C93911" w:rsidRPr="00C93911" w:rsidRDefault="00C93911" w:rsidP="00C93911">
      <w:pPr>
        <w:ind w:left="567" w:right="747"/>
        <w:jc w:val="both"/>
        <w:rPr>
          <w:rFonts w:ascii="Calibri" w:eastAsia="Calibri" w:hAnsi="Calibri" w:cs="Times New Roman"/>
        </w:rPr>
      </w:pPr>
    </w:p>
    <w:p w14:paraId="272D492C"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10.1 </w:t>
      </w:r>
      <w:r w:rsidRPr="00C93911">
        <w:rPr>
          <w:rFonts w:ascii="Calibri" w:eastAsia="Calibri" w:hAnsi="Calibri" w:cs="Times New Roman"/>
          <w:b/>
          <w:bCs/>
        </w:rPr>
        <w:t>Execução com Recursos Próprios</w:t>
      </w:r>
    </w:p>
    <w:p w14:paraId="0F5CDB7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 alternativa de execução com recursos próprios da Câmara foi descartada devido à falta de profissionais qualificados, de equipamentos adequados e de expertise necessária para a realização de serviços especializados de pintura, o que comprometeria a qualidade e segurança da execução.</w:t>
      </w:r>
    </w:p>
    <w:p w14:paraId="785C9D86" w14:textId="77777777" w:rsidR="00C93911" w:rsidRPr="00C93911" w:rsidRDefault="00C93911" w:rsidP="00C93911">
      <w:pPr>
        <w:ind w:left="567" w:right="747"/>
        <w:jc w:val="both"/>
        <w:rPr>
          <w:rFonts w:ascii="Calibri" w:eastAsia="Calibri" w:hAnsi="Calibri" w:cs="Times New Roman"/>
        </w:rPr>
      </w:pPr>
    </w:p>
    <w:p w14:paraId="14142574"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rPr>
        <w:t xml:space="preserve">10.2 </w:t>
      </w:r>
      <w:r w:rsidRPr="00C93911">
        <w:rPr>
          <w:rFonts w:ascii="Calibri" w:eastAsia="Calibri" w:hAnsi="Calibri" w:cs="Times New Roman"/>
          <w:b/>
          <w:bCs/>
        </w:rPr>
        <w:t>Adiar a Execução dos Serviços</w:t>
      </w:r>
    </w:p>
    <w:p w14:paraId="63ED8BB6"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br/>
        <w:t>Adiar a pintura da fachada e do gradil foi considerado inviável, pois o estado atual de desgaste e fissuras compromete a integridade estrutural e a estética do prédio, podendo gerar maiores custos de reparo no futuro, além de prejudicar a imagem institucional da Câmara.</w:t>
      </w:r>
    </w:p>
    <w:p w14:paraId="2B15A447"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Assim, concluiu-se que a contratação de uma empresa especializada é a única alternativa viável para garantir a execução dos serviços com qualidade, segurança e eficiência.</w:t>
      </w:r>
    </w:p>
    <w:p w14:paraId="784C057E" w14:textId="77777777" w:rsidR="00C93911" w:rsidRPr="00C93911" w:rsidRDefault="00C93911" w:rsidP="00C93911">
      <w:pPr>
        <w:ind w:left="567" w:right="747"/>
        <w:jc w:val="both"/>
        <w:rPr>
          <w:rFonts w:ascii="Calibri" w:eastAsia="Calibri" w:hAnsi="Calibri" w:cs="Times New Roman"/>
        </w:rPr>
      </w:pPr>
    </w:p>
    <w:p w14:paraId="7BE1FCC7" w14:textId="36688661"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11. Contratações Correlatas</w:t>
      </w:r>
    </w:p>
    <w:p w14:paraId="27AB62E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Não existem contratações correlatas ou interdependentes que impactem diretamente a execução dos serviços de pintura interna e do gradil da Câmara Municipal de Caieiras. A presente contratação é autônoma e não depende de outros serviços ou fornecimentos para ser realizada.</w:t>
      </w:r>
    </w:p>
    <w:p w14:paraId="74FE9853" w14:textId="77777777" w:rsidR="00C93911" w:rsidRPr="00C93911" w:rsidRDefault="00C93911" w:rsidP="00C93911">
      <w:pPr>
        <w:ind w:left="567" w:right="747"/>
        <w:jc w:val="both"/>
        <w:rPr>
          <w:rFonts w:ascii="Calibri" w:eastAsia="Calibri" w:hAnsi="Calibri" w:cs="Times New Roman"/>
        </w:rPr>
      </w:pPr>
    </w:p>
    <w:p w14:paraId="6626A8E1"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12. Outras Informações Relevantes</w:t>
      </w:r>
    </w:p>
    <w:p w14:paraId="74299BF9"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contratação dos serviços de pintura interna e do gradil da Câmara Municipal de Caieiras deverá observar as normas de segurança vigentes, bem como assegurar a utilização de materiais de qualidade certificada, garantindo durabilidade e proteção ao patrimônio público. A execução deverá ser acompanhada pelo gestor do contrato, que será responsável por verificar o cumprimento das especificações técnicas, o andamento do cronograma e a qualidade dos serviços prestados. Além disso, qualquer serviço que não atenda aos padrões estabelecidos deverá ser refeito pela contratada sem ônus adicional para a Administração.</w:t>
      </w:r>
    </w:p>
    <w:p w14:paraId="7B51904C" w14:textId="77777777" w:rsidR="00C93911" w:rsidRPr="00C93911" w:rsidRDefault="00C93911" w:rsidP="00C93911">
      <w:pPr>
        <w:ind w:left="567" w:right="747"/>
        <w:jc w:val="both"/>
        <w:rPr>
          <w:rFonts w:ascii="Calibri" w:eastAsia="Calibri" w:hAnsi="Calibri" w:cs="Times New Roman"/>
        </w:rPr>
      </w:pPr>
    </w:p>
    <w:p w14:paraId="0319A2BB"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13. Descrição do Objeto a Ser Adquirido, Quantidade Almejada e Respectivos Valores</w:t>
      </w:r>
    </w:p>
    <w:p w14:paraId="0984A1CD"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 objeto da contratação envolve a execução dos serviços de pintura interna e do gradil da Câmara Municipal de Caieiras, com a aquisição dos seguintes insumos e materiais necessários:</w:t>
      </w:r>
    </w:p>
    <w:p w14:paraId="403FDBFD" w14:textId="77777777" w:rsidR="00C93911" w:rsidRPr="00C93911" w:rsidRDefault="00C93911" w:rsidP="00C93911">
      <w:pPr>
        <w:numPr>
          <w:ilvl w:val="0"/>
          <w:numId w:val="38"/>
        </w:numPr>
        <w:ind w:left="567" w:right="747" w:firstLine="0"/>
        <w:contextualSpacing/>
        <w:jc w:val="both"/>
        <w:rPr>
          <w:rFonts w:ascii="Calibri" w:eastAsia="Calibri" w:hAnsi="Calibri" w:cs="Times New Roman"/>
        </w:rPr>
      </w:pPr>
      <w:r w:rsidRPr="00C93911">
        <w:rPr>
          <w:rFonts w:ascii="Calibri" w:eastAsia="Calibri" w:hAnsi="Calibri" w:cs="Times New Roman"/>
        </w:rPr>
        <w:t>Tintas Latex e Esmalte Sintético: Para a pintura da fachada (alvenaria) e do gradil (metal), serão adquiridas tintas com certificação de qualidade, adequadas para ambientes internos sem cheiro e antimofo e resistentes a intempéries.</w:t>
      </w:r>
    </w:p>
    <w:p w14:paraId="6CE75150" w14:textId="77777777" w:rsidR="00C93911" w:rsidRPr="00C93911" w:rsidRDefault="00C93911" w:rsidP="00C93911">
      <w:pPr>
        <w:numPr>
          <w:ilvl w:val="0"/>
          <w:numId w:val="38"/>
        </w:numPr>
        <w:ind w:left="567" w:right="747" w:firstLine="0"/>
        <w:jc w:val="both"/>
        <w:rPr>
          <w:rFonts w:ascii="Calibri" w:eastAsia="Calibri" w:hAnsi="Calibri" w:cs="Times New Roman"/>
        </w:rPr>
      </w:pPr>
      <w:r w:rsidRPr="00C93911">
        <w:rPr>
          <w:rFonts w:ascii="Calibri" w:eastAsia="Calibri" w:hAnsi="Calibri" w:cs="Times New Roman"/>
        </w:rPr>
        <w:t>Massa Corrida e Lixas: Utilizadas para reparos em fissuras e preparação das superfícies antes da pintura.</w:t>
      </w:r>
    </w:p>
    <w:p w14:paraId="012767DF" w14:textId="77777777" w:rsidR="00C93911" w:rsidRPr="00C93911" w:rsidRDefault="00C93911" w:rsidP="00C93911">
      <w:pPr>
        <w:numPr>
          <w:ilvl w:val="0"/>
          <w:numId w:val="38"/>
        </w:numPr>
        <w:ind w:left="567" w:right="747" w:firstLine="0"/>
        <w:jc w:val="both"/>
        <w:rPr>
          <w:rFonts w:ascii="Calibri" w:eastAsia="Calibri" w:hAnsi="Calibri" w:cs="Times New Roman"/>
        </w:rPr>
      </w:pPr>
      <w:r w:rsidRPr="00C93911">
        <w:rPr>
          <w:rFonts w:ascii="Calibri" w:eastAsia="Calibri" w:hAnsi="Calibri" w:cs="Times New Roman"/>
        </w:rPr>
        <w:t>Equipamentos e Ferramentas: Rolos, pincéis, solventes e outros materiais necessários para a execução dos serviços.</w:t>
      </w:r>
    </w:p>
    <w:p w14:paraId="5FC88896" w14:textId="77777777" w:rsidR="00C93911" w:rsidRPr="00C93911" w:rsidRDefault="00C93911" w:rsidP="00C93911">
      <w:pPr>
        <w:numPr>
          <w:ilvl w:val="0"/>
          <w:numId w:val="38"/>
        </w:numPr>
        <w:ind w:left="567" w:right="747" w:firstLine="0"/>
        <w:contextualSpacing/>
        <w:jc w:val="both"/>
        <w:rPr>
          <w:rFonts w:ascii="Calibri" w:eastAsia="Calibri" w:hAnsi="Calibri" w:cs="Times New Roman"/>
        </w:rPr>
      </w:pPr>
      <w:r w:rsidRPr="00C93911">
        <w:rPr>
          <w:rFonts w:ascii="Calibri" w:eastAsia="Calibri" w:hAnsi="Calibri" w:cs="Times New Roman"/>
        </w:rPr>
        <w:t>Quantidade e Valores: A estimativa das quantidades a serem adquiridas foi baseada nas medições da área a ser pintada, incluindo a fachada e o gradil. Os valores foram estimados conforme pesquisa de mercado, utilizando o Painel de Preços do Governo Federal e cotações junto a fornecedores locais. O valor total estimado da contratação será detalhado em planilhas específicas, garantindo que os preços estejam alinhados com a média de mercado e representem a melhor relação custo-benefício para a Administração Pública.</w:t>
      </w:r>
    </w:p>
    <w:p w14:paraId="2B2CD3A3" w14:textId="77777777" w:rsidR="00C93911" w:rsidRPr="00C93911" w:rsidRDefault="00C93911" w:rsidP="00C93911">
      <w:pPr>
        <w:ind w:left="567" w:right="747"/>
        <w:contextualSpacing/>
        <w:jc w:val="both"/>
        <w:rPr>
          <w:rFonts w:ascii="Calibri" w:eastAsia="Calibri" w:hAnsi="Calibri" w:cs="Times New Roman"/>
        </w:rPr>
      </w:pPr>
    </w:p>
    <w:p w14:paraId="71BFDDCB" w14:textId="77777777" w:rsidR="00C93911" w:rsidRPr="00C93911" w:rsidRDefault="00C93911" w:rsidP="00C93911">
      <w:pPr>
        <w:ind w:left="567" w:right="747"/>
        <w:contextualSpacing/>
        <w:jc w:val="both"/>
        <w:rPr>
          <w:rFonts w:ascii="Calibri" w:eastAsia="Calibri" w:hAnsi="Calibri" w:cs="Times New Roman"/>
        </w:rPr>
      </w:pPr>
    </w:p>
    <w:p w14:paraId="68AC9CD2"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14. Estimativa do Impacto Orçamentário</w:t>
      </w:r>
    </w:p>
    <w:p w14:paraId="410909A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estimativa do impacto orçamentário da contratação dos serviços de pintura interna e do gradil da Câmara Municipal de Caieiras foi elaborada de forma preliminar, considerando a média dos preços coletados no mercado. Essa média servirá como base inicial para a definição do valor de referência.</w:t>
      </w:r>
    </w:p>
    <w:p w14:paraId="12C4B5BF"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composição final dos preços será realizada a partir de uma pesquisa detalhada, utilizando como referência contratações semelhantes realizadas por outros órgãos públicos e cotações obtidas junto a fornecedores do ramo. Dessa forma, busca-se garantir que os valores estejam de acordo com as práticas de mercado, respeitando o princípio da economicidade e assegurando a vantajosidade da contratação.</w:t>
      </w:r>
    </w:p>
    <w:p w14:paraId="1F7D24F3"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 impacto orçamentário previsto será incluído no planejamento financeiro do exercício vigente, assegurando que os recursos necessários estejam disponíveis e que a contratação não comprometa outras obrigações financeiras da Câmara Municipal. O valor total estimado será discriminado em planilha específica, que indicará os custos dos materiais, mão de obra e demais encargos envolvidos.</w:t>
      </w:r>
    </w:p>
    <w:p w14:paraId="1EFF3979" w14:textId="77777777" w:rsidR="00C93911" w:rsidRPr="00C93911" w:rsidRDefault="00C93911" w:rsidP="00C93911">
      <w:pPr>
        <w:ind w:left="567" w:right="747"/>
        <w:jc w:val="both"/>
        <w:rPr>
          <w:rFonts w:ascii="Calibri" w:eastAsia="Calibri" w:hAnsi="Calibri" w:cs="Times New Roman"/>
        </w:rPr>
      </w:pPr>
    </w:p>
    <w:p w14:paraId="5641B525" w14:textId="62F8145F"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15. Possíveis Impactos Ambientais</w:t>
      </w:r>
    </w:p>
    <w:p w14:paraId="31CF4141"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Os serviços de pintura interna e do gradil da Câmara Municipal de Caieiras têm impactos ambientais potenciais que devem ser mitigados durante a execução do contrato. A escolha dos materiais e a execução dos serviços deverão observar práticas sustentáveis, visando minimizar os danos ao meio ambiente.</w:t>
      </w:r>
    </w:p>
    <w:p w14:paraId="77073B45"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As tintas a serem utilizadas deverão possuir certificações de qualidade ambiental, como o selo da ABNT e o selo verde, indicando baixo impacto ambiental, baixa emissão de compostos orgânicos voláteis (COVs) e ausência de metais pesados prejudiciais à saúde. Além disso, os resíduos gerados durante a preparação e aplicação da pintura, como restos de tinta, lixas e solventes, deverão ser devidamente armazenados e descartados conforme as normas ambientais vigentes, evitando a contaminação do solo e dos recursos hídricos.</w:t>
      </w:r>
    </w:p>
    <w:p w14:paraId="6B79AC0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O armazenamento e a logística dos materiais também deverão seguir práticas de sustentabilidade, minimizando desperdícios e garantindo a segurança tanto para os trabalhadores quanto para o meio ambiente. A empresa contratada será responsável por assegurar que todas as etapas do serviço sejam executadas em conformidade com as regulamentações ambientais, de modo a preservar o patrimônio público e reduzir os impactos ao meio ambiente.</w:t>
      </w:r>
    </w:p>
    <w:p w14:paraId="35CA0414" w14:textId="77777777" w:rsidR="00C93911" w:rsidRPr="00C93911" w:rsidRDefault="00C93911" w:rsidP="00C93911">
      <w:pPr>
        <w:ind w:left="567" w:right="747"/>
        <w:jc w:val="both"/>
        <w:rPr>
          <w:rFonts w:ascii="Calibri" w:eastAsia="Calibri" w:hAnsi="Calibri" w:cs="Times New Roman"/>
        </w:rPr>
      </w:pPr>
    </w:p>
    <w:p w14:paraId="220B4444" w14:textId="77777777" w:rsidR="00C93911" w:rsidRPr="00C93911" w:rsidRDefault="00C93911" w:rsidP="00C93911">
      <w:pPr>
        <w:ind w:left="567" w:right="747"/>
        <w:jc w:val="both"/>
        <w:rPr>
          <w:rFonts w:ascii="Calibri" w:eastAsia="Calibri" w:hAnsi="Calibri" w:cs="Times New Roman"/>
          <w:b/>
          <w:bCs/>
        </w:rPr>
      </w:pPr>
      <w:r w:rsidRPr="00C93911">
        <w:rPr>
          <w:rFonts w:ascii="Calibri" w:eastAsia="Calibri" w:hAnsi="Calibri" w:cs="Times New Roman"/>
          <w:b/>
          <w:bCs/>
        </w:rPr>
        <w:t>16. Declaração de Viabilidade</w:t>
      </w:r>
    </w:p>
    <w:p w14:paraId="2546A5BE"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Após a análise de todas as etapas, alternativas e recursos necessários para a realização dos serviços de pintura interna e do gradil da Câmara Municipal de Caieiras, declara-se que a contratação é viável e necessária, tanto do ponto de vista técnico quanto econômico.</w:t>
      </w:r>
    </w:p>
    <w:p w14:paraId="225136FA"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A contratação de empresa especializada para a execução dos serviços garante que todas as exigências de qualidade e segurança sejam cumpridas, permitindo a conservação do patrimônio público, a prevenção de danos futuros e o uso eficiente dos recursos financeiros disponíveis. Os custos estimados foram fundamentados em pesquisa de mercado e as práticas a serem adotadas estão em conformidade com os padrões técnicos e ambientais aplicáveis.</w:t>
      </w:r>
    </w:p>
    <w:p w14:paraId="20B6DD34"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lastRenderedPageBreak/>
        <w:t>Assim, conclui-se que a execução dos serviços de pintura, nos termos propostos neste Estudo Técnico Preliminar, é viável e atenderá adequadamente às necessidades da Câmara Municipal de Caieiras.</w:t>
      </w:r>
    </w:p>
    <w:p w14:paraId="2250D934"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Por favor, revise este item. Assim que aprovado, posso concluir o documento ou prosseguir com outros pontos necessários.</w:t>
      </w:r>
    </w:p>
    <w:p w14:paraId="12A9540B" w14:textId="77777777" w:rsidR="00C93911" w:rsidRPr="00C93911" w:rsidRDefault="00C93911" w:rsidP="00C93911">
      <w:pPr>
        <w:ind w:left="567" w:right="747"/>
        <w:jc w:val="both"/>
        <w:rPr>
          <w:rFonts w:ascii="Calibri" w:eastAsia="Calibri" w:hAnsi="Calibri" w:cs="Times New Roman"/>
        </w:rPr>
      </w:pPr>
      <w:r w:rsidRPr="00C93911">
        <w:rPr>
          <w:rFonts w:ascii="Calibri" w:eastAsia="Calibri" w:hAnsi="Calibri" w:cs="Times New Roman"/>
        </w:rPr>
        <w:t xml:space="preserve">  </w:t>
      </w:r>
    </w:p>
    <w:p w14:paraId="0509EDA9" w14:textId="77777777" w:rsidR="00C93911" w:rsidRPr="00C93911" w:rsidRDefault="00C93911" w:rsidP="00C93911">
      <w:pPr>
        <w:ind w:left="567" w:right="747"/>
        <w:jc w:val="right"/>
        <w:rPr>
          <w:rFonts w:ascii="Calibri" w:eastAsia="Calibri" w:hAnsi="Calibri" w:cs="Times New Roman"/>
        </w:rPr>
      </w:pPr>
      <w:r w:rsidRPr="00C93911">
        <w:rPr>
          <w:rFonts w:ascii="Calibri" w:eastAsia="Calibri" w:hAnsi="Calibri" w:cs="Times New Roman"/>
        </w:rPr>
        <w:t>Caieiras, 23 de outubro de 2025.</w:t>
      </w:r>
    </w:p>
    <w:p w14:paraId="68EF20B1" w14:textId="77777777" w:rsidR="00C93911" w:rsidRPr="00C93911" w:rsidRDefault="00C93911" w:rsidP="00C93911">
      <w:pPr>
        <w:ind w:left="567" w:right="747"/>
        <w:jc w:val="right"/>
        <w:rPr>
          <w:rFonts w:ascii="Calibri" w:eastAsia="Calibri" w:hAnsi="Calibri" w:cs="Times New Roman"/>
        </w:rPr>
      </w:pPr>
    </w:p>
    <w:p w14:paraId="38C61E43" w14:textId="77777777" w:rsidR="00C93911" w:rsidRPr="00C93911" w:rsidRDefault="00C93911" w:rsidP="00C93911">
      <w:pPr>
        <w:ind w:left="567" w:right="747"/>
        <w:jc w:val="both"/>
        <w:rPr>
          <w:rFonts w:ascii="Calibri" w:eastAsia="Calibri" w:hAnsi="Calibri" w:cs="Times New Roman"/>
        </w:rPr>
      </w:pPr>
    </w:p>
    <w:p w14:paraId="2383C2C3"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Adriana de Lyra Santana Moretti</w:t>
      </w:r>
    </w:p>
    <w:p w14:paraId="10D38530"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Agente de contratação</w:t>
      </w:r>
    </w:p>
    <w:p w14:paraId="1DA94DD1" w14:textId="77777777" w:rsidR="00C93911" w:rsidRPr="00C93911" w:rsidRDefault="00C93911" w:rsidP="00C93911">
      <w:pPr>
        <w:ind w:left="567" w:right="747"/>
        <w:jc w:val="center"/>
        <w:rPr>
          <w:rFonts w:ascii="Calibri" w:eastAsia="Calibri" w:hAnsi="Calibri" w:cs="Times New Roman"/>
          <w:b/>
          <w:bCs/>
        </w:rPr>
      </w:pPr>
    </w:p>
    <w:p w14:paraId="031B1A6E"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 xml:space="preserve">Aprovado, </w:t>
      </w:r>
    </w:p>
    <w:p w14:paraId="41D196B9" w14:textId="77777777" w:rsidR="00C93911" w:rsidRPr="00C93911" w:rsidRDefault="00C93911" w:rsidP="00C93911">
      <w:pPr>
        <w:ind w:left="567" w:right="747"/>
        <w:jc w:val="center"/>
        <w:rPr>
          <w:rFonts w:ascii="Calibri" w:eastAsia="Calibri" w:hAnsi="Calibri" w:cs="Times New Roman"/>
          <w:b/>
          <w:bCs/>
        </w:rPr>
      </w:pPr>
    </w:p>
    <w:p w14:paraId="209009DC" w14:textId="77777777" w:rsidR="00C93911" w:rsidRPr="00C93911" w:rsidRDefault="00C93911" w:rsidP="00C93911">
      <w:pPr>
        <w:ind w:left="567" w:right="747"/>
        <w:jc w:val="center"/>
        <w:rPr>
          <w:rFonts w:ascii="Calibri" w:eastAsia="Calibri" w:hAnsi="Calibri" w:cs="Times New Roman"/>
          <w:b/>
          <w:bCs/>
        </w:rPr>
      </w:pPr>
    </w:p>
    <w:p w14:paraId="50D6EE73"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Josefa Maria Marques Santos</w:t>
      </w:r>
    </w:p>
    <w:p w14:paraId="60868E16" w14:textId="77777777" w:rsidR="00C93911" w:rsidRPr="00C93911" w:rsidRDefault="00C93911" w:rsidP="00C93911">
      <w:pPr>
        <w:ind w:left="567" w:right="747"/>
        <w:jc w:val="center"/>
        <w:rPr>
          <w:rFonts w:ascii="Calibri" w:eastAsia="Calibri" w:hAnsi="Calibri" w:cs="Times New Roman"/>
          <w:b/>
          <w:bCs/>
        </w:rPr>
      </w:pPr>
      <w:r w:rsidRPr="00C93911">
        <w:rPr>
          <w:rFonts w:ascii="Calibri" w:eastAsia="Calibri" w:hAnsi="Calibri" w:cs="Times New Roman"/>
          <w:b/>
          <w:bCs/>
        </w:rPr>
        <w:t>Presidente</w:t>
      </w:r>
    </w:p>
    <w:p w14:paraId="6F383846" w14:textId="5AD3D2C9" w:rsidR="00A40188" w:rsidRDefault="00A40188" w:rsidP="00A40188">
      <w:pPr>
        <w:rPr>
          <w:rFonts w:cstheme="minorHAnsi"/>
        </w:rPr>
      </w:pPr>
    </w:p>
    <w:p w14:paraId="45FEC6C5" w14:textId="5A1C5FE9" w:rsidR="00A40188" w:rsidRDefault="00A40188" w:rsidP="00A40188">
      <w:pPr>
        <w:rPr>
          <w:rFonts w:cstheme="minorHAnsi"/>
        </w:rPr>
      </w:pPr>
    </w:p>
    <w:p w14:paraId="0D986083" w14:textId="29BB4687" w:rsidR="00A40188" w:rsidRDefault="00A40188" w:rsidP="00A40188">
      <w:pPr>
        <w:rPr>
          <w:rFonts w:cstheme="minorHAnsi"/>
        </w:rPr>
      </w:pPr>
    </w:p>
    <w:p w14:paraId="108D60B8" w14:textId="1AC424C0" w:rsidR="00A40188" w:rsidRDefault="00A40188" w:rsidP="00A40188">
      <w:pPr>
        <w:rPr>
          <w:rFonts w:cstheme="minorHAnsi"/>
        </w:rPr>
      </w:pPr>
    </w:p>
    <w:p w14:paraId="71C28C2D" w14:textId="4F887D8D" w:rsidR="00A40188" w:rsidRDefault="00A40188" w:rsidP="00A40188">
      <w:pPr>
        <w:rPr>
          <w:rFonts w:cstheme="minorHAnsi"/>
        </w:rPr>
      </w:pPr>
    </w:p>
    <w:p w14:paraId="424576F2" w14:textId="7DF0EAE4" w:rsidR="00A40188" w:rsidRDefault="00A40188" w:rsidP="00A40188">
      <w:pPr>
        <w:rPr>
          <w:rFonts w:cstheme="minorHAnsi"/>
        </w:rPr>
      </w:pPr>
    </w:p>
    <w:p w14:paraId="1E7029E3" w14:textId="5003A316" w:rsidR="00A40188" w:rsidRDefault="00A40188" w:rsidP="00A40188">
      <w:pPr>
        <w:rPr>
          <w:rFonts w:cstheme="minorHAnsi"/>
        </w:rPr>
      </w:pPr>
    </w:p>
    <w:p w14:paraId="3694509E" w14:textId="72E59E21" w:rsidR="00A40188" w:rsidRDefault="00A40188" w:rsidP="00A40188">
      <w:pPr>
        <w:rPr>
          <w:rFonts w:cstheme="minorHAnsi"/>
        </w:rPr>
      </w:pPr>
    </w:p>
    <w:p w14:paraId="6DF044EE" w14:textId="359162DC" w:rsidR="00A40188" w:rsidRDefault="00A40188" w:rsidP="00A40188">
      <w:pPr>
        <w:rPr>
          <w:rFonts w:cstheme="minorHAnsi"/>
        </w:rPr>
      </w:pPr>
    </w:p>
    <w:p w14:paraId="258A6A44" w14:textId="4A1B6C19" w:rsidR="00A40188" w:rsidRDefault="00A40188" w:rsidP="00A40188">
      <w:pPr>
        <w:rPr>
          <w:rFonts w:cstheme="minorHAnsi"/>
        </w:rPr>
      </w:pPr>
    </w:p>
    <w:p w14:paraId="190EDA2B" w14:textId="69D46A5A" w:rsidR="00A40188" w:rsidRDefault="00A40188" w:rsidP="00A40188">
      <w:pPr>
        <w:rPr>
          <w:rFonts w:cstheme="minorHAnsi"/>
        </w:rPr>
      </w:pPr>
    </w:p>
    <w:p w14:paraId="1500EA85" w14:textId="5F31B267" w:rsidR="00A40188" w:rsidRDefault="00A40188" w:rsidP="00A40188">
      <w:pPr>
        <w:rPr>
          <w:rFonts w:cstheme="minorHAnsi"/>
        </w:rPr>
      </w:pPr>
    </w:p>
    <w:p w14:paraId="1095FB34" w14:textId="64D2AEF0" w:rsidR="00A40188" w:rsidRDefault="00A40188" w:rsidP="00A40188">
      <w:pPr>
        <w:rPr>
          <w:rFonts w:cstheme="minorHAnsi"/>
        </w:rPr>
      </w:pPr>
    </w:p>
    <w:p w14:paraId="018E1E1C" w14:textId="4425C162" w:rsidR="00A40188" w:rsidRDefault="00A40188" w:rsidP="00A40188">
      <w:pPr>
        <w:rPr>
          <w:rFonts w:cstheme="minorHAnsi"/>
        </w:rPr>
      </w:pPr>
    </w:p>
    <w:p w14:paraId="7778A2B1" w14:textId="77777777" w:rsidR="00A40188" w:rsidRDefault="00A40188" w:rsidP="00A40188">
      <w:pPr>
        <w:rPr>
          <w:rFonts w:cstheme="minorHAnsi"/>
        </w:rPr>
      </w:pPr>
    </w:p>
    <w:p w14:paraId="5FC60D82" w14:textId="4C01134F" w:rsidR="00AA76E9" w:rsidRDefault="00AA76E9" w:rsidP="00B12B4C">
      <w:pPr>
        <w:ind w:left="567"/>
        <w:jc w:val="center"/>
        <w:rPr>
          <w:rFonts w:cstheme="minorHAnsi"/>
        </w:rPr>
      </w:pPr>
    </w:p>
    <w:p w14:paraId="4CA1957C" w14:textId="6DF08911" w:rsidR="00BD15A1" w:rsidRDefault="00BD15A1" w:rsidP="00EC7F11">
      <w:pPr>
        <w:rPr>
          <w:rFonts w:cstheme="minorHAnsi"/>
        </w:rPr>
      </w:pPr>
    </w:p>
    <w:p w14:paraId="7F686F8F" w14:textId="77777777" w:rsidR="00AA76E9" w:rsidRPr="00F76D63" w:rsidRDefault="00AA76E9" w:rsidP="00B12B4C">
      <w:pPr>
        <w:ind w:left="567"/>
        <w:jc w:val="center"/>
        <w:rPr>
          <w:rFonts w:cstheme="minorHAnsi"/>
        </w:rPr>
      </w:pPr>
    </w:p>
    <w:p w14:paraId="2E8415E7"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MODELO DE PROPOSTA DE PREÇOS</w:t>
      </w:r>
    </w:p>
    <w:p w14:paraId="1C4902BB"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(Em papel timbrado da licitante)</w:t>
      </w:r>
    </w:p>
    <w:p w14:paraId="37FA822C"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20609B57"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À Comissão Permanente de Contratações Publicas da Câmara Caieiras - SP </w:t>
      </w:r>
    </w:p>
    <w:p w14:paraId="4E4D6EFD" w14:textId="77777777" w:rsidR="00A40188"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Dispensa de Licitação conforme art. 75, I</w:t>
      </w:r>
    </w:p>
    <w:p w14:paraId="35342BC7" w14:textId="3ACD6099"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Contratação   nº. 3</w:t>
      </w:r>
      <w:r w:rsidR="00A40188">
        <w:rPr>
          <w:rFonts w:ascii="Arial MT" w:eastAsia="Arial MT" w:hAnsi="Arial MT" w:cs="Arial MT"/>
          <w:sz w:val="20"/>
          <w:szCs w:val="20"/>
          <w:lang w:val="pt-PT"/>
        </w:rPr>
        <w:t>8</w:t>
      </w:r>
      <w:r w:rsidRPr="00AA76E9">
        <w:rPr>
          <w:rFonts w:ascii="Arial MT" w:eastAsia="Arial MT" w:hAnsi="Arial MT" w:cs="Arial MT"/>
          <w:sz w:val="20"/>
          <w:szCs w:val="20"/>
          <w:lang w:val="pt-PT"/>
        </w:rPr>
        <w:t>/202</w:t>
      </w:r>
      <w:r w:rsidR="00A40188">
        <w:rPr>
          <w:rFonts w:ascii="Arial MT" w:eastAsia="Arial MT" w:hAnsi="Arial MT" w:cs="Arial MT"/>
          <w:sz w:val="20"/>
          <w:szCs w:val="20"/>
          <w:lang w:val="pt-PT"/>
        </w:rPr>
        <w:t>5</w:t>
      </w:r>
    </w:p>
    <w:p w14:paraId="2D803C99"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Critério de julgamento menor preço global</w:t>
      </w:r>
    </w:p>
    <w:p w14:paraId="2BA1821D"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p>
    <w:p w14:paraId="6E0965C7"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 Prezados Senhores, </w:t>
      </w:r>
    </w:p>
    <w:p w14:paraId="79927BED" w14:textId="3C5244F2"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Apresentamos a Vossa Senhoria proposta de preços para prestação de serviços de pintura </w:t>
      </w:r>
      <w:r w:rsidR="00A40188">
        <w:rPr>
          <w:rFonts w:ascii="Arial MT" w:eastAsia="Arial MT" w:hAnsi="Arial MT" w:cs="Arial MT"/>
          <w:sz w:val="20"/>
          <w:szCs w:val="20"/>
          <w:lang w:val="pt-PT"/>
        </w:rPr>
        <w:t>interna</w:t>
      </w:r>
      <w:r w:rsidRPr="00AA76E9">
        <w:rPr>
          <w:rFonts w:ascii="Arial MT" w:eastAsia="Arial MT" w:hAnsi="Arial MT" w:cs="Arial MT"/>
          <w:sz w:val="20"/>
          <w:szCs w:val="20"/>
          <w:lang w:val="pt-PT"/>
        </w:rPr>
        <w:t xml:space="preserve"> e de gradil com o fornecimento do material necessario para a Câmara Caieiras, CNPJ 49.762.792/0001-20, sito à Rua Albert Hanser, 80, Centro – Caieiras/SP CEP 07700-605, conforme condições e exigências estabelecidas no Aviso de Dispensa de Licitação e seus anexos/apêndices: </w:t>
      </w:r>
    </w:p>
    <w:p w14:paraId="03A91E06"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(A proposta deverá ser apresentada de acordo com a planilha e condições abaixo descritas:)</w:t>
      </w:r>
    </w:p>
    <w:p w14:paraId="09F18774"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p>
    <w:tbl>
      <w:tblPr>
        <w:tblW w:w="0" w:type="auto"/>
        <w:tblCellMar>
          <w:left w:w="70" w:type="dxa"/>
          <w:right w:w="70" w:type="dxa"/>
        </w:tblCellMar>
        <w:tblLook w:val="04A0" w:firstRow="1" w:lastRow="0" w:firstColumn="1" w:lastColumn="0" w:noHBand="0" w:noVBand="1"/>
      </w:tblPr>
      <w:tblGrid>
        <w:gridCol w:w="1453"/>
        <w:gridCol w:w="2197"/>
        <w:gridCol w:w="963"/>
        <w:gridCol w:w="1241"/>
        <w:gridCol w:w="1675"/>
        <w:gridCol w:w="1126"/>
        <w:gridCol w:w="1782"/>
      </w:tblGrid>
      <w:tr w:rsidR="00C93911" w:rsidRPr="00723420" w14:paraId="5EA55BBC" w14:textId="77777777" w:rsidTr="000E334F">
        <w:trPr>
          <w:trHeight w:val="401"/>
        </w:trPr>
        <w:tc>
          <w:tcPr>
            <w:tcW w:w="0" w:type="auto"/>
            <w:gridSpan w:val="7"/>
            <w:tcBorders>
              <w:top w:val="single" w:sz="8" w:space="0" w:color="auto"/>
              <w:left w:val="single" w:sz="8" w:space="0" w:color="auto"/>
              <w:bottom w:val="single" w:sz="4" w:space="0" w:color="auto"/>
              <w:right w:val="single" w:sz="8" w:space="0" w:color="auto"/>
            </w:tcBorders>
            <w:shd w:val="pct12" w:color="000000" w:fill="D2D2D2"/>
            <w:vAlign w:val="center"/>
          </w:tcPr>
          <w:p w14:paraId="55E21DFD" w14:textId="77777777" w:rsidR="00C93911" w:rsidRPr="00E134BE" w:rsidRDefault="00C93911" w:rsidP="000E334F">
            <w:pPr>
              <w:jc w:val="center"/>
              <w:rPr>
                <w:rFonts w:ascii="Arial" w:hAnsi="Arial" w:cs="Arial"/>
                <w:b/>
                <w:bCs/>
                <w:sz w:val="24"/>
                <w:szCs w:val="24"/>
                <w:lang w:eastAsia="pt-BR"/>
              </w:rPr>
            </w:pPr>
            <w:r w:rsidRPr="00E134BE">
              <w:rPr>
                <w:rFonts w:ascii="Arial" w:hAnsi="Arial" w:cs="Arial"/>
                <w:b/>
                <w:bCs/>
                <w:sz w:val="24"/>
                <w:szCs w:val="24"/>
                <w:lang w:eastAsia="pt-BR"/>
              </w:rPr>
              <w:t>TABELA DE ESTIMATIVA DE PREÇOS – COMPRAS.GOV</w:t>
            </w:r>
          </w:p>
        </w:tc>
      </w:tr>
      <w:tr w:rsidR="00C93911" w:rsidRPr="00723420" w14:paraId="641590BD" w14:textId="77777777" w:rsidTr="000E334F">
        <w:trPr>
          <w:trHeight w:val="833"/>
        </w:trPr>
        <w:tc>
          <w:tcPr>
            <w:tcW w:w="0" w:type="auto"/>
            <w:tcBorders>
              <w:top w:val="single" w:sz="8" w:space="0" w:color="auto"/>
              <w:left w:val="single" w:sz="8" w:space="0" w:color="auto"/>
              <w:bottom w:val="single" w:sz="4" w:space="0" w:color="auto"/>
              <w:right w:val="single" w:sz="4" w:space="0" w:color="auto"/>
            </w:tcBorders>
            <w:shd w:val="pct12" w:color="000000" w:fill="D2D2D2"/>
            <w:vAlign w:val="center"/>
            <w:hideMark/>
          </w:tcPr>
          <w:p w14:paraId="08BD198F"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Item</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598A49C1"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Descrição</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293C63E8"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CATSER</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0CD17940"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 xml:space="preserve">Quantidade </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5B25480B"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Unidade</w:t>
            </w:r>
          </w:p>
        </w:tc>
        <w:tc>
          <w:tcPr>
            <w:tcW w:w="0" w:type="auto"/>
            <w:tcBorders>
              <w:top w:val="single" w:sz="8" w:space="0" w:color="auto"/>
              <w:left w:val="nil"/>
              <w:bottom w:val="single" w:sz="4" w:space="0" w:color="auto"/>
              <w:right w:val="single" w:sz="4" w:space="0" w:color="auto"/>
            </w:tcBorders>
            <w:shd w:val="pct12" w:color="000000" w:fill="D2D2D2"/>
            <w:vAlign w:val="center"/>
            <w:hideMark/>
          </w:tcPr>
          <w:p w14:paraId="4049A5E3"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Valor do serviço</w:t>
            </w:r>
          </w:p>
        </w:tc>
        <w:tc>
          <w:tcPr>
            <w:tcW w:w="0" w:type="auto"/>
            <w:tcBorders>
              <w:top w:val="single" w:sz="8" w:space="0" w:color="auto"/>
              <w:left w:val="nil"/>
              <w:bottom w:val="single" w:sz="4" w:space="0" w:color="auto"/>
              <w:right w:val="single" w:sz="8" w:space="0" w:color="auto"/>
            </w:tcBorders>
            <w:shd w:val="pct12" w:color="000000" w:fill="D2D2D2"/>
            <w:vAlign w:val="center"/>
            <w:hideMark/>
          </w:tcPr>
          <w:p w14:paraId="646DD1C6" w14:textId="77777777" w:rsidR="00C93911" w:rsidRPr="00723420" w:rsidRDefault="00C93911" w:rsidP="000E334F">
            <w:pPr>
              <w:jc w:val="center"/>
              <w:rPr>
                <w:rFonts w:ascii="Arial" w:hAnsi="Arial" w:cs="Arial"/>
                <w:b/>
                <w:bCs/>
                <w:sz w:val="20"/>
                <w:szCs w:val="20"/>
                <w:lang w:eastAsia="pt-BR"/>
              </w:rPr>
            </w:pPr>
            <w:r w:rsidRPr="00723420">
              <w:rPr>
                <w:rFonts w:ascii="Arial" w:hAnsi="Arial" w:cs="Arial"/>
                <w:b/>
                <w:bCs/>
                <w:sz w:val="20"/>
                <w:szCs w:val="20"/>
                <w:lang w:eastAsia="pt-BR"/>
              </w:rPr>
              <w:t>Valor do estimado Total (R$ x M²)</w:t>
            </w:r>
          </w:p>
        </w:tc>
      </w:tr>
      <w:tr w:rsidR="00C93911" w:rsidRPr="00723420" w14:paraId="4B051952" w14:textId="77777777" w:rsidTr="000E334F">
        <w:trPr>
          <w:trHeight w:val="45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A5E8D82"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678ED2"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Obras civis - pequenas Obras / pintura em geral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DEB28F"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13455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74C822" w14:textId="77777777"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5435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2E6BF5" w14:textId="77777777"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Serviço - M²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08B44" w14:textId="377C654E"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 xml:space="preserve">R$ </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14:paraId="661B93E1" w14:textId="71823C42"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 xml:space="preserve">R$ </w:t>
            </w:r>
          </w:p>
        </w:tc>
      </w:tr>
      <w:tr w:rsidR="00C93911" w:rsidRPr="00723420" w14:paraId="1B9BF51E" w14:textId="77777777" w:rsidTr="000E334F">
        <w:trPr>
          <w:trHeight w:val="450"/>
        </w:trPr>
        <w:tc>
          <w:tcPr>
            <w:tcW w:w="0" w:type="auto"/>
            <w:vMerge/>
            <w:tcBorders>
              <w:top w:val="nil"/>
              <w:left w:val="single" w:sz="8" w:space="0" w:color="auto"/>
              <w:bottom w:val="single" w:sz="4" w:space="0" w:color="auto"/>
              <w:right w:val="single" w:sz="4" w:space="0" w:color="auto"/>
            </w:tcBorders>
            <w:vAlign w:val="center"/>
            <w:hideMark/>
          </w:tcPr>
          <w:p w14:paraId="1DA93EED"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00DFBF4D"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22BA9F1A"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6C766FC7"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16AB07A4"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3A50CE75"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490D3AF7" w14:textId="77777777" w:rsidR="00C93911" w:rsidRPr="006D1376" w:rsidRDefault="00C93911" w:rsidP="000E334F">
            <w:pPr>
              <w:rPr>
                <w:rFonts w:ascii="Arial" w:hAnsi="Arial" w:cs="Arial"/>
                <w:sz w:val="20"/>
                <w:szCs w:val="20"/>
                <w:lang w:eastAsia="pt-BR"/>
              </w:rPr>
            </w:pPr>
          </w:p>
        </w:tc>
      </w:tr>
      <w:tr w:rsidR="00C93911" w:rsidRPr="00723420" w14:paraId="63285C8F" w14:textId="77777777" w:rsidTr="000E334F">
        <w:trPr>
          <w:trHeight w:val="1455"/>
        </w:trPr>
        <w:tc>
          <w:tcPr>
            <w:tcW w:w="0" w:type="auto"/>
            <w:vMerge/>
            <w:tcBorders>
              <w:top w:val="nil"/>
              <w:left w:val="single" w:sz="8" w:space="0" w:color="auto"/>
              <w:bottom w:val="single" w:sz="4" w:space="0" w:color="auto"/>
              <w:right w:val="single" w:sz="4" w:space="0" w:color="auto"/>
            </w:tcBorders>
            <w:vAlign w:val="center"/>
            <w:hideMark/>
          </w:tcPr>
          <w:p w14:paraId="49173C24"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14:paraId="1B6B0C6B"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74C82874" w14:textId="77777777" w:rsidR="00C93911" w:rsidRPr="00723420"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3DC4E433"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45734E52"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14:paraId="739078CD" w14:textId="77777777" w:rsidR="00C93911" w:rsidRPr="006D1376" w:rsidRDefault="00C93911" w:rsidP="000E334F">
            <w:pPr>
              <w:rPr>
                <w:rFonts w:ascii="Arial" w:hAnsi="Arial" w:cs="Arial"/>
                <w:sz w:val="20"/>
                <w:szCs w:val="20"/>
                <w:lang w:eastAsia="pt-BR"/>
              </w:rPr>
            </w:pPr>
          </w:p>
        </w:tc>
        <w:tc>
          <w:tcPr>
            <w:tcW w:w="0" w:type="auto"/>
            <w:vMerge/>
            <w:tcBorders>
              <w:top w:val="nil"/>
              <w:left w:val="single" w:sz="4" w:space="0" w:color="auto"/>
              <w:bottom w:val="single" w:sz="4" w:space="0" w:color="auto"/>
              <w:right w:val="single" w:sz="8" w:space="0" w:color="auto"/>
            </w:tcBorders>
            <w:vAlign w:val="center"/>
            <w:hideMark/>
          </w:tcPr>
          <w:p w14:paraId="08774896" w14:textId="77777777" w:rsidR="00C93911" w:rsidRPr="006D1376" w:rsidRDefault="00C93911" w:rsidP="000E334F">
            <w:pPr>
              <w:rPr>
                <w:rFonts w:ascii="Arial" w:hAnsi="Arial" w:cs="Arial"/>
                <w:sz w:val="20"/>
                <w:szCs w:val="20"/>
                <w:lang w:eastAsia="pt-BR"/>
              </w:rPr>
            </w:pPr>
          </w:p>
        </w:tc>
      </w:tr>
      <w:tr w:rsidR="00C93911" w:rsidRPr="00723420" w14:paraId="1E19139B" w14:textId="77777777" w:rsidTr="000E334F">
        <w:trPr>
          <w:trHeight w:val="7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73D163"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2</w:t>
            </w:r>
          </w:p>
        </w:tc>
        <w:tc>
          <w:tcPr>
            <w:tcW w:w="0" w:type="auto"/>
            <w:tcBorders>
              <w:top w:val="nil"/>
              <w:left w:val="nil"/>
              <w:bottom w:val="single" w:sz="4" w:space="0" w:color="auto"/>
              <w:right w:val="single" w:sz="4" w:space="0" w:color="auto"/>
            </w:tcBorders>
            <w:shd w:val="clear" w:color="auto" w:fill="auto"/>
            <w:vAlign w:val="center"/>
            <w:hideMark/>
          </w:tcPr>
          <w:p w14:paraId="5C348AF8"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 xml:space="preserve"> Pintura </w:t>
            </w:r>
            <w:r w:rsidRPr="00723420">
              <w:rPr>
                <w:rFonts w:ascii="Arial" w:hAnsi="Arial" w:cs="Arial"/>
                <w:sz w:val="20"/>
                <w:szCs w:val="20"/>
                <w:lang w:eastAsia="pt-BR"/>
              </w:rPr>
              <w:br/>
              <w:t>produto</w:t>
            </w:r>
            <w:r w:rsidRPr="00723420">
              <w:rPr>
                <w:rFonts w:ascii="Arial" w:hAnsi="Arial" w:cs="Arial"/>
                <w:sz w:val="20"/>
                <w:szCs w:val="20"/>
                <w:lang w:eastAsia="pt-BR"/>
              </w:rPr>
              <w:br/>
              <w:t xml:space="preserve"> metálico</w:t>
            </w:r>
          </w:p>
        </w:tc>
        <w:tc>
          <w:tcPr>
            <w:tcW w:w="0" w:type="auto"/>
            <w:tcBorders>
              <w:top w:val="nil"/>
              <w:left w:val="nil"/>
              <w:bottom w:val="single" w:sz="4" w:space="0" w:color="auto"/>
              <w:right w:val="single" w:sz="4" w:space="0" w:color="auto"/>
            </w:tcBorders>
            <w:shd w:val="clear" w:color="auto" w:fill="auto"/>
            <w:noWrap/>
            <w:vAlign w:val="center"/>
            <w:hideMark/>
          </w:tcPr>
          <w:p w14:paraId="66C43B49"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20273</w:t>
            </w:r>
          </w:p>
        </w:tc>
        <w:tc>
          <w:tcPr>
            <w:tcW w:w="0" w:type="auto"/>
            <w:tcBorders>
              <w:top w:val="nil"/>
              <w:left w:val="nil"/>
              <w:bottom w:val="single" w:sz="4" w:space="0" w:color="auto"/>
              <w:right w:val="single" w:sz="4" w:space="0" w:color="auto"/>
            </w:tcBorders>
            <w:shd w:val="clear" w:color="auto" w:fill="auto"/>
            <w:noWrap/>
            <w:vAlign w:val="center"/>
            <w:hideMark/>
          </w:tcPr>
          <w:p w14:paraId="11234EA4" w14:textId="77777777"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600</w:t>
            </w:r>
          </w:p>
        </w:tc>
        <w:tc>
          <w:tcPr>
            <w:tcW w:w="0" w:type="auto"/>
            <w:tcBorders>
              <w:top w:val="nil"/>
              <w:left w:val="nil"/>
              <w:bottom w:val="single" w:sz="4" w:space="0" w:color="auto"/>
              <w:right w:val="single" w:sz="4" w:space="0" w:color="auto"/>
            </w:tcBorders>
            <w:shd w:val="clear" w:color="auto" w:fill="auto"/>
            <w:noWrap/>
            <w:vAlign w:val="center"/>
            <w:hideMark/>
          </w:tcPr>
          <w:p w14:paraId="128CAB5E" w14:textId="77777777"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Serviço- Unidade</w:t>
            </w:r>
          </w:p>
        </w:tc>
        <w:tc>
          <w:tcPr>
            <w:tcW w:w="0" w:type="auto"/>
            <w:tcBorders>
              <w:top w:val="nil"/>
              <w:left w:val="nil"/>
              <w:bottom w:val="single" w:sz="4" w:space="0" w:color="auto"/>
              <w:right w:val="single" w:sz="4" w:space="0" w:color="auto"/>
            </w:tcBorders>
            <w:shd w:val="clear" w:color="auto" w:fill="auto"/>
            <w:noWrap/>
            <w:vAlign w:val="center"/>
            <w:hideMark/>
          </w:tcPr>
          <w:p w14:paraId="3996FB0F" w14:textId="3A472AB1"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R$</w:t>
            </w:r>
          </w:p>
        </w:tc>
        <w:tc>
          <w:tcPr>
            <w:tcW w:w="0" w:type="auto"/>
            <w:tcBorders>
              <w:top w:val="nil"/>
              <w:left w:val="nil"/>
              <w:bottom w:val="single" w:sz="4" w:space="0" w:color="auto"/>
              <w:right w:val="single" w:sz="8" w:space="0" w:color="auto"/>
            </w:tcBorders>
            <w:shd w:val="clear" w:color="auto" w:fill="auto"/>
            <w:noWrap/>
            <w:vAlign w:val="center"/>
            <w:hideMark/>
          </w:tcPr>
          <w:p w14:paraId="702A33FB" w14:textId="573D9B78"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 xml:space="preserve">R$ </w:t>
            </w:r>
          </w:p>
        </w:tc>
      </w:tr>
      <w:tr w:rsidR="00C93911" w:rsidRPr="00723420" w14:paraId="3E318601" w14:textId="77777777" w:rsidTr="000E334F">
        <w:trPr>
          <w:trHeight w:val="7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11D8AE"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 xml:space="preserve">Valor total </w:t>
            </w:r>
            <w:r>
              <w:rPr>
                <w:rFonts w:ascii="Arial" w:hAnsi="Arial" w:cs="Arial"/>
                <w:sz w:val="20"/>
                <w:szCs w:val="20"/>
                <w:lang w:eastAsia="pt-BR"/>
              </w:rPr>
              <w:t>dos serviços</w:t>
            </w:r>
            <w:r w:rsidRPr="00723420">
              <w:rPr>
                <w:rFonts w:ascii="Arial" w:hAnsi="Arial" w:cs="Arial"/>
                <w:sz w:val="20"/>
                <w:szCs w:val="20"/>
                <w:lang w:eastAsia="pt-BR"/>
              </w:rPr>
              <w:t xml:space="preserve">  </w:t>
            </w:r>
          </w:p>
        </w:tc>
        <w:tc>
          <w:tcPr>
            <w:tcW w:w="0" w:type="auto"/>
            <w:gridSpan w:val="6"/>
            <w:tcBorders>
              <w:top w:val="single" w:sz="4" w:space="0" w:color="auto"/>
              <w:left w:val="nil"/>
              <w:bottom w:val="single" w:sz="4" w:space="0" w:color="auto"/>
              <w:right w:val="single" w:sz="8" w:space="0" w:color="000000"/>
            </w:tcBorders>
            <w:shd w:val="clear" w:color="auto" w:fill="auto"/>
            <w:vAlign w:val="center"/>
            <w:hideMark/>
          </w:tcPr>
          <w:p w14:paraId="1EB26DF8" w14:textId="2C4E9EDF" w:rsidR="00C93911" w:rsidRPr="006D1376" w:rsidRDefault="00C93911" w:rsidP="000E334F">
            <w:pPr>
              <w:jc w:val="center"/>
              <w:rPr>
                <w:rFonts w:ascii="Arial" w:hAnsi="Arial" w:cs="Arial"/>
                <w:sz w:val="20"/>
                <w:szCs w:val="20"/>
                <w:lang w:eastAsia="pt-BR"/>
              </w:rPr>
            </w:pPr>
            <w:r w:rsidRPr="006D1376">
              <w:rPr>
                <w:rFonts w:ascii="Arial" w:hAnsi="Arial" w:cs="Arial"/>
                <w:sz w:val="20"/>
                <w:szCs w:val="20"/>
                <w:lang w:eastAsia="pt-BR"/>
              </w:rPr>
              <w:t xml:space="preserve">R$ </w:t>
            </w:r>
          </w:p>
        </w:tc>
      </w:tr>
      <w:tr w:rsidR="00C93911" w:rsidRPr="00723420" w14:paraId="6B852638" w14:textId="77777777" w:rsidTr="000E334F">
        <w:trPr>
          <w:trHeight w:val="78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CEEB613"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Local do Serviço Prestado</w:t>
            </w:r>
          </w:p>
        </w:tc>
        <w:tc>
          <w:tcPr>
            <w:tcW w:w="0" w:type="auto"/>
            <w:gridSpan w:val="6"/>
            <w:tcBorders>
              <w:top w:val="single" w:sz="4" w:space="0" w:color="auto"/>
              <w:left w:val="nil"/>
              <w:bottom w:val="single" w:sz="8" w:space="0" w:color="auto"/>
              <w:right w:val="single" w:sz="8" w:space="0" w:color="000000"/>
            </w:tcBorders>
            <w:shd w:val="clear" w:color="auto" w:fill="auto"/>
            <w:vAlign w:val="center"/>
            <w:hideMark/>
          </w:tcPr>
          <w:p w14:paraId="3CCBA4FC" w14:textId="77777777" w:rsidR="00C93911" w:rsidRPr="00723420" w:rsidRDefault="00C93911" w:rsidP="000E334F">
            <w:pPr>
              <w:jc w:val="center"/>
              <w:rPr>
                <w:rFonts w:ascii="Arial" w:hAnsi="Arial" w:cs="Arial"/>
                <w:sz w:val="20"/>
                <w:szCs w:val="20"/>
                <w:lang w:eastAsia="pt-BR"/>
              </w:rPr>
            </w:pPr>
            <w:r w:rsidRPr="00723420">
              <w:rPr>
                <w:rFonts w:ascii="Arial" w:hAnsi="Arial" w:cs="Arial"/>
                <w:sz w:val="20"/>
                <w:szCs w:val="20"/>
                <w:lang w:eastAsia="pt-BR"/>
              </w:rPr>
              <w:t>As pinturas serão realizadas no endereço da sede da Câmara Caieiras, Rua Albert Hanser, 80 – Centro – Caieiras/SP CEP: 07700-605.</w:t>
            </w:r>
          </w:p>
        </w:tc>
      </w:tr>
    </w:tbl>
    <w:p w14:paraId="7C48CDA6" w14:textId="77777777" w:rsidR="00AA76E9" w:rsidRPr="00AA76E9" w:rsidRDefault="00AA76E9" w:rsidP="00AA76E9">
      <w:pPr>
        <w:widowControl w:val="0"/>
        <w:autoSpaceDE w:val="0"/>
        <w:autoSpaceDN w:val="0"/>
        <w:spacing w:after="0" w:line="276" w:lineRule="auto"/>
        <w:ind w:left="709" w:right="497"/>
        <w:rPr>
          <w:rFonts w:ascii="Arial" w:eastAsia="Arial MT" w:hAnsi="Arial" w:cs="Arial"/>
          <w:b/>
          <w:sz w:val="20"/>
          <w:szCs w:val="20"/>
          <w:lang w:val="pt-PT"/>
        </w:rPr>
      </w:pPr>
    </w:p>
    <w:tbl>
      <w:tblPr>
        <w:tblStyle w:val="Tabelacomgrade"/>
        <w:tblW w:w="0" w:type="auto"/>
        <w:tblLook w:val="04A0" w:firstRow="1" w:lastRow="0" w:firstColumn="1" w:lastColumn="0" w:noHBand="0" w:noVBand="1"/>
      </w:tblPr>
      <w:tblGrid>
        <w:gridCol w:w="559"/>
        <w:gridCol w:w="848"/>
        <w:gridCol w:w="661"/>
        <w:gridCol w:w="921"/>
        <w:gridCol w:w="4095"/>
        <w:gridCol w:w="1043"/>
        <w:gridCol w:w="569"/>
        <w:gridCol w:w="848"/>
        <w:gridCol w:w="903"/>
      </w:tblGrid>
      <w:tr w:rsidR="00C93911" w:rsidRPr="00C93911" w14:paraId="69CFCCF5" w14:textId="77777777" w:rsidTr="000E334F">
        <w:trPr>
          <w:trHeight w:val="300"/>
        </w:trPr>
        <w:tc>
          <w:tcPr>
            <w:tcW w:w="382" w:type="dxa"/>
            <w:noWrap/>
            <w:hideMark/>
          </w:tcPr>
          <w:p w14:paraId="4CBF18B1"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Item</w:t>
            </w:r>
          </w:p>
          <w:p w14:paraId="5A231D9C" w14:textId="77777777" w:rsidR="00C93911" w:rsidRPr="00C93911" w:rsidRDefault="00C93911" w:rsidP="00C93911">
            <w:pPr>
              <w:spacing w:before="131"/>
              <w:rPr>
                <w:rFonts w:ascii="Arial" w:eastAsia="Times New Roman" w:hAnsi="Arial" w:cs="Arial"/>
                <w:b/>
                <w:bCs/>
                <w:sz w:val="18"/>
                <w:szCs w:val="18"/>
              </w:rPr>
            </w:pPr>
          </w:p>
        </w:tc>
        <w:tc>
          <w:tcPr>
            <w:tcW w:w="565" w:type="dxa"/>
            <w:noWrap/>
            <w:hideMark/>
          </w:tcPr>
          <w:p w14:paraId="1033C550"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Tipo</w:t>
            </w:r>
          </w:p>
        </w:tc>
        <w:tc>
          <w:tcPr>
            <w:tcW w:w="431" w:type="dxa"/>
            <w:noWrap/>
            <w:hideMark/>
          </w:tcPr>
          <w:p w14:paraId="2D254729"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Linha</w:t>
            </w:r>
          </w:p>
        </w:tc>
        <w:tc>
          <w:tcPr>
            <w:tcW w:w="565" w:type="dxa"/>
            <w:noWrap/>
            <w:hideMark/>
          </w:tcPr>
          <w:p w14:paraId="0A27B31C"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CATMAT</w:t>
            </w:r>
          </w:p>
        </w:tc>
        <w:tc>
          <w:tcPr>
            <w:tcW w:w="4397" w:type="dxa"/>
            <w:noWrap/>
            <w:hideMark/>
          </w:tcPr>
          <w:p w14:paraId="300EEA07"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Descrição CATMAT</w:t>
            </w:r>
          </w:p>
        </w:tc>
        <w:tc>
          <w:tcPr>
            <w:tcW w:w="1080" w:type="dxa"/>
            <w:noWrap/>
            <w:hideMark/>
          </w:tcPr>
          <w:p w14:paraId="4734D281"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Uni de Forn</w:t>
            </w:r>
          </w:p>
        </w:tc>
        <w:tc>
          <w:tcPr>
            <w:tcW w:w="413" w:type="dxa"/>
            <w:noWrap/>
            <w:hideMark/>
          </w:tcPr>
          <w:p w14:paraId="507C6F09"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QTD</w:t>
            </w:r>
          </w:p>
        </w:tc>
        <w:tc>
          <w:tcPr>
            <w:tcW w:w="831" w:type="dxa"/>
            <w:noWrap/>
            <w:hideMark/>
          </w:tcPr>
          <w:p w14:paraId="50BC93BF"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Valor Unitário</w:t>
            </w:r>
          </w:p>
        </w:tc>
        <w:tc>
          <w:tcPr>
            <w:tcW w:w="956" w:type="dxa"/>
            <w:noWrap/>
            <w:hideMark/>
          </w:tcPr>
          <w:p w14:paraId="6D7CDA4E" w14:textId="77777777" w:rsidR="00C93911" w:rsidRPr="00C93911" w:rsidRDefault="00C93911" w:rsidP="00C93911">
            <w:pPr>
              <w:spacing w:before="131"/>
              <w:rPr>
                <w:rFonts w:ascii="Arial" w:eastAsia="Times New Roman" w:hAnsi="Arial" w:cs="Arial"/>
                <w:b/>
                <w:bCs/>
                <w:sz w:val="18"/>
                <w:szCs w:val="18"/>
                <w:lang w:val="pt-PT"/>
              </w:rPr>
            </w:pPr>
            <w:r w:rsidRPr="00C93911">
              <w:rPr>
                <w:rFonts w:ascii="Arial" w:eastAsia="Times New Roman" w:hAnsi="Arial" w:cs="Arial"/>
                <w:b/>
                <w:bCs/>
                <w:sz w:val="18"/>
                <w:szCs w:val="18"/>
                <w:lang w:val="pt-PT"/>
              </w:rPr>
              <w:t>Valor Total</w:t>
            </w:r>
          </w:p>
        </w:tc>
      </w:tr>
      <w:tr w:rsidR="00C93911" w:rsidRPr="00C93911" w14:paraId="48F7DE25" w14:textId="77777777" w:rsidTr="000E334F">
        <w:trPr>
          <w:trHeight w:val="870"/>
        </w:trPr>
        <w:tc>
          <w:tcPr>
            <w:tcW w:w="382" w:type="dxa"/>
            <w:noWrap/>
            <w:hideMark/>
          </w:tcPr>
          <w:p w14:paraId="63F6BF2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w:t>
            </w:r>
          </w:p>
        </w:tc>
        <w:tc>
          <w:tcPr>
            <w:tcW w:w="565" w:type="dxa"/>
            <w:noWrap/>
            <w:hideMark/>
          </w:tcPr>
          <w:p w14:paraId="0C0F0C9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3862A7C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3BCBCD4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223504</w:t>
            </w:r>
          </w:p>
        </w:tc>
        <w:tc>
          <w:tcPr>
            <w:tcW w:w="4397" w:type="dxa"/>
            <w:hideMark/>
          </w:tcPr>
          <w:p w14:paraId="148F991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MASSA CORRIDA, MÉTODO APLICAÇÃO:COM ESPÁTULA E DESEMPENADEIRA, TEMPO SECAGEM:3 H, COMPOSIÇÃO BÁSICA:PVA - POLICLORETO DE VINILA, SOLUBILIDADE:ÁGUA, APLICAÇÃO:IMPERFEIÇÃO SUPERFÍCIE INTERNA PARA PINTURA</w:t>
            </w:r>
          </w:p>
        </w:tc>
        <w:tc>
          <w:tcPr>
            <w:tcW w:w="1080" w:type="dxa"/>
            <w:noWrap/>
            <w:hideMark/>
          </w:tcPr>
          <w:p w14:paraId="63F05E2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Lata 18 Litro</w:t>
            </w:r>
          </w:p>
        </w:tc>
        <w:tc>
          <w:tcPr>
            <w:tcW w:w="413" w:type="dxa"/>
            <w:noWrap/>
            <w:hideMark/>
          </w:tcPr>
          <w:p w14:paraId="17588F0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w:t>
            </w:r>
          </w:p>
        </w:tc>
        <w:tc>
          <w:tcPr>
            <w:tcW w:w="831" w:type="dxa"/>
            <w:noWrap/>
            <w:hideMark/>
          </w:tcPr>
          <w:p w14:paraId="3B73D45D" w14:textId="49914780"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65A6BEF0" w14:textId="32AD9DF3"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4B3D00A9" w14:textId="77777777" w:rsidTr="000E334F">
        <w:trPr>
          <w:trHeight w:val="855"/>
        </w:trPr>
        <w:tc>
          <w:tcPr>
            <w:tcW w:w="382" w:type="dxa"/>
            <w:noWrap/>
            <w:hideMark/>
          </w:tcPr>
          <w:p w14:paraId="68120CE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lastRenderedPageBreak/>
              <w:t>2</w:t>
            </w:r>
          </w:p>
        </w:tc>
        <w:tc>
          <w:tcPr>
            <w:tcW w:w="565" w:type="dxa"/>
            <w:noWrap/>
            <w:hideMark/>
          </w:tcPr>
          <w:p w14:paraId="1786D7F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2B18AA0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6C3E987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247121</w:t>
            </w:r>
          </w:p>
        </w:tc>
        <w:tc>
          <w:tcPr>
            <w:tcW w:w="4397" w:type="dxa"/>
            <w:hideMark/>
          </w:tcPr>
          <w:p w14:paraId="386BFE9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PINTURA PREDIAL, COMPOSIÇÃO BÁSICA:ÁGUA E PVA - POLICLORETO DE VINILA, ASPECTO FÍSICO:LÍQUIDO, TIPO ACABAMENTO:FOSCO, COR:BRANCA, DILUENTE INDICADO:ÁGUA POTÁVEL, MÉTODO APLICAÇÃO:ROLO, SUPERFÍCIE APLICAÇÃO:REPINTURA, APLICAÇÃO:INTERNA</w:t>
            </w:r>
          </w:p>
        </w:tc>
        <w:tc>
          <w:tcPr>
            <w:tcW w:w="1080" w:type="dxa"/>
            <w:noWrap/>
            <w:hideMark/>
          </w:tcPr>
          <w:p w14:paraId="221306A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Lata 18 Litro</w:t>
            </w:r>
          </w:p>
        </w:tc>
        <w:tc>
          <w:tcPr>
            <w:tcW w:w="413" w:type="dxa"/>
            <w:noWrap/>
            <w:hideMark/>
          </w:tcPr>
          <w:p w14:paraId="4EF4058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7</w:t>
            </w:r>
          </w:p>
        </w:tc>
        <w:tc>
          <w:tcPr>
            <w:tcW w:w="831" w:type="dxa"/>
            <w:noWrap/>
            <w:hideMark/>
          </w:tcPr>
          <w:p w14:paraId="02859884" w14:textId="7B36D9F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5A38AC76" w14:textId="0255DA8A"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247AD18B" w14:textId="77777777" w:rsidTr="000E334F">
        <w:trPr>
          <w:trHeight w:val="1425"/>
        </w:trPr>
        <w:tc>
          <w:tcPr>
            <w:tcW w:w="382" w:type="dxa"/>
            <w:noWrap/>
            <w:hideMark/>
          </w:tcPr>
          <w:p w14:paraId="7E4F436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w:t>
            </w:r>
          </w:p>
        </w:tc>
        <w:tc>
          <w:tcPr>
            <w:tcW w:w="565" w:type="dxa"/>
            <w:noWrap/>
            <w:hideMark/>
          </w:tcPr>
          <w:p w14:paraId="41DA023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6392CCC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11C6798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240305</w:t>
            </w:r>
          </w:p>
        </w:tc>
        <w:tc>
          <w:tcPr>
            <w:tcW w:w="4397" w:type="dxa"/>
            <w:hideMark/>
          </w:tcPr>
          <w:p w14:paraId="063139B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PINTURA PREDIAL, COMPOSIÇÃO BÁSICA:ÁGUA E PVA - POLICLORETO DE VINILA, ASPECTO FÍSICO:LÍQUIDO, TIPO ACABAMENTO:FOSCO, COR:BRANCO GELO, DILUENTE INDICADO:ÁGUA POTÁVEL, MÉTODO APLICAÇÃO:ROLO E PINCEL, SUPERFÍCIE APLICAÇÃO:REBOCO, BLOCO CONCRETO, GESSO, FIBROCIMENTO, APLICAÇÃO:INTERNA E EXTERNA</w:t>
            </w:r>
          </w:p>
        </w:tc>
        <w:tc>
          <w:tcPr>
            <w:tcW w:w="1080" w:type="dxa"/>
            <w:noWrap/>
            <w:hideMark/>
          </w:tcPr>
          <w:p w14:paraId="297EE24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Lata 18 Litro</w:t>
            </w:r>
          </w:p>
        </w:tc>
        <w:tc>
          <w:tcPr>
            <w:tcW w:w="413" w:type="dxa"/>
            <w:noWrap/>
            <w:hideMark/>
          </w:tcPr>
          <w:p w14:paraId="03BB0F9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w:t>
            </w:r>
          </w:p>
        </w:tc>
        <w:tc>
          <w:tcPr>
            <w:tcW w:w="831" w:type="dxa"/>
            <w:noWrap/>
            <w:hideMark/>
          </w:tcPr>
          <w:p w14:paraId="3A50DE61" w14:textId="506CDBB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4B700BA0" w14:textId="143500D0"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541CAC1A" w14:textId="77777777" w:rsidTr="000E334F">
        <w:trPr>
          <w:trHeight w:val="285"/>
        </w:trPr>
        <w:tc>
          <w:tcPr>
            <w:tcW w:w="382" w:type="dxa"/>
            <w:noWrap/>
            <w:hideMark/>
          </w:tcPr>
          <w:p w14:paraId="16C581D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w:t>
            </w:r>
          </w:p>
        </w:tc>
        <w:tc>
          <w:tcPr>
            <w:tcW w:w="565" w:type="dxa"/>
            <w:noWrap/>
            <w:hideMark/>
          </w:tcPr>
          <w:p w14:paraId="3213AFE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384F5E9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57EBEF5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331645</w:t>
            </w:r>
          </w:p>
        </w:tc>
        <w:tc>
          <w:tcPr>
            <w:tcW w:w="4397" w:type="dxa"/>
            <w:noWrap/>
            <w:hideMark/>
          </w:tcPr>
          <w:p w14:paraId="1149B07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ESMALTE, TIPO ACABAMENTO:FOSCO, COR:BRANCA</w:t>
            </w:r>
          </w:p>
        </w:tc>
        <w:tc>
          <w:tcPr>
            <w:tcW w:w="1080" w:type="dxa"/>
            <w:noWrap/>
            <w:hideMark/>
          </w:tcPr>
          <w:p w14:paraId="53030F6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Galão 3.6 Litro</w:t>
            </w:r>
          </w:p>
        </w:tc>
        <w:tc>
          <w:tcPr>
            <w:tcW w:w="413" w:type="dxa"/>
            <w:noWrap/>
            <w:hideMark/>
          </w:tcPr>
          <w:p w14:paraId="3773DF2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14</w:t>
            </w:r>
          </w:p>
        </w:tc>
        <w:tc>
          <w:tcPr>
            <w:tcW w:w="831" w:type="dxa"/>
            <w:noWrap/>
            <w:hideMark/>
          </w:tcPr>
          <w:p w14:paraId="7343CB9A" w14:textId="08E7763C"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0AE6D241" w14:textId="32AF9006"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4EB1C01E" w14:textId="77777777" w:rsidTr="000E334F">
        <w:trPr>
          <w:trHeight w:val="855"/>
        </w:trPr>
        <w:tc>
          <w:tcPr>
            <w:tcW w:w="382" w:type="dxa"/>
            <w:noWrap/>
            <w:hideMark/>
          </w:tcPr>
          <w:p w14:paraId="6B034CE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w:t>
            </w:r>
          </w:p>
        </w:tc>
        <w:tc>
          <w:tcPr>
            <w:tcW w:w="565" w:type="dxa"/>
            <w:noWrap/>
            <w:hideMark/>
          </w:tcPr>
          <w:p w14:paraId="78A9B2C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213D329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43C9EB9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247025</w:t>
            </w:r>
          </w:p>
        </w:tc>
        <w:tc>
          <w:tcPr>
            <w:tcW w:w="4397" w:type="dxa"/>
            <w:hideMark/>
          </w:tcPr>
          <w:p w14:paraId="346111C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PINTURA PREDIAL, COMPOSIÇÃO BÁSICA:ÁGUA E PVA - POLICLORETO DE VINILA, ASPECTO FÍSICO:LÍQUIDO, TIPO ACABAMENTO:FOSCO, COR:AZUL ESPACIAL, DILUENTE INDICADO:ÁGUA POTÁVEL, MÉTODO APLICAÇÃO:ROLO, SUPERFÍCIE APLICAÇÃO:REPINTURA, APLICAÇÃO:EXTERNA</w:t>
            </w:r>
          </w:p>
        </w:tc>
        <w:tc>
          <w:tcPr>
            <w:tcW w:w="1080" w:type="dxa"/>
            <w:noWrap/>
            <w:hideMark/>
          </w:tcPr>
          <w:p w14:paraId="0AF398B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Lata 18 Litro</w:t>
            </w:r>
          </w:p>
        </w:tc>
        <w:tc>
          <w:tcPr>
            <w:tcW w:w="413" w:type="dxa"/>
            <w:noWrap/>
            <w:hideMark/>
          </w:tcPr>
          <w:p w14:paraId="3E35AE3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7</w:t>
            </w:r>
          </w:p>
        </w:tc>
        <w:tc>
          <w:tcPr>
            <w:tcW w:w="831" w:type="dxa"/>
            <w:noWrap/>
            <w:hideMark/>
          </w:tcPr>
          <w:p w14:paraId="2C6A689A" w14:textId="70730DDB"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093B9AE4" w14:textId="7FEADED2"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494B8B5F" w14:textId="77777777" w:rsidTr="000E334F">
        <w:trPr>
          <w:trHeight w:val="855"/>
        </w:trPr>
        <w:tc>
          <w:tcPr>
            <w:tcW w:w="382" w:type="dxa"/>
            <w:noWrap/>
            <w:hideMark/>
          </w:tcPr>
          <w:p w14:paraId="14242DF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w:t>
            </w:r>
          </w:p>
        </w:tc>
        <w:tc>
          <w:tcPr>
            <w:tcW w:w="565" w:type="dxa"/>
            <w:noWrap/>
            <w:hideMark/>
          </w:tcPr>
          <w:p w14:paraId="4B0357B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5A49915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535908A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622766</w:t>
            </w:r>
          </w:p>
        </w:tc>
        <w:tc>
          <w:tcPr>
            <w:tcW w:w="4397" w:type="dxa"/>
            <w:hideMark/>
          </w:tcPr>
          <w:p w14:paraId="19AEA16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DEMARCAÇÃO SINALIZAÇÃO, BASE:METIL-METACRILATO, TIPO:MONOCOMPONENTE, COR:AMARELA, MÉTODO APLICAÇÃO:ROLO, PINCEL E PISTOLA, APLICAÇÃO:MARCAÇÃO FAIXAS EM PISO, ASFALTO E SINALIZAÇÃO</w:t>
            </w:r>
          </w:p>
        </w:tc>
        <w:tc>
          <w:tcPr>
            <w:tcW w:w="1080" w:type="dxa"/>
            <w:noWrap/>
            <w:hideMark/>
          </w:tcPr>
          <w:p w14:paraId="5B739E8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Galão de 3,6L</w:t>
            </w:r>
          </w:p>
        </w:tc>
        <w:tc>
          <w:tcPr>
            <w:tcW w:w="413" w:type="dxa"/>
            <w:noWrap/>
            <w:hideMark/>
          </w:tcPr>
          <w:p w14:paraId="7D946E6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w:t>
            </w:r>
          </w:p>
        </w:tc>
        <w:tc>
          <w:tcPr>
            <w:tcW w:w="831" w:type="dxa"/>
            <w:noWrap/>
            <w:hideMark/>
          </w:tcPr>
          <w:p w14:paraId="425CB126" w14:textId="4DB8B9E9"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7904D425" w14:textId="42C0F7AF"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5900121B" w14:textId="77777777" w:rsidTr="000E334F">
        <w:trPr>
          <w:trHeight w:val="1140"/>
        </w:trPr>
        <w:tc>
          <w:tcPr>
            <w:tcW w:w="382" w:type="dxa"/>
            <w:noWrap/>
            <w:hideMark/>
          </w:tcPr>
          <w:p w14:paraId="722EA62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7</w:t>
            </w:r>
          </w:p>
        </w:tc>
        <w:tc>
          <w:tcPr>
            <w:tcW w:w="565" w:type="dxa"/>
            <w:noWrap/>
            <w:hideMark/>
          </w:tcPr>
          <w:p w14:paraId="02A8526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0E6DEA3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8010</w:t>
            </w:r>
          </w:p>
        </w:tc>
        <w:tc>
          <w:tcPr>
            <w:tcW w:w="565" w:type="dxa"/>
            <w:noWrap/>
            <w:hideMark/>
          </w:tcPr>
          <w:p w14:paraId="29BE638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622769</w:t>
            </w:r>
          </w:p>
        </w:tc>
        <w:tc>
          <w:tcPr>
            <w:tcW w:w="4397" w:type="dxa"/>
            <w:hideMark/>
          </w:tcPr>
          <w:p w14:paraId="07FCD09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TINTA DEMARCAÇÃO SINALIZAÇÃO, BASE:METIL-METACRILATO, TIPO:MONOCOMPONENTE, COR:PRETA, CARACTERÍSTICAS ADICIONAIS:PADRÃO CET-ET-SH14, MÉTODO APLICAÇÃO:ROLO, PINCEL E PISTOLA, APLICAÇÃO:MARCAÇÃO FAIXAS EM PISO, ASFALTO E SINALIZAÇÃO</w:t>
            </w:r>
          </w:p>
        </w:tc>
        <w:tc>
          <w:tcPr>
            <w:tcW w:w="1080" w:type="dxa"/>
            <w:noWrap/>
            <w:hideMark/>
          </w:tcPr>
          <w:p w14:paraId="08DBF51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Galão de 3,6L</w:t>
            </w:r>
          </w:p>
        </w:tc>
        <w:tc>
          <w:tcPr>
            <w:tcW w:w="413" w:type="dxa"/>
            <w:noWrap/>
            <w:hideMark/>
          </w:tcPr>
          <w:p w14:paraId="79558BC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w:t>
            </w:r>
          </w:p>
        </w:tc>
        <w:tc>
          <w:tcPr>
            <w:tcW w:w="831" w:type="dxa"/>
            <w:noWrap/>
            <w:hideMark/>
          </w:tcPr>
          <w:p w14:paraId="61E136A0" w14:textId="51ABFA93"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17F97B68" w14:textId="1138F8C3"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55C910DF" w14:textId="77777777" w:rsidTr="000E334F">
        <w:trPr>
          <w:trHeight w:val="570"/>
        </w:trPr>
        <w:tc>
          <w:tcPr>
            <w:tcW w:w="382" w:type="dxa"/>
            <w:noWrap/>
            <w:hideMark/>
          </w:tcPr>
          <w:p w14:paraId="72C3810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w:t>
            </w:r>
          </w:p>
        </w:tc>
        <w:tc>
          <w:tcPr>
            <w:tcW w:w="565" w:type="dxa"/>
            <w:noWrap/>
            <w:hideMark/>
          </w:tcPr>
          <w:p w14:paraId="5139E6F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355EBAF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5345</w:t>
            </w:r>
          </w:p>
        </w:tc>
        <w:tc>
          <w:tcPr>
            <w:tcW w:w="565" w:type="dxa"/>
            <w:noWrap/>
            <w:hideMark/>
          </w:tcPr>
          <w:p w14:paraId="0E3888A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475838</w:t>
            </w:r>
          </w:p>
        </w:tc>
        <w:tc>
          <w:tcPr>
            <w:tcW w:w="4397" w:type="dxa"/>
            <w:hideMark/>
          </w:tcPr>
          <w:p w14:paraId="29DE409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DISCO DESBASTE, MATERIAL:FIBRA DE VIDRO, ESPECIFICAÇÃO:GRÃO 60, DIÂMETRO:7 POL, DIÂMETRO FURO:7/8 POL, VELOCIDADE MÁXIMA:8.500 RPM, CARACTERÍSTICA ADICIONAIS:DESBATE TIPO FLAP</w:t>
            </w:r>
          </w:p>
        </w:tc>
        <w:tc>
          <w:tcPr>
            <w:tcW w:w="1080" w:type="dxa"/>
            <w:noWrap/>
            <w:hideMark/>
          </w:tcPr>
          <w:p w14:paraId="4E617C6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0CEDA20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w:t>
            </w:r>
          </w:p>
        </w:tc>
        <w:tc>
          <w:tcPr>
            <w:tcW w:w="831" w:type="dxa"/>
            <w:noWrap/>
            <w:hideMark/>
          </w:tcPr>
          <w:p w14:paraId="136DCC00" w14:textId="2A04B24D"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7637CD3A" w14:textId="2A98265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39D73677" w14:textId="77777777" w:rsidTr="000E334F">
        <w:trPr>
          <w:trHeight w:val="855"/>
        </w:trPr>
        <w:tc>
          <w:tcPr>
            <w:tcW w:w="382" w:type="dxa"/>
            <w:noWrap/>
            <w:hideMark/>
          </w:tcPr>
          <w:p w14:paraId="1D991CF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9</w:t>
            </w:r>
          </w:p>
        </w:tc>
        <w:tc>
          <w:tcPr>
            <w:tcW w:w="565" w:type="dxa"/>
            <w:noWrap/>
            <w:hideMark/>
          </w:tcPr>
          <w:p w14:paraId="15F832E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6DC58A3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5345</w:t>
            </w:r>
          </w:p>
        </w:tc>
        <w:tc>
          <w:tcPr>
            <w:tcW w:w="565" w:type="dxa"/>
            <w:noWrap/>
            <w:hideMark/>
          </w:tcPr>
          <w:p w14:paraId="4E54C9C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475837</w:t>
            </w:r>
          </w:p>
        </w:tc>
        <w:tc>
          <w:tcPr>
            <w:tcW w:w="4397" w:type="dxa"/>
            <w:hideMark/>
          </w:tcPr>
          <w:p w14:paraId="25CCE68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DISCO DESBASTE, MATERIAL:FIBRA DE VIDRO, ESPECIFICAÇÃO:GRÃO 80, DIÂMETRO:7 POL, DIÂMETRO FURO:7/8 POL, VELOCIDADE MÁXIMA:8.500 RPM, CARACTERÍSTICA ADICIONAIS:DESBATE TIPO FLAP</w:t>
            </w:r>
          </w:p>
        </w:tc>
        <w:tc>
          <w:tcPr>
            <w:tcW w:w="1080" w:type="dxa"/>
            <w:noWrap/>
            <w:hideMark/>
          </w:tcPr>
          <w:p w14:paraId="40B494B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6ABA423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w:t>
            </w:r>
          </w:p>
        </w:tc>
        <w:tc>
          <w:tcPr>
            <w:tcW w:w="831" w:type="dxa"/>
            <w:noWrap/>
            <w:hideMark/>
          </w:tcPr>
          <w:p w14:paraId="068B1CFD" w14:textId="6E00AA74"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21E3C3B2" w14:textId="16B751C1"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77D1F38B" w14:textId="77777777" w:rsidTr="000E334F">
        <w:trPr>
          <w:trHeight w:val="855"/>
        </w:trPr>
        <w:tc>
          <w:tcPr>
            <w:tcW w:w="382" w:type="dxa"/>
            <w:noWrap/>
            <w:hideMark/>
          </w:tcPr>
          <w:p w14:paraId="105152E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w:t>
            </w:r>
          </w:p>
        </w:tc>
        <w:tc>
          <w:tcPr>
            <w:tcW w:w="565" w:type="dxa"/>
            <w:noWrap/>
            <w:hideMark/>
          </w:tcPr>
          <w:p w14:paraId="1AE6B32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1F729D7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5345</w:t>
            </w:r>
          </w:p>
        </w:tc>
        <w:tc>
          <w:tcPr>
            <w:tcW w:w="565" w:type="dxa"/>
            <w:noWrap/>
            <w:hideMark/>
          </w:tcPr>
          <w:p w14:paraId="0B103CC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475836</w:t>
            </w:r>
          </w:p>
        </w:tc>
        <w:tc>
          <w:tcPr>
            <w:tcW w:w="4397" w:type="dxa"/>
            <w:hideMark/>
          </w:tcPr>
          <w:p w14:paraId="08F8172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DISCO DESBASTE, MATERIAL:FIBRA DE VIDRO, ESPECIFICAÇÃO:GRÃO 120, DIÂMETRO:7 POL, DIÂMETRO FURO:7/8 POL, VELOCIDADE MÁXIMA:8.500 RPM, CARACTERÍSTICA ADICIONAIS:DESBATE TIPO FLAP</w:t>
            </w:r>
          </w:p>
        </w:tc>
        <w:tc>
          <w:tcPr>
            <w:tcW w:w="1080" w:type="dxa"/>
            <w:noWrap/>
            <w:hideMark/>
          </w:tcPr>
          <w:p w14:paraId="309DE95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350EBB0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w:t>
            </w:r>
          </w:p>
        </w:tc>
        <w:tc>
          <w:tcPr>
            <w:tcW w:w="831" w:type="dxa"/>
            <w:noWrap/>
            <w:hideMark/>
          </w:tcPr>
          <w:p w14:paraId="112ABDE3" w14:textId="52DEC179"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2FC370FA" w14:textId="46B13126"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20674BC9" w14:textId="77777777" w:rsidTr="000E334F">
        <w:trPr>
          <w:trHeight w:val="570"/>
        </w:trPr>
        <w:tc>
          <w:tcPr>
            <w:tcW w:w="382" w:type="dxa"/>
            <w:noWrap/>
            <w:hideMark/>
          </w:tcPr>
          <w:p w14:paraId="4C791BB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lastRenderedPageBreak/>
              <w:t>11</w:t>
            </w:r>
          </w:p>
        </w:tc>
        <w:tc>
          <w:tcPr>
            <w:tcW w:w="565" w:type="dxa"/>
            <w:noWrap/>
            <w:hideMark/>
          </w:tcPr>
          <w:p w14:paraId="5D2873C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73EE534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5350</w:t>
            </w:r>
          </w:p>
        </w:tc>
        <w:tc>
          <w:tcPr>
            <w:tcW w:w="565" w:type="dxa"/>
            <w:noWrap/>
            <w:hideMark/>
          </w:tcPr>
          <w:p w14:paraId="18FE07F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360705</w:t>
            </w:r>
          </w:p>
        </w:tc>
        <w:tc>
          <w:tcPr>
            <w:tcW w:w="4397" w:type="dxa"/>
            <w:hideMark/>
          </w:tcPr>
          <w:p w14:paraId="6485411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LIXA, MATERIAL:ÓXIDO ALUMÍNIO, TIPO:LIXA MASSA, APRESENTAÇÃO:FOLHA, TIPO GRÃO:150, COMPRIMENTO:300 MM, LARGURA:200 MM</w:t>
            </w:r>
          </w:p>
        </w:tc>
        <w:tc>
          <w:tcPr>
            <w:tcW w:w="1080" w:type="dxa"/>
            <w:noWrap/>
            <w:hideMark/>
          </w:tcPr>
          <w:p w14:paraId="671FC4F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48D3D98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100</w:t>
            </w:r>
          </w:p>
        </w:tc>
        <w:tc>
          <w:tcPr>
            <w:tcW w:w="831" w:type="dxa"/>
            <w:noWrap/>
            <w:hideMark/>
          </w:tcPr>
          <w:p w14:paraId="024CC073" w14:textId="5955FD2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557FBC4A" w14:textId="03832603"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0D00222F" w14:textId="77777777" w:rsidTr="000E334F">
        <w:trPr>
          <w:trHeight w:val="855"/>
        </w:trPr>
        <w:tc>
          <w:tcPr>
            <w:tcW w:w="382" w:type="dxa"/>
            <w:noWrap/>
            <w:hideMark/>
          </w:tcPr>
          <w:p w14:paraId="35D333E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12</w:t>
            </w:r>
          </w:p>
        </w:tc>
        <w:tc>
          <w:tcPr>
            <w:tcW w:w="565" w:type="dxa"/>
            <w:noWrap/>
            <w:hideMark/>
          </w:tcPr>
          <w:p w14:paraId="027A6B7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2D78E86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5350</w:t>
            </w:r>
          </w:p>
        </w:tc>
        <w:tc>
          <w:tcPr>
            <w:tcW w:w="565" w:type="dxa"/>
            <w:noWrap/>
            <w:hideMark/>
          </w:tcPr>
          <w:p w14:paraId="1278982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230597</w:t>
            </w:r>
          </w:p>
        </w:tc>
        <w:tc>
          <w:tcPr>
            <w:tcW w:w="4397" w:type="dxa"/>
            <w:hideMark/>
          </w:tcPr>
          <w:p w14:paraId="3771EDC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LIXA, MATERIAL:ÓXIDO ALUMÍNIO, TIPO:LIXA MADEIRA, APRESENTAÇÃO:FOLHA, TIPO GRÃO:36, COMPRIMENTO:275 MM, LARGURA:225 MM, DIÂMETRO:NÃO APLICÁVEL MM, ESPESSURA:NÃO APLICÁVEL MM</w:t>
            </w:r>
          </w:p>
        </w:tc>
        <w:tc>
          <w:tcPr>
            <w:tcW w:w="1080" w:type="dxa"/>
            <w:noWrap/>
            <w:hideMark/>
          </w:tcPr>
          <w:p w14:paraId="28BAD9E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234770F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w:t>
            </w:r>
          </w:p>
        </w:tc>
        <w:tc>
          <w:tcPr>
            <w:tcW w:w="831" w:type="dxa"/>
            <w:noWrap/>
            <w:hideMark/>
          </w:tcPr>
          <w:p w14:paraId="06C607C8" w14:textId="7AD109E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762538C7" w14:textId="4075D542"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4D762F23" w14:textId="77777777" w:rsidTr="000E334F">
        <w:trPr>
          <w:trHeight w:val="570"/>
        </w:trPr>
        <w:tc>
          <w:tcPr>
            <w:tcW w:w="382" w:type="dxa"/>
            <w:noWrap/>
            <w:hideMark/>
          </w:tcPr>
          <w:p w14:paraId="592C0A2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13</w:t>
            </w:r>
          </w:p>
        </w:tc>
        <w:tc>
          <w:tcPr>
            <w:tcW w:w="565" w:type="dxa"/>
            <w:noWrap/>
            <w:hideMark/>
          </w:tcPr>
          <w:p w14:paraId="098EC3B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44F7819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8020</w:t>
            </w:r>
          </w:p>
        </w:tc>
        <w:tc>
          <w:tcPr>
            <w:tcW w:w="565" w:type="dxa"/>
            <w:noWrap/>
            <w:hideMark/>
          </w:tcPr>
          <w:p w14:paraId="6632B76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404276</w:t>
            </w:r>
          </w:p>
        </w:tc>
        <w:tc>
          <w:tcPr>
            <w:tcW w:w="4397" w:type="dxa"/>
            <w:hideMark/>
          </w:tcPr>
          <w:p w14:paraId="42B38DF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ROLO PINTURA PREDIAL, MATERIAL:LÃ DE CARNEIRO, COMPRIMENTO:23 CM, CARACTERÍSTICAS ADICIONAIS:COM SUPORTE/GARFO DE AÇO, ALTURA LÃ 25 MM</w:t>
            </w:r>
          </w:p>
        </w:tc>
        <w:tc>
          <w:tcPr>
            <w:tcW w:w="1080" w:type="dxa"/>
            <w:noWrap/>
            <w:hideMark/>
          </w:tcPr>
          <w:p w14:paraId="7D5A0D8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02C4E05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w:t>
            </w:r>
          </w:p>
        </w:tc>
        <w:tc>
          <w:tcPr>
            <w:tcW w:w="831" w:type="dxa"/>
            <w:noWrap/>
            <w:hideMark/>
          </w:tcPr>
          <w:p w14:paraId="55E002CF" w14:textId="55BE2652"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0DD8B3CB" w14:textId="4DBFE4ED"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721772F2" w14:textId="77777777" w:rsidTr="000E334F">
        <w:trPr>
          <w:trHeight w:val="570"/>
        </w:trPr>
        <w:tc>
          <w:tcPr>
            <w:tcW w:w="382" w:type="dxa"/>
            <w:noWrap/>
            <w:hideMark/>
          </w:tcPr>
          <w:p w14:paraId="49FB3AF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14</w:t>
            </w:r>
          </w:p>
        </w:tc>
        <w:tc>
          <w:tcPr>
            <w:tcW w:w="565" w:type="dxa"/>
            <w:noWrap/>
            <w:hideMark/>
          </w:tcPr>
          <w:p w14:paraId="4612DD9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5CCCCAD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8020</w:t>
            </w:r>
          </w:p>
        </w:tc>
        <w:tc>
          <w:tcPr>
            <w:tcW w:w="565" w:type="dxa"/>
            <w:noWrap/>
            <w:hideMark/>
          </w:tcPr>
          <w:p w14:paraId="378E8F2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616920</w:t>
            </w:r>
          </w:p>
        </w:tc>
        <w:tc>
          <w:tcPr>
            <w:tcW w:w="4397" w:type="dxa"/>
            <w:hideMark/>
          </w:tcPr>
          <w:p w14:paraId="73164DA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ROLO PINTURA PREDIAL, MATERIAL:LÃ SINTÉTICA, COMPRIMENTO:9 CM, CARACTERÍSTICAS ADICIONAIS:COM SUPORTE/GARFO DE AÇO GALVANIZADO</w:t>
            </w:r>
          </w:p>
        </w:tc>
        <w:tc>
          <w:tcPr>
            <w:tcW w:w="1080" w:type="dxa"/>
            <w:noWrap/>
            <w:hideMark/>
          </w:tcPr>
          <w:p w14:paraId="39AD663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4C3648E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w:t>
            </w:r>
          </w:p>
        </w:tc>
        <w:tc>
          <w:tcPr>
            <w:tcW w:w="831" w:type="dxa"/>
            <w:noWrap/>
            <w:hideMark/>
          </w:tcPr>
          <w:p w14:paraId="5998B836" w14:textId="2FBA9A25"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52DFE315" w14:textId="24B84F1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647912A8" w14:textId="77777777" w:rsidTr="000E334F">
        <w:trPr>
          <w:trHeight w:val="285"/>
        </w:trPr>
        <w:tc>
          <w:tcPr>
            <w:tcW w:w="382" w:type="dxa"/>
            <w:noWrap/>
            <w:hideMark/>
          </w:tcPr>
          <w:p w14:paraId="08A1915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15</w:t>
            </w:r>
          </w:p>
        </w:tc>
        <w:tc>
          <w:tcPr>
            <w:tcW w:w="565" w:type="dxa"/>
            <w:noWrap/>
            <w:hideMark/>
          </w:tcPr>
          <w:p w14:paraId="3951B84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0F18724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8020</w:t>
            </w:r>
          </w:p>
        </w:tc>
        <w:tc>
          <w:tcPr>
            <w:tcW w:w="565" w:type="dxa"/>
            <w:noWrap/>
            <w:hideMark/>
          </w:tcPr>
          <w:p w14:paraId="37E52E3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467559</w:t>
            </w:r>
          </w:p>
        </w:tc>
        <w:tc>
          <w:tcPr>
            <w:tcW w:w="4397" w:type="dxa"/>
            <w:noWrap/>
            <w:hideMark/>
          </w:tcPr>
          <w:p w14:paraId="6E2AC9B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TRINCHA, MATERIAL CABO:PLÁSTICO, MATERIAL CERDAS:SINTÉTICA, TAMANHO:2 POL</w:t>
            </w:r>
          </w:p>
        </w:tc>
        <w:tc>
          <w:tcPr>
            <w:tcW w:w="1080" w:type="dxa"/>
            <w:noWrap/>
            <w:hideMark/>
          </w:tcPr>
          <w:p w14:paraId="7A88AA12"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67F170D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10</w:t>
            </w:r>
          </w:p>
        </w:tc>
        <w:tc>
          <w:tcPr>
            <w:tcW w:w="831" w:type="dxa"/>
            <w:noWrap/>
            <w:hideMark/>
          </w:tcPr>
          <w:p w14:paraId="3482F57F" w14:textId="17DA60A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1F10D99D" w14:textId="6FDD4CDB"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36CB606B" w14:textId="77777777" w:rsidTr="000E334F">
        <w:trPr>
          <w:trHeight w:val="570"/>
        </w:trPr>
        <w:tc>
          <w:tcPr>
            <w:tcW w:w="382" w:type="dxa"/>
            <w:noWrap/>
            <w:hideMark/>
          </w:tcPr>
          <w:p w14:paraId="13CDA0D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16</w:t>
            </w:r>
          </w:p>
        </w:tc>
        <w:tc>
          <w:tcPr>
            <w:tcW w:w="565" w:type="dxa"/>
            <w:noWrap/>
            <w:hideMark/>
          </w:tcPr>
          <w:p w14:paraId="529FD12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582709A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9310</w:t>
            </w:r>
          </w:p>
        </w:tc>
        <w:tc>
          <w:tcPr>
            <w:tcW w:w="565" w:type="dxa"/>
            <w:noWrap/>
            <w:hideMark/>
          </w:tcPr>
          <w:p w14:paraId="6CAB0324"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474250</w:t>
            </w:r>
          </w:p>
        </w:tc>
        <w:tc>
          <w:tcPr>
            <w:tcW w:w="4397" w:type="dxa"/>
            <w:hideMark/>
          </w:tcPr>
          <w:p w14:paraId="77A47F5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PAPEL SEMI KRAFT, MATERIAL:CELULOSE VEGETAL, GRAMATURA:80 G/M2, COR:PARDA, COMPRIMENTO:100 M, LARGURA:60 CM</w:t>
            </w:r>
          </w:p>
        </w:tc>
        <w:tc>
          <w:tcPr>
            <w:tcW w:w="1080" w:type="dxa"/>
            <w:noWrap/>
            <w:hideMark/>
          </w:tcPr>
          <w:p w14:paraId="7CB6828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Rolo de 100m</w:t>
            </w:r>
          </w:p>
        </w:tc>
        <w:tc>
          <w:tcPr>
            <w:tcW w:w="413" w:type="dxa"/>
            <w:noWrap/>
            <w:hideMark/>
          </w:tcPr>
          <w:p w14:paraId="00BA3F0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w:t>
            </w:r>
          </w:p>
        </w:tc>
        <w:tc>
          <w:tcPr>
            <w:tcW w:w="831" w:type="dxa"/>
            <w:noWrap/>
            <w:hideMark/>
          </w:tcPr>
          <w:p w14:paraId="040FA145" w14:textId="5AF000DF"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66AA855E" w14:textId="445E472C"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059CDC38" w14:textId="77777777" w:rsidTr="000E334F">
        <w:trPr>
          <w:trHeight w:val="855"/>
        </w:trPr>
        <w:tc>
          <w:tcPr>
            <w:tcW w:w="382" w:type="dxa"/>
            <w:noWrap/>
            <w:hideMark/>
          </w:tcPr>
          <w:p w14:paraId="333EA75D"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17</w:t>
            </w:r>
          </w:p>
        </w:tc>
        <w:tc>
          <w:tcPr>
            <w:tcW w:w="565" w:type="dxa"/>
            <w:noWrap/>
            <w:hideMark/>
          </w:tcPr>
          <w:p w14:paraId="05A760F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0140D1A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9450</w:t>
            </w:r>
          </w:p>
        </w:tc>
        <w:tc>
          <w:tcPr>
            <w:tcW w:w="565" w:type="dxa"/>
            <w:noWrap/>
            <w:hideMark/>
          </w:tcPr>
          <w:p w14:paraId="2EB8DF25"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618282</w:t>
            </w:r>
          </w:p>
        </w:tc>
        <w:tc>
          <w:tcPr>
            <w:tcW w:w="4397" w:type="dxa"/>
            <w:hideMark/>
          </w:tcPr>
          <w:p w14:paraId="05556D9B"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PLÁSTICO, MATERIAL:PLÁSTICO TUBULAR IMPERMEÁVEL, ESPESSURA:0,30 MM, TRANSMITÂNCIA:TRANSPARENTE, LARGURA:1,40 M, APLICAÇÃO:PROTEÇÃO SUPERFÍCIES E OBJETOS</w:t>
            </w:r>
          </w:p>
        </w:tc>
        <w:tc>
          <w:tcPr>
            <w:tcW w:w="1080" w:type="dxa"/>
            <w:noWrap/>
            <w:hideMark/>
          </w:tcPr>
          <w:p w14:paraId="395A862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Metro</w:t>
            </w:r>
          </w:p>
        </w:tc>
        <w:tc>
          <w:tcPr>
            <w:tcW w:w="413" w:type="dxa"/>
            <w:noWrap/>
            <w:hideMark/>
          </w:tcPr>
          <w:p w14:paraId="60D92FC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30</w:t>
            </w:r>
          </w:p>
        </w:tc>
        <w:tc>
          <w:tcPr>
            <w:tcW w:w="831" w:type="dxa"/>
            <w:noWrap/>
            <w:hideMark/>
          </w:tcPr>
          <w:p w14:paraId="070B4196" w14:textId="5E0E0559"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55DFCBDE" w14:textId="7223AF6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4E1BB829" w14:textId="77777777" w:rsidTr="000E334F">
        <w:trPr>
          <w:trHeight w:val="285"/>
        </w:trPr>
        <w:tc>
          <w:tcPr>
            <w:tcW w:w="382" w:type="dxa"/>
            <w:noWrap/>
            <w:hideMark/>
          </w:tcPr>
          <w:p w14:paraId="6DB8F847"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18</w:t>
            </w:r>
          </w:p>
        </w:tc>
        <w:tc>
          <w:tcPr>
            <w:tcW w:w="565" w:type="dxa"/>
            <w:noWrap/>
            <w:hideMark/>
          </w:tcPr>
          <w:p w14:paraId="6C19B4E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313CE399"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8020</w:t>
            </w:r>
          </w:p>
        </w:tc>
        <w:tc>
          <w:tcPr>
            <w:tcW w:w="565" w:type="dxa"/>
            <w:noWrap/>
            <w:hideMark/>
          </w:tcPr>
          <w:p w14:paraId="07F41F8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610996</w:t>
            </w:r>
          </w:p>
        </w:tc>
        <w:tc>
          <w:tcPr>
            <w:tcW w:w="4397" w:type="dxa"/>
            <w:noWrap/>
            <w:hideMark/>
          </w:tcPr>
          <w:p w14:paraId="3B6B3C30"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CABO ROLO DE PINTURA, TIPO:TELESCÓPICO, TAMANHO:3 M, MATERIAL:ALUMÍNIO</w:t>
            </w:r>
          </w:p>
        </w:tc>
        <w:tc>
          <w:tcPr>
            <w:tcW w:w="1080" w:type="dxa"/>
            <w:noWrap/>
            <w:hideMark/>
          </w:tcPr>
          <w:p w14:paraId="1BF0E0B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Unidade</w:t>
            </w:r>
          </w:p>
        </w:tc>
        <w:tc>
          <w:tcPr>
            <w:tcW w:w="413" w:type="dxa"/>
            <w:noWrap/>
            <w:hideMark/>
          </w:tcPr>
          <w:p w14:paraId="02E9C02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w:t>
            </w:r>
          </w:p>
        </w:tc>
        <w:tc>
          <w:tcPr>
            <w:tcW w:w="831" w:type="dxa"/>
            <w:noWrap/>
            <w:hideMark/>
          </w:tcPr>
          <w:p w14:paraId="5C7E1CD8" w14:textId="1E57D77F"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6D256189" w14:textId="2AF2EBBE"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058AFBEB" w14:textId="77777777" w:rsidTr="000E334F">
        <w:trPr>
          <w:trHeight w:val="1140"/>
        </w:trPr>
        <w:tc>
          <w:tcPr>
            <w:tcW w:w="382" w:type="dxa"/>
            <w:noWrap/>
            <w:hideMark/>
          </w:tcPr>
          <w:p w14:paraId="1874CC3F"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19</w:t>
            </w:r>
          </w:p>
        </w:tc>
        <w:tc>
          <w:tcPr>
            <w:tcW w:w="565" w:type="dxa"/>
            <w:noWrap/>
            <w:hideMark/>
          </w:tcPr>
          <w:p w14:paraId="53CC4E1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5FDC09CA"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5610</w:t>
            </w:r>
          </w:p>
        </w:tc>
        <w:tc>
          <w:tcPr>
            <w:tcW w:w="565" w:type="dxa"/>
            <w:noWrap/>
            <w:hideMark/>
          </w:tcPr>
          <w:p w14:paraId="177070E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315173</w:t>
            </w:r>
          </w:p>
        </w:tc>
        <w:tc>
          <w:tcPr>
            <w:tcW w:w="4397" w:type="dxa"/>
            <w:hideMark/>
          </w:tcPr>
          <w:p w14:paraId="4FA77A8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ARGAMASSA, COMPOSIÇÃO:CIMENTO, AGREGADOS MINERAIS E ADITIVOS, APLICAÇÃO:ASSENTAMENTO DE CERÂMICA EM PAREDES E PISO, CARACTERÍSTICAS ADICIONAIS:COLANTE DE USO EXTERNO, APRESENTAÇÃO:PÓ, TIPO:AC III, NORMAS TÉCNICAS:NBR 14081</w:t>
            </w:r>
          </w:p>
        </w:tc>
        <w:tc>
          <w:tcPr>
            <w:tcW w:w="1080" w:type="dxa"/>
            <w:noWrap/>
            <w:hideMark/>
          </w:tcPr>
          <w:p w14:paraId="67143A26"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Saco 20 Qilograma</w:t>
            </w:r>
          </w:p>
        </w:tc>
        <w:tc>
          <w:tcPr>
            <w:tcW w:w="413" w:type="dxa"/>
            <w:noWrap/>
            <w:hideMark/>
          </w:tcPr>
          <w:p w14:paraId="0E07AAF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w:t>
            </w:r>
          </w:p>
        </w:tc>
        <w:tc>
          <w:tcPr>
            <w:tcW w:w="831" w:type="dxa"/>
            <w:noWrap/>
            <w:hideMark/>
          </w:tcPr>
          <w:p w14:paraId="57373D98" w14:textId="00A49C51"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7D42C4F6" w14:textId="444AB23D"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r w:rsidR="00C93911" w:rsidRPr="00C93911" w14:paraId="7E63D44C" w14:textId="77777777" w:rsidTr="000E334F">
        <w:trPr>
          <w:trHeight w:val="285"/>
        </w:trPr>
        <w:tc>
          <w:tcPr>
            <w:tcW w:w="382" w:type="dxa"/>
            <w:noWrap/>
            <w:hideMark/>
          </w:tcPr>
          <w:p w14:paraId="3FEF253C"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20</w:t>
            </w:r>
          </w:p>
        </w:tc>
        <w:tc>
          <w:tcPr>
            <w:tcW w:w="565" w:type="dxa"/>
            <w:noWrap/>
            <w:hideMark/>
          </w:tcPr>
          <w:p w14:paraId="547457D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Material</w:t>
            </w:r>
          </w:p>
        </w:tc>
        <w:tc>
          <w:tcPr>
            <w:tcW w:w="431" w:type="dxa"/>
            <w:noWrap/>
            <w:hideMark/>
          </w:tcPr>
          <w:p w14:paraId="0E5AECA3"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7510</w:t>
            </w:r>
          </w:p>
        </w:tc>
        <w:tc>
          <w:tcPr>
            <w:tcW w:w="565" w:type="dxa"/>
            <w:noWrap/>
            <w:hideMark/>
          </w:tcPr>
          <w:p w14:paraId="5134E3A8"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626828</w:t>
            </w:r>
          </w:p>
        </w:tc>
        <w:tc>
          <w:tcPr>
            <w:tcW w:w="4397" w:type="dxa"/>
            <w:hideMark/>
          </w:tcPr>
          <w:p w14:paraId="750E97F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FITA ADESIVA, MATERIAL:CREPE, LARGURA:48 MM, COMPRIMENTO:50 M, COR:BRANCA</w:t>
            </w:r>
          </w:p>
        </w:tc>
        <w:tc>
          <w:tcPr>
            <w:tcW w:w="1080" w:type="dxa"/>
            <w:noWrap/>
            <w:hideMark/>
          </w:tcPr>
          <w:p w14:paraId="4BE7F8AE"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Rolo 50 Metro</w:t>
            </w:r>
          </w:p>
        </w:tc>
        <w:tc>
          <w:tcPr>
            <w:tcW w:w="413" w:type="dxa"/>
            <w:noWrap/>
            <w:hideMark/>
          </w:tcPr>
          <w:p w14:paraId="1D3BF611" w14:textId="77777777"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8</w:t>
            </w:r>
          </w:p>
        </w:tc>
        <w:tc>
          <w:tcPr>
            <w:tcW w:w="831" w:type="dxa"/>
            <w:noWrap/>
            <w:hideMark/>
          </w:tcPr>
          <w:p w14:paraId="205BAF43" w14:textId="460D6DD9"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c>
          <w:tcPr>
            <w:tcW w:w="956" w:type="dxa"/>
            <w:noWrap/>
            <w:hideMark/>
          </w:tcPr>
          <w:p w14:paraId="785F62F2" w14:textId="0C3BEDEF" w:rsidR="00C93911" w:rsidRPr="00C93911" w:rsidRDefault="00C93911" w:rsidP="00C93911">
            <w:pPr>
              <w:spacing w:before="131"/>
              <w:rPr>
                <w:rFonts w:ascii="Arial" w:eastAsia="Times New Roman" w:hAnsi="Arial" w:cs="Arial"/>
                <w:b/>
                <w:sz w:val="18"/>
                <w:szCs w:val="18"/>
                <w:lang w:val="pt-PT"/>
              </w:rPr>
            </w:pPr>
            <w:r w:rsidRPr="00C93911">
              <w:rPr>
                <w:rFonts w:ascii="Arial" w:eastAsia="Times New Roman" w:hAnsi="Arial" w:cs="Arial"/>
                <w:b/>
                <w:sz w:val="18"/>
                <w:szCs w:val="18"/>
                <w:lang w:val="pt-PT"/>
              </w:rPr>
              <w:t xml:space="preserve">R$ </w:t>
            </w:r>
          </w:p>
        </w:tc>
      </w:tr>
    </w:tbl>
    <w:p w14:paraId="100657B6" w14:textId="77777777" w:rsidR="00AA76E9" w:rsidRPr="00AA76E9" w:rsidRDefault="00AA76E9" w:rsidP="00AA76E9">
      <w:pPr>
        <w:widowControl w:val="0"/>
        <w:autoSpaceDE w:val="0"/>
        <w:autoSpaceDN w:val="0"/>
        <w:spacing w:after="0" w:line="240" w:lineRule="auto"/>
        <w:ind w:right="497"/>
        <w:rPr>
          <w:rFonts w:ascii="Arial" w:eastAsia="Arial MT" w:hAnsi="Arial" w:cs="Arial"/>
          <w:b/>
          <w:sz w:val="20"/>
          <w:szCs w:val="20"/>
          <w:lang w:val="pt-PT"/>
        </w:rPr>
      </w:pPr>
    </w:p>
    <w:p w14:paraId="5E5FA513"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64CC071" w14:textId="5FAF1474" w:rsidR="00AA76E9" w:rsidRPr="00AA76E9" w:rsidRDefault="00AA76E9" w:rsidP="00AA76E9">
      <w:pPr>
        <w:widowControl w:val="0"/>
        <w:autoSpaceDE w:val="0"/>
        <w:autoSpaceDN w:val="0"/>
        <w:spacing w:after="0" w:line="240" w:lineRule="auto"/>
        <w:ind w:left="567" w:right="497"/>
        <w:rPr>
          <w:rFonts w:ascii="Arial" w:eastAsia="Arial MT" w:hAnsi="Arial" w:cs="Arial"/>
          <w:b/>
          <w:sz w:val="20"/>
          <w:szCs w:val="20"/>
          <w:lang w:val="pt-PT"/>
        </w:rPr>
      </w:pPr>
      <w:r w:rsidRPr="00AA76E9">
        <w:rPr>
          <w:rFonts w:ascii="Arial" w:eastAsia="Arial MT" w:hAnsi="Arial" w:cs="Arial"/>
          <w:b/>
          <w:sz w:val="20"/>
          <w:szCs w:val="20"/>
          <w:lang w:val="pt-PT"/>
        </w:rPr>
        <w:t>Valor total por extenso da proposta</w:t>
      </w:r>
      <w:r w:rsidR="00C93911">
        <w:rPr>
          <w:rFonts w:ascii="Arial" w:eastAsia="Arial MT" w:hAnsi="Arial" w:cs="Arial"/>
          <w:b/>
          <w:sz w:val="20"/>
          <w:szCs w:val="20"/>
          <w:lang w:val="pt-PT"/>
        </w:rPr>
        <w:t xml:space="preserve"> serviços e materiais</w:t>
      </w:r>
      <w:r w:rsidRPr="00AA76E9">
        <w:rPr>
          <w:rFonts w:ascii="Arial" w:eastAsia="Arial MT" w:hAnsi="Arial" w:cs="Arial"/>
          <w:b/>
          <w:sz w:val="20"/>
          <w:szCs w:val="20"/>
          <w:lang w:val="pt-PT"/>
        </w:rPr>
        <w:t>:</w:t>
      </w:r>
      <w:r w:rsidR="00C93911">
        <w:rPr>
          <w:rFonts w:ascii="Arial" w:eastAsia="Arial MT" w:hAnsi="Arial" w:cs="Arial"/>
          <w:b/>
          <w:sz w:val="20"/>
          <w:szCs w:val="20"/>
          <w:lang w:val="pt-PT"/>
        </w:rPr>
        <w:t xml:space="preserve">R$ </w:t>
      </w:r>
    </w:p>
    <w:p w14:paraId="197F702B" w14:textId="77777777" w:rsidR="00AA76E9" w:rsidRPr="00AA76E9" w:rsidRDefault="00AA76E9" w:rsidP="00AA76E9">
      <w:pPr>
        <w:widowControl w:val="0"/>
        <w:autoSpaceDE w:val="0"/>
        <w:autoSpaceDN w:val="0"/>
        <w:spacing w:after="0" w:line="276" w:lineRule="auto"/>
        <w:ind w:left="567" w:right="497"/>
        <w:rPr>
          <w:rFonts w:ascii="Arial" w:eastAsia="Arial MT" w:hAnsi="Arial" w:cs="Arial"/>
          <w:b/>
          <w:sz w:val="20"/>
          <w:szCs w:val="20"/>
          <w:lang w:val="pt-PT"/>
        </w:rPr>
      </w:pPr>
    </w:p>
    <w:p w14:paraId="48FECF2D" w14:textId="77777777" w:rsidR="00AA76E9" w:rsidRPr="00AA76E9" w:rsidRDefault="00AA76E9" w:rsidP="00AA76E9">
      <w:pPr>
        <w:widowControl w:val="0"/>
        <w:autoSpaceDE w:val="0"/>
        <w:autoSpaceDN w:val="0"/>
        <w:spacing w:after="0" w:line="276" w:lineRule="auto"/>
        <w:ind w:left="567" w:right="497"/>
        <w:rPr>
          <w:rFonts w:ascii="Arial MT" w:eastAsia="Arial MT" w:hAnsi="Arial MT" w:cs="Arial MT"/>
          <w:sz w:val="20"/>
          <w:szCs w:val="20"/>
          <w:lang w:val="pt-PT"/>
        </w:rPr>
      </w:pPr>
      <w:r w:rsidRPr="00AA76E9">
        <w:rPr>
          <w:rFonts w:ascii="Arial MT" w:eastAsia="Arial MT" w:hAnsi="Arial MT" w:cs="Arial MT"/>
          <w:sz w:val="20"/>
          <w:szCs w:val="20"/>
          <w:lang w:val="pt-PT"/>
        </w:rPr>
        <w:t xml:space="preserve">     O prazo de validade desta proposta é de 60 (sessenta) dias, contados a partir da data do seu envio a Câmara Caieiras atraves do </w:t>
      </w:r>
      <w:hyperlink r:id="rId30" w:history="1">
        <w:r w:rsidRPr="00AA76E9">
          <w:rPr>
            <w:rFonts w:ascii="Arial MT" w:eastAsia="Arial MT" w:hAnsi="Arial MT" w:cs="Arial MT"/>
            <w:color w:val="0563C1"/>
            <w:sz w:val="20"/>
            <w:szCs w:val="20"/>
            <w:u w:val="single"/>
            <w:lang w:val="pt-PT"/>
          </w:rPr>
          <w:t>https://www.gov.br/compras/pt-br</w:t>
        </w:r>
      </w:hyperlink>
      <w:r w:rsidRPr="00AA76E9">
        <w:rPr>
          <w:rFonts w:ascii="Arial MT" w:eastAsia="Arial MT" w:hAnsi="Arial MT" w:cs="Arial MT"/>
          <w:sz w:val="20"/>
          <w:szCs w:val="20"/>
          <w:lang w:val="pt-PT"/>
        </w:rPr>
        <w:t xml:space="preserve"> </w:t>
      </w:r>
    </w:p>
    <w:p w14:paraId="725EDBF8" w14:textId="77777777" w:rsidR="00AA76E9" w:rsidRPr="00AA76E9" w:rsidRDefault="00AA76E9" w:rsidP="00AA76E9">
      <w:pPr>
        <w:widowControl w:val="0"/>
        <w:autoSpaceDE w:val="0"/>
        <w:autoSpaceDN w:val="0"/>
        <w:spacing w:after="0" w:line="276" w:lineRule="auto"/>
        <w:ind w:left="567" w:right="497"/>
        <w:rPr>
          <w:rFonts w:ascii="Arial MT" w:eastAsia="Arial MT" w:hAnsi="Arial MT" w:cs="Arial MT"/>
          <w:sz w:val="20"/>
          <w:szCs w:val="20"/>
          <w:lang w:val="pt-PT"/>
        </w:rPr>
      </w:pPr>
    </w:p>
    <w:p w14:paraId="3C29A524" w14:textId="77777777" w:rsidR="00AA76E9" w:rsidRPr="00AA76E9" w:rsidRDefault="00AA76E9" w:rsidP="00AA76E9">
      <w:pPr>
        <w:widowControl w:val="0"/>
        <w:autoSpaceDE w:val="0"/>
        <w:autoSpaceDN w:val="0"/>
        <w:spacing w:after="0" w:line="276" w:lineRule="auto"/>
        <w:ind w:right="497"/>
        <w:rPr>
          <w:rFonts w:ascii="Arial" w:eastAsia="Arial MT" w:hAnsi="Arial" w:cs="Arial"/>
          <w:b/>
          <w:sz w:val="20"/>
          <w:szCs w:val="20"/>
          <w:lang w:val="pt-PT"/>
        </w:rPr>
      </w:pPr>
    </w:p>
    <w:p w14:paraId="24B12D39"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Declaramos que estamos de pleno acordo com todas as condições estabelecidas no Edital e seus Anexos, bem como aceitamos todas as obrigações e responsabilidades especificadas no Termo de Referência. Declaramos que nos preços cotados estão incluídas todas as despesas que, direta ou indiretamente, façam parte da execução do objeto, tais como gastos da empresa com suporte técnico e administrativo, impostos, seguro, taxas, ou quaisquer outros que possam incidir sobre gastos da empresa, sem quaisquer acréscimos em virtude de expectativa inflacionária e deduzidos os descontos </w:t>
      </w:r>
      <w:r w:rsidRPr="00AA76E9">
        <w:rPr>
          <w:rFonts w:ascii="Arial MT" w:eastAsia="Arial MT" w:hAnsi="Arial MT" w:cs="Arial MT"/>
          <w:sz w:val="20"/>
          <w:szCs w:val="20"/>
          <w:lang w:val="pt-PT"/>
        </w:rPr>
        <w:lastRenderedPageBreak/>
        <w:t xml:space="preserve">eventualmente concedidos. Caso nos seja adjudicado o objeto da licitação, comprometemos a retirar a Nota de Empenho e Assinar o Contrato no prazo determinado no documento de convocação, e, para esse fim, fornecemos os seguintes dados: </w:t>
      </w:r>
    </w:p>
    <w:p w14:paraId="3C20A0B3" w14:textId="77777777" w:rsidR="00AA76E9" w:rsidRPr="00AA76E9" w:rsidRDefault="00AA76E9" w:rsidP="00AA76E9">
      <w:pPr>
        <w:widowControl w:val="0"/>
        <w:autoSpaceDE w:val="0"/>
        <w:autoSpaceDN w:val="0"/>
        <w:spacing w:after="0" w:line="276" w:lineRule="auto"/>
        <w:ind w:left="709" w:right="497"/>
        <w:rPr>
          <w:rFonts w:ascii="Arial" w:eastAsia="Arial MT" w:hAnsi="Arial" w:cs="Arial"/>
          <w:b/>
          <w:sz w:val="20"/>
          <w:szCs w:val="20"/>
          <w:lang w:val="pt-PT"/>
        </w:rPr>
      </w:pPr>
    </w:p>
    <w:p w14:paraId="4AC1C752" w14:textId="77777777" w:rsidR="00AA76E9" w:rsidRPr="00AA76E9" w:rsidRDefault="00AA76E9" w:rsidP="00AA76E9">
      <w:pPr>
        <w:widowControl w:val="0"/>
        <w:autoSpaceDE w:val="0"/>
        <w:autoSpaceDN w:val="0"/>
        <w:spacing w:after="0" w:line="276" w:lineRule="auto"/>
        <w:ind w:left="709" w:right="497"/>
        <w:rPr>
          <w:rFonts w:ascii="Arial" w:eastAsia="Arial MT" w:hAnsi="Arial" w:cs="Arial"/>
          <w:b/>
          <w:sz w:val="20"/>
          <w:szCs w:val="20"/>
          <w:lang w:val="pt-PT"/>
        </w:rPr>
      </w:pPr>
    </w:p>
    <w:p w14:paraId="07087BE5" w14:textId="77777777" w:rsidR="00AA76E9" w:rsidRPr="00AA76E9" w:rsidRDefault="00AA76E9" w:rsidP="00AA76E9">
      <w:pPr>
        <w:widowControl w:val="0"/>
        <w:autoSpaceDE w:val="0"/>
        <w:autoSpaceDN w:val="0"/>
        <w:spacing w:after="0" w:line="276" w:lineRule="auto"/>
        <w:ind w:left="709" w:right="497"/>
        <w:jc w:val="both"/>
        <w:rPr>
          <w:rFonts w:ascii="Arial" w:eastAsia="Arial MT" w:hAnsi="Arial" w:cs="Arial"/>
          <w:b/>
          <w:sz w:val="20"/>
          <w:szCs w:val="20"/>
          <w:lang w:val="pt-PT"/>
        </w:rPr>
      </w:pPr>
      <w:r w:rsidRPr="00AA76E9">
        <w:rPr>
          <w:rFonts w:ascii="Arial MT" w:eastAsia="Arial MT" w:hAnsi="Arial MT" w:cs="Arial MT"/>
          <w:sz w:val="20"/>
          <w:szCs w:val="20"/>
          <w:lang w:val="pt-PT"/>
        </w:rPr>
        <w:t>Razão social: ________________________________________________________________________ CNPJ/MF: __________________________________________________________________________</w:t>
      </w:r>
    </w:p>
    <w:p w14:paraId="6B85B144"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Endereço: ___________________________________________________________________________ Tel./Fax: ____________________________________________________________________________ </w:t>
      </w:r>
    </w:p>
    <w:p w14:paraId="02EE7CEF"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E-mail: ______________________________________________________________________________ </w:t>
      </w:r>
    </w:p>
    <w:p w14:paraId="123BA0CA"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CEP: ________________________________________________________________________________ Cidade: __________________________ UF: _______________________________________________ </w:t>
      </w:r>
    </w:p>
    <w:p w14:paraId="14940F33"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Banco: ______________ Agência: _____________ c/c: ______________________________________ </w:t>
      </w:r>
    </w:p>
    <w:p w14:paraId="0F17C948"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Dados do Representante Legal da Empresa: Nome:______________________________________________________________________________</w:t>
      </w:r>
    </w:p>
    <w:p w14:paraId="1E919A03" w14:textId="77777777" w:rsidR="00AA76E9" w:rsidRPr="00AA76E9" w:rsidRDefault="00AA76E9" w:rsidP="00AA76E9">
      <w:pPr>
        <w:widowControl w:val="0"/>
        <w:autoSpaceDE w:val="0"/>
        <w:autoSpaceDN w:val="0"/>
        <w:spacing w:after="0" w:line="276"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 Endereço: ___________________________________________________________________________ </w:t>
      </w:r>
    </w:p>
    <w:p w14:paraId="52CE2A2C" w14:textId="77777777" w:rsidR="00AA76E9" w:rsidRPr="00AA76E9" w:rsidRDefault="00AA76E9" w:rsidP="00AA76E9">
      <w:pPr>
        <w:widowControl w:val="0"/>
        <w:autoSpaceDE w:val="0"/>
        <w:autoSpaceDN w:val="0"/>
        <w:spacing w:after="0" w:line="360" w:lineRule="auto"/>
        <w:ind w:left="709" w:right="497"/>
        <w:jc w:val="both"/>
        <w:rPr>
          <w:rFonts w:ascii="Arial" w:eastAsia="Arial MT" w:hAnsi="Arial" w:cs="Arial"/>
          <w:b/>
          <w:sz w:val="20"/>
          <w:szCs w:val="20"/>
          <w:lang w:val="pt-PT"/>
        </w:rPr>
      </w:pPr>
      <w:r w:rsidRPr="00AA76E9">
        <w:rPr>
          <w:rFonts w:ascii="Arial MT" w:eastAsia="Arial MT" w:hAnsi="Arial MT" w:cs="Arial MT"/>
          <w:sz w:val="20"/>
          <w:szCs w:val="20"/>
          <w:lang w:val="pt-PT"/>
        </w:rPr>
        <w:t>CEP: _________________Cidade: ____________________UF:_________________________________ CPF/MF: ________________________Cargo/Função: _______________________________________ Cart.ldent nº: ___________________________Expedido por: _________________________________ Naturalidade: ____________________Nacionalidade: _______________________________________</w:t>
      </w:r>
    </w:p>
    <w:p w14:paraId="4A34C5F5" w14:textId="77777777" w:rsidR="00AA76E9" w:rsidRPr="00AA76E9" w:rsidRDefault="00AA76E9" w:rsidP="00AA76E9">
      <w:pPr>
        <w:widowControl w:val="0"/>
        <w:autoSpaceDE w:val="0"/>
        <w:autoSpaceDN w:val="0"/>
        <w:spacing w:after="0" w:line="240" w:lineRule="auto"/>
        <w:ind w:left="709" w:right="497"/>
        <w:jc w:val="both"/>
        <w:rPr>
          <w:rFonts w:ascii="Arial" w:eastAsia="Arial MT" w:hAnsi="Arial" w:cs="Arial"/>
          <w:b/>
          <w:sz w:val="20"/>
          <w:szCs w:val="20"/>
          <w:lang w:val="pt-PT"/>
        </w:rPr>
      </w:pPr>
    </w:p>
    <w:p w14:paraId="659B1806" w14:textId="7CD91BA7" w:rsidR="00AA76E9" w:rsidRPr="00AA76E9" w:rsidRDefault="00AA76E9" w:rsidP="00AA76E9">
      <w:pPr>
        <w:widowControl w:val="0"/>
        <w:autoSpaceDE w:val="0"/>
        <w:autoSpaceDN w:val="0"/>
        <w:spacing w:after="0" w:line="240" w:lineRule="auto"/>
        <w:ind w:left="709" w:right="497"/>
        <w:jc w:val="right"/>
        <w:rPr>
          <w:rFonts w:ascii="Arial" w:eastAsia="Arial MT" w:hAnsi="Arial" w:cs="Arial"/>
          <w:b/>
          <w:sz w:val="20"/>
          <w:szCs w:val="20"/>
          <w:lang w:val="pt-PT"/>
        </w:rPr>
      </w:pPr>
      <w:r w:rsidRPr="00AA76E9">
        <w:rPr>
          <w:rFonts w:ascii="Arial" w:eastAsia="Arial MT" w:hAnsi="Arial" w:cs="Arial"/>
          <w:b/>
          <w:sz w:val="20"/>
          <w:szCs w:val="20"/>
          <w:lang w:val="pt-PT"/>
        </w:rPr>
        <w:t xml:space="preserve">Caieiras, ___ de </w:t>
      </w:r>
      <w:r w:rsidR="00A40188">
        <w:rPr>
          <w:rFonts w:ascii="Arial" w:eastAsia="Arial MT" w:hAnsi="Arial" w:cs="Arial"/>
          <w:b/>
          <w:sz w:val="20"/>
          <w:szCs w:val="20"/>
          <w:lang w:val="pt-PT"/>
        </w:rPr>
        <w:t>outu</w:t>
      </w:r>
      <w:r w:rsidRPr="00AA76E9">
        <w:rPr>
          <w:rFonts w:ascii="Arial" w:eastAsia="Arial MT" w:hAnsi="Arial" w:cs="Arial"/>
          <w:b/>
          <w:sz w:val="20"/>
          <w:szCs w:val="20"/>
          <w:lang w:val="pt-PT"/>
        </w:rPr>
        <w:t>bro de 202</w:t>
      </w:r>
      <w:r w:rsidR="00A40188">
        <w:rPr>
          <w:rFonts w:ascii="Arial" w:eastAsia="Arial MT" w:hAnsi="Arial" w:cs="Arial"/>
          <w:b/>
          <w:sz w:val="20"/>
          <w:szCs w:val="20"/>
          <w:lang w:val="pt-PT"/>
        </w:rPr>
        <w:t>5</w:t>
      </w:r>
      <w:r w:rsidRPr="00AA76E9">
        <w:rPr>
          <w:rFonts w:ascii="Arial" w:eastAsia="Arial MT" w:hAnsi="Arial" w:cs="Arial"/>
          <w:b/>
          <w:sz w:val="20"/>
          <w:szCs w:val="20"/>
          <w:lang w:val="pt-PT"/>
        </w:rPr>
        <w:t>.</w:t>
      </w:r>
    </w:p>
    <w:p w14:paraId="09F59E16" w14:textId="77777777" w:rsidR="00AA76E9" w:rsidRPr="00AA76E9" w:rsidRDefault="00AA76E9" w:rsidP="00AA76E9">
      <w:pPr>
        <w:widowControl w:val="0"/>
        <w:autoSpaceDE w:val="0"/>
        <w:autoSpaceDN w:val="0"/>
        <w:spacing w:after="0" w:line="240" w:lineRule="auto"/>
        <w:ind w:left="709" w:right="497"/>
        <w:jc w:val="right"/>
        <w:rPr>
          <w:rFonts w:ascii="Arial" w:eastAsia="Arial MT" w:hAnsi="Arial" w:cs="Arial"/>
          <w:b/>
          <w:sz w:val="20"/>
          <w:szCs w:val="20"/>
          <w:lang w:val="pt-PT"/>
        </w:rPr>
      </w:pPr>
    </w:p>
    <w:p w14:paraId="2EBE67CB"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9A09A41"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Proponente</w:t>
      </w:r>
    </w:p>
    <w:p w14:paraId="014AA2B5"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Assinatura (s) do (s) representante (s) legal (is) do proponente</w:t>
      </w:r>
    </w:p>
    <w:p w14:paraId="2750AD3B"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r w:rsidRPr="00AA76E9">
        <w:rPr>
          <w:rFonts w:ascii="Arial MT" w:eastAsia="Arial MT" w:hAnsi="Arial MT" w:cs="Arial MT"/>
          <w:sz w:val="20"/>
          <w:szCs w:val="20"/>
          <w:lang w:val="pt-PT"/>
        </w:rPr>
        <w:t>Nome (s), endereço, e-mail e telefone para contato.</w:t>
      </w:r>
    </w:p>
    <w:p w14:paraId="5D12821B" w14:textId="77777777" w:rsidR="00AA76E9" w:rsidRPr="00AA76E9" w:rsidRDefault="00AA76E9" w:rsidP="00AA76E9">
      <w:pPr>
        <w:widowControl w:val="0"/>
        <w:autoSpaceDE w:val="0"/>
        <w:autoSpaceDN w:val="0"/>
        <w:spacing w:after="0" w:line="240" w:lineRule="auto"/>
        <w:ind w:right="497"/>
        <w:rPr>
          <w:rFonts w:ascii="Arial" w:eastAsia="Arial MT" w:hAnsi="Arial" w:cs="Arial"/>
          <w:b/>
          <w:sz w:val="20"/>
          <w:szCs w:val="20"/>
          <w:lang w:val="pt-PT"/>
        </w:rPr>
      </w:pPr>
    </w:p>
    <w:p w14:paraId="2A162AB4" w14:textId="77777777" w:rsidR="00AA76E9" w:rsidRPr="00AA76E9" w:rsidRDefault="00AA76E9" w:rsidP="00AA76E9">
      <w:pPr>
        <w:widowControl w:val="0"/>
        <w:autoSpaceDE w:val="0"/>
        <w:autoSpaceDN w:val="0"/>
        <w:spacing w:after="0" w:line="240" w:lineRule="auto"/>
        <w:ind w:right="497"/>
        <w:rPr>
          <w:rFonts w:ascii="Arial" w:eastAsia="Arial MT" w:hAnsi="Arial" w:cs="Arial"/>
          <w:b/>
          <w:sz w:val="20"/>
          <w:szCs w:val="20"/>
          <w:lang w:val="pt-PT"/>
        </w:rPr>
      </w:pPr>
    </w:p>
    <w:p w14:paraId="2F70F1F1" w14:textId="77777777" w:rsidR="00AA76E9" w:rsidRPr="00AA76E9" w:rsidRDefault="00AA76E9" w:rsidP="00AA76E9">
      <w:pPr>
        <w:widowControl w:val="0"/>
        <w:autoSpaceDE w:val="0"/>
        <w:autoSpaceDN w:val="0"/>
        <w:spacing w:after="0" w:line="240" w:lineRule="auto"/>
        <w:ind w:right="497"/>
        <w:rPr>
          <w:rFonts w:ascii="Arial" w:eastAsia="Arial MT" w:hAnsi="Arial" w:cs="Arial"/>
          <w:b/>
          <w:sz w:val="20"/>
          <w:szCs w:val="20"/>
          <w:lang w:val="pt-PT"/>
        </w:rPr>
      </w:pPr>
    </w:p>
    <w:p w14:paraId="1AFE6705" w14:textId="01D51AC4"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7707E75" w14:textId="61B0439E"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21EF192" w14:textId="38263A77"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D9DCB90" w14:textId="19970F1C"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32B56B3" w14:textId="40A9ED57"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202F40D" w14:textId="56598192"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2CC98A1" w14:textId="3E08231E"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9380C70" w14:textId="56421D05"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1603E14" w14:textId="243A695F"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FE92EC3" w14:textId="5FB3D318"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0B61B0F" w14:textId="3538D209"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FDE76F6" w14:textId="7486B772"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F3888D2" w14:textId="66E5DC98"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B4C9A3F" w14:textId="64C6335C"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2AD2D69" w14:textId="68B3D894"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68891E3" w14:textId="50518F6D"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3F819E5" w14:textId="4006431A"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B491F46" w14:textId="4F41B0AC"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6239412" w14:textId="3DF44B5C"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FFBD393" w14:textId="5AF08F5C"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9B897E8" w14:textId="19A8972B" w:rsid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73BC1812"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CC2F4B2"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E322E40"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bCs/>
          <w:sz w:val="20"/>
          <w:szCs w:val="20"/>
          <w:lang w:val="pt-PT"/>
        </w:rPr>
      </w:pPr>
      <w:r w:rsidRPr="00AA76E9">
        <w:rPr>
          <w:rFonts w:ascii="Arial MT" w:eastAsia="Arial MT" w:hAnsi="Arial MT" w:cs="Arial MT"/>
          <w:b/>
          <w:bCs/>
          <w:sz w:val="20"/>
          <w:szCs w:val="20"/>
          <w:lang w:val="pt-PT"/>
        </w:rPr>
        <w:t>MODELO DE DECLARAÇÕES</w:t>
      </w:r>
    </w:p>
    <w:p w14:paraId="76252211"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0998D7B2"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7978255"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A6FD956"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Declaração</w:t>
      </w:r>
    </w:p>
    <w:p w14:paraId="4FF185A4"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7FA0D6C4"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585C1683"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_____________________(Nome da empresa) inscrita no CNPJ no _________, sediada _________________________ (endereço completo) __________, declara, sob as penas da lei, que até a presente data inexistem fatos impeditivos para sua habilitação no presente processo licitatório, ciente da obrigatoriedade de declarar ocorrências posteriores. </w:t>
      </w:r>
    </w:p>
    <w:p w14:paraId="5FD87C6D"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0F2A3D77"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6284A5DE"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r w:rsidRPr="00AA76E9">
        <w:rPr>
          <w:rFonts w:ascii="Arial MT" w:eastAsia="Arial MT" w:hAnsi="Arial MT" w:cs="Arial MT"/>
          <w:sz w:val="20"/>
          <w:szCs w:val="20"/>
          <w:lang w:val="pt-PT"/>
        </w:rPr>
        <w:t xml:space="preserve">Local e Data </w:t>
      </w:r>
    </w:p>
    <w:p w14:paraId="15DC12DD"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p>
    <w:p w14:paraId="36CC5A43"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_____________________________________</w:t>
      </w:r>
    </w:p>
    <w:p w14:paraId="58AF9C19"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r w:rsidRPr="00AA76E9">
        <w:rPr>
          <w:rFonts w:ascii="Arial MT" w:eastAsia="Arial MT" w:hAnsi="Arial MT" w:cs="Arial MT"/>
          <w:sz w:val="20"/>
          <w:szCs w:val="20"/>
          <w:lang w:val="pt-PT"/>
        </w:rPr>
        <w:t>(Assinatura do representante legal)</w:t>
      </w:r>
    </w:p>
    <w:p w14:paraId="64044A2A"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p>
    <w:p w14:paraId="139E1A5B"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3365DA85"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bCs/>
          <w:sz w:val="20"/>
          <w:szCs w:val="20"/>
          <w:lang w:val="pt-PT"/>
        </w:rPr>
      </w:pPr>
    </w:p>
    <w:p w14:paraId="657CE267"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Declaração</w:t>
      </w:r>
    </w:p>
    <w:p w14:paraId="03066B34"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284B5EF1"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6E860E1B"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 _______________ (Nome da empresa) _________________________ inscrita no CNPJ nº _____________________, por intermédio de seu representante legal o(a) Sr(a) _______________________, portador(a) da carteira de identidade nº ______________________ e do CPF nº _____________________, DECLARA, para fins do disposto no inciso V do art. 68 da Lei nº 14.133, de 2021, que não emprega menor de dezoito anos em trabalho noturno, perigoso ou insalubre e não emprega menor de dezesseis anos. Ressalva: emprega menor, a partir de quatorze anos, na condição de aprendiz ( ) Observação: em caso afirmativo, assinalar a ressalva acima. </w:t>
      </w:r>
    </w:p>
    <w:p w14:paraId="27D80863"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p>
    <w:p w14:paraId="25C68B11"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4CD1E17E"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r w:rsidRPr="00AA76E9">
        <w:rPr>
          <w:rFonts w:ascii="Arial MT" w:eastAsia="Arial MT" w:hAnsi="Arial MT" w:cs="Arial MT"/>
          <w:sz w:val="20"/>
          <w:szCs w:val="20"/>
          <w:lang w:val="pt-PT"/>
        </w:rPr>
        <w:t>Local e Data</w:t>
      </w:r>
    </w:p>
    <w:p w14:paraId="2AC48234"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p>
    <w:p w14:paraId="4FC3E027"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_____________________________________</w:t>
      </w:r>
    </w:p>
    <w:p w14:paraId="287B1B26"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r w:rsidRPr="00AA76E9">
        <w:rPr>
          <w:rFonts w:ascii="Arial MT" w:eastAsia="Arial MT" w:hAnsi="Arial MT" w:cs="Arial MT"/>
          <w:sz w:val="20"/>
          <w:szCs w:val="20"/>
          <w:lang w:val="pt-PT"/>
        </w:rPr>
        <w:t>(Assinatura do representante legal)</w:t>
      </w:r>
    </w:p>
    <w:p w14:paraId="15CD58A0"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p>
    <w:p w14:paraId="01CDA11C"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8AA5E60"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AF3735A"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789D1271"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3CD97595"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7D80AAC5"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DECLARAÇÃO</w:t>
      </w:r>
    </w:p>
    <w:p w14:paraId="4C243902"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p>
    <w:p w14:paraId="24ABDBDE"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b/>
          <w:bCs/>
          <w:sz w:val="20"/>
          <w:szCs w:val="20"/>
          <w:lang w:val="pt-PT"/>
        </w:rPr>
      </w:pPr>
    </w:p>
    <w:p w14:paraId="701E9AD4"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___________(Nome da empresa)_________ inscrita no CNPJ nº ___________, por intermédio de seu representante legal o(a) Sr(a) __________________, portador(a) da carteira de identidade nº ___________ e do CPF nº __________, DECLARA que não possui, em sua cadeia produtiva, empregados que executam trabalho degradante ou forçado, observado o disposto nos incisos III e IV do art. 1º e no inciso III do art. 5º da Constituição Federal.</w:t>
      </w:r>
    </w:p>
    <w:p w14:paraId="6126A648"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p>
    <w:p w14:paraId="22C60E52"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p>
    <w:p w14:paraId="2320246D"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 Local e Data</w:t>
      </w:r>
    </w:p>
    <w:p w14:paraId="23222BC3"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70F59A39"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_____________________________________</w:t>
      </w:r>
    </w:p>
    <w:p w14:paraId="192A7A5D"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r w:rsidRPr="00AA76E9">
        <w:rPr>
          <w:rFonts w:ascii="Arial MT" w:eastAsia="Arial MT" w:hAnsi="Arial MT" w:cs="Arial MT"/>
          <w:sz w:val="20"/>
          <w:szCs w:val="20"/>
          <w:lang w:val="pt-PT"/>
        </w:rPr>
        <w:t>(Assinatura do representante legal)</w:t>
      </w:r>
    </w:p>
    <w:p w14:paraId="0DA50CCB"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0FE87468"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3C67725"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FD5BD94"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5D6A943"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72848A8"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F781C4A"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DECLARAÇÃO DE ENQUADRAMENTO NA</w:t>
      </w:r>
    </w:p>
    <w:p w14:paraId="4DE212C1"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b/>
          <w:bCs/>
          <w:sz w:val="20"/>
          <w:szCs w:val="20"/>
          <w:lang w:val="pt-PT"/>
        </w:rPr>
      </w:pPr>
      <w:r w:rsidRPr="00AA76E9">
        <w:rPr>
          <w:rFonts w:ascii="Arial MT" w:eastAsia="Arial MT" w:hAnsi="Arial MT" w:cs="Arial MT"/>
          <w:b/>
          <w:bCs/>
          <w:sz w:val="20"/>
          <w:szCs w:val="20"/>
          <w:lang w:val="pt-PT"/>
        </w:rPr>
        <w:t>LEI COMPLEMENTAR Nº 123/06</w:t>
      </w:r>
    </w:p>
    <w:p w14:paraId="74F66814"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2C03ABAC"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23DDA83F"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098C4CA9"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r w:rsidRPr="00AA76E9">
        <w:rPr>
          <w:rFonts w:ascii="Arial MT" w:eastAsia="Arial MT" w:hAnsi="Arial MT" w:cs="Arial MT"/>
          <w:sz w:val="20"/>
          <w:szCs w:val="20"/>
          <w:lang w:val="pt-PT"/>
        </w:rPr>
        <w:t xml:space="preserve">A (nome/razão social) ______________, inscrita no CNPJ nº ____________, por intermédio de seu representante legal, Senhor (a) _______________________, portador(a) da Carteira de Identidade nº _____________ e do CPF nº ______________, DECLARA, sob as penas da lei, que cumpre os requisitos legais para a qualificação como microempresa ou empresa de pequeno porte, e atesta a aptidão para usufruir do tratamento favorecido estabelecido nos arts. 42 a 49 da Lei Complementar Federal nº. 123/06, não possuindo nenhum dos impedimentos previstos no § 4º do artigo 3º da referida Lei. </w:t>
      </w:r>
    </w:p>
    <w:p w14:paraId="6665A5B7" w14:textId="77777777" w:rsidR="00AA76E9" w:rsidRPr="00AA76E9" w:rsidRDefault="00AA76E9" w:rsidP="00AA76E9">
      <w:pPr>
        <w:widowControl w:val="0"/>
        <w:autoSpaceDE w:val="0"/>
        <w:autoSpaceDN w:val="0"/>
        <w:spacing w:after="0" w:line="240" w:lineRule="auto"/>
        <w:ind w:left="709" w:right="497"/>
        <w:jc w:val="both"/>
        <w:rPr>
          <w:rFonts w:ascii="Arial MT" w:eastAsia="Arial MT" w:hAnsi="Arial MT" w:cs="Arial MT"/>
          <w:sz w:val="20"/>
          <w:szCs w:val="20"/>
          <w:lang w:val="pt-PT"/>
        </w:rPr>
      </w:pPr>
    </w:p>
    <w:p w14:paraId="649351C4"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r w:rsidRPr="00AA76E9">
        <w:rPr>
          <w:rFonts w:ascii="Arial MT" w:eastAsia="Arial MT" w:hAnsi="Arial MT" w:cs="Arial MT"/>
          <w:sz w:val="20"/>
          <w:szCs w:val="20"/>
          <w:lang w:val="pt-PT"/>
        </w:rPr>
        <w:t>Local e data.</w:t>
      </w:r>
    </w:p>
    <w:p w14:paraId="02B4C8D0"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6C8889A9" w14:textId="77777777" w:rsidR="00AA76E9" w:rsidRPr="00AA76E9" w:rsidRDefault="00AA76E9" w:rsidP="00AA76E9">
      <w:pPr>
        <w:widowControl w:val="0"/>
        <w:autoSpaceDE w:val="0"/>
        <w:autoSpaceDN w:val="0"/>
        <w:spacing w:after="0" w:line="240" w:lineRule="auto"/>
        <w:ind w:left="709" w:right="497"/>
        <w:rPr>
          <w:rFonts w:ascii="Arial MT" w:eastAsia="Arial MT" w:hAnsi="Arial MT" w:cs="Arial MT"/>
          <w:sz w:val="20"/>
          <w:szCs w:val="20"/>
          <w:lang w:val="pt-PT"/>
        </w:rPr>
      </w:pPr>
    </w:p>
    <w:p w14:paraId="4D15F7C8" w14:textId="77777777" w:rsidR="00AA76E9" w:rsidRPr="00AA76E9" w:rsidRDefault="00AA76E9" w:rsidP="00AA76E9">
      <w:pPr>
        <w:widowControl w:val="0"/>
        <w:autoSpaceDE w:val="0"/>
        <w:autoSpaceDN w:val="0"/>
        <w:spacing w:after="0" w:line="240" w:lineRule="auto"/>
        <w:ind w:left="709" w:right="497"/>
        <w:jc w:val="center"/>
        <w:rPr>
          <w:rFonts w:ascii="Arial MT" w:eastAsia="Arial MT" w:hAnsi="Arial MT" w:cs="Arial MT"/>
          <w:sz w:val="20"/>
          <w:szCs w:val="20"/>
          <w:lang w:val="pt-PT"/>
        </w:rPr>
      </w:pPr>
      <w:r w:rsidRPr="00AA76E9">
        <w:rPr>
          <w:rFonts w:ascii="Arial MT" w:eastAsia="Arial MT" w:hAnsi="Arial MT" w:cs="Arial MT"/>
          <w:sz w:val="20"/>
          <w:szCs w:val="20"/>
          <w:lang w:val="pt-PT"/>
        </w:rPr>
        <w:t>____________________________________</w:t>
      </w:r>
    </w:p>
    <w:p w14:paraId="5ECF86E6" w14:textId="77777777" w:rsidR="00AA76E9" w:rsidRPr="00AA76E9" w:rsidRDefault="00AA76E9" w:rsidP="00AA76E9">
      <w:pPr>
        <w:widowControl w:val="0"/>
        <w:autoSpaceDE w:val="0"/>
        <w:autoSpaceDN w:val="0"/>
        <w:spacing w:after="0" w:line="240" w:lineRule="auto"/>
        <w:ind w:left="709" w:right="497"/>
        <w:jc w:val="center"/>
        <w:rPr>
          <w:rFonts w:ascii="Arial" w:eastAsia="Arial MT" w:hAnsi="Arial" w:cs="Arial"/>
          <w:b/>
          <w:sz w:val="20"/>
          <w:szCs w:val="20"/>
          <w:lang w:val="pt-PT"/>
        </w:rPr>
      </w:pPr>
      <w:r w:rsidRPr="00AA76E9">
        <w:rPr>
          <w:rFonts w:ascii="Arial MT" w:eastAsia="Arial MT" w:hAnsi="Arial MT" w:cs="Arial MT"/>
          <w:sz w:val="20"/>
          <w:szCs w:val="20"/>
          <w:lang w:val="pt-PT"/>
        </w:rPr>
        <w:t>Representante legal, com identificação completa</w:t>
      </w:r>
    </w:p>
    <w:p w14:paraId="5A771E30"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6CE0236"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4837A53D"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9CAE3EA"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79637D1"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78E7FC0D"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76BD8896"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602DEB16"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5CA089ED"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15D82842" w14:textId="77777777" w:rsidR="00AA76E9" w:rsidRPr="00AA76E9" w:rsidRDefault="00AA76E9" w:rsidP="00AA76E9">
      <w:pPr>
        <w:widowControl w:val="0"/>
        <w:autoSpaceDE w:val="0"/>
        <w:autoSpaceDN w:val="0"/>
        <w:spacing w:after="0" w:line="240" w:lineRule="auto"/>
        <w:ind w:left="709" w:right="497"/>
        <w:rPr>
          <w:rFonts w:ascii="Arial" w:eastAsia="Arial MT" w:hAnsi="Arial" w:cs="Arial"/>
          <w:b/>
          <w:sz w:val="20"/>
          <w:szCs w:val="20"/>
          <w:lang w:val="pt-PT"/>
        </w:rPr>
      </w:pPr>
    </w:p>
    <w:p w14:paraId="208D39AE" w14:textId="77777777" w:rsidR="00AA76E9" w:rsidRPr="00AA76E9" w:rsidRDefault="00AA76E9" w:rsidP="00AA76E9">
      <w:pPr>
        <w:widowControl w:val="0"/>
        <w:autoSpaceDE w:val="0"/>
        <w:autoSpaceDN w:val="0"/>
        <w:spacing w:after="0" w:line="240" w:lineRule="auto"/>
        <w:rPr>
          <w:rFonts w:ascii="Arial MT" w:eastAsia="Arial MT" w:hAnsi="Arial MT" w:cs="Arial MT"/>
          <w:lang w:val="pt-PT"/>
        </w:rPr>
      </w:pPr>
    </w:p>
    <w:p w14:paraId="6183297C" w14:textId="2C47BC01" w:rsidR="008607AB" w:rsidRPr="00F76D63" w:rsidRDefault="008607AB" w:rsidP="00EB6856">
      <w:pPr>
        <w:widowControl w:val="0"/>
        <w:autoSpaceDE w:val="0"/>
        <w:autoSpaceDN w:val="0"/>
        <w:spacing w:after="0" w:line="240" w:lineRule="auto"/>
        <w:ind w:left="567" w:right="251"/>
        <w:jc w:val="center"/>
        <w:rPr>
          <w:rFonts w:eastAsia="Arial MT" w:cstheme="minorHAnsi"/>
          <w:b/>
          <w:lang w:val="pt-PT"/>
        </w:rPr>
      </w:pPr>
    </w:p>
    <w:sectPr w:rsidR="008607AB" w:rsidRPr="00F76D63" w:rsidSect="00BA6BBB">
      <w:headerReference w:type="default" r:id="rId31"/>
      <w:footerReference w:type="default" r:id="rId32"/>
      <w:pgSz w:w="11910" w:h="16840"/>
      <w:pgMar w:top="1100" w:right="853" w:bottom="820" w:left="600" w:header="425" w:footer="62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C2DF" w14:textId="77777777" w:rsidR="00B66F04" w:rsidRDefault="00B66F04">
      <w:pPr>
        <w:spacing w:after="0" w:line="240" w:lineRule="auto"/>
      </w:pPr>
      <w:r>
        <w:separator/>
      </w:r>
    </w:p>
  </w:endnote>
  <w:endnote w:type="continuationSeparator" w:id="0">
    <w:p w14:paraId="3264229D" w14:textId="77777777" w:rsidR="00B66F04" w:rsidRDefault="00B6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F443" w14:textId="77777777" w:rsidR="00B66F04" w:rsidRDefault="00B66F04">
    <w:pPr>
      <w:pStyle w:val="Corpodetexto"/>
      <w:spacing w:line="14" w:lineRule="auto"/>
    </w:pPr>
    <w:r>
      <w:rPr>
        <w:noProof/>
        <w:lang w:val="pt-BR" w:eastAsia="pt-BR"/>
      </w:rPr>
      <mc:AlternateContent>
        <mc:Choice Requires="wps">
          <w:drawing>
            <wp:anchor distT="0" distB="0" distL="114300" distR="114300" simplePos="0" relativeHeight="251659264" behindDoc="1" locked="0" layoutInCell="1" allowOverlap="1" wp14:anchorId="09709B9F" wp14:editId="400ECA8D">
              <wp:simplePos x="0" y="0"/>
              <wp:positionH relativeFrom="page">
                <wp:posOffset>5372100</wp:posOffset>
              </wp:positionH>
              <wp:positionV relativeFrom="page">
                <wp:posOffset>9765030</wp:posOffset>
              </wp:positionV>
              <wp:extent cx="996315" cy="15367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332A" w14:textId="558AAE96" w:rsidR="00B66F04" w:rsidRDefault="00B66F04">
                          <w:pPr>
                            <w:spacing w:before="14"/>
                            <w:ind w:left="20"/>
                            <w:rPr>
                              <w:sz w:val="18"/>
                            </w:rPr>
                          </w:pPr>
                          <w:r>
                            <w:rPr>
                              <w:color w:val="8395AF"/>
                              <w:sz w:val="18"/>
                            </w:rPr>
                            <w:t>P</w:t>
                          </w:r>
                          <w:r>
                            <w:rPr>
                              <w:color w:val="8395AF"/>
                              <w:spacing w:val="8"/>
                              <w:sz w:val="18"/>
                            </w:rPr>
                            <w:t xml:space="preserve"> </w:t>
                          </w:r>
                          <w:r>
                            <w:rPr>
                              <w:color w:val="8395AF"/>
                              <w:sz w:val="18"/>
                            </w:rPr>
                            <w:t>á</w:t>
                          </w:r>
                          <w:r>
                            <w:rPr>
                              <w:color w:val="8395AF"/>
                              <w:spacing w:val="9"/>
                              <w:sz w:val="18"/>
                            </w:rPr>
                            <w:t xml:space="preserve"> </w:t>
                          </w:r>
                          <w:r>
                            <w:rPr>
                              <w:color w:val="8395AF"/>
                              <w:sz w:val="18"/>
                            </w:rPr>
                            <w:t>g</w:t>
                          </w:r>
                          <w:r>
                            <w:rPr>
                              <w:color w:val="8395AF"/>
                              <w:spacing w:val="9"/>
                              <w:sz w:val="18"/>
                            </w:rPr>
                            <w:t xml:space="preserve"> </w:t>
                          </w:r>
                          <w:r>
                            <w:rPr>
                              <w:color w:val="8395AF"/>
                              <w:sz w:val="18"/>
                            </w:rPr>
                            <w:t>i</w:t>
                          </w:r>
                          <w:r>
                            <w:rPr>
                              <w:color w:val="8395AF"/>
                              <w:spacing w:val="9"/>
                              <w:sz w:val="18"/>
                            </w:rPr>
                            <w:t xml:space="preserve"> </w:t>
                          </w:r>
                          <w:r>
                            <w:rPr>
                              <w:color w:val="8395AF"/>
                              <w:sz w:val="18"/>
                            </w:rPr>
                            <w:t>n</w:t>
                          </w:r>
                          <w:r>
                            <w:rPr>
                              <w:color w:val="8395AF"/>
                              <w:spacing w:val="8"/>
                              <w:sz w:val="18"/>
                            </w:rPr>
                            <w:t xml:space="preserve"> </w:t>
                          </w:r>
                          <w:r>
                            <w:rPr>
                              <w:color w:val="8395AF"/>
                              <w:sz w:val="18"/>
                            </w:rPr>
                            <w:t>a</w:t>
                          </w:r>
                          <w:r>
                            <w:rPr>
                              <w:color w:val="8395AF"/>
                              <w:spacing w:val="12"/>
                              <w:sz w:val="18"/>
                            </w:rPr>
                            <w:t xml:space="preserve"> </w:t>
                          </w:r>
                          <w:r>
                            <w:fldChar w:fldCharType="begin"/>
                          </w:r>
                          <w:r>
                            <w:rPr>
                              <w:color w:val="313D4E"/>
                              <w:sz w:val="18"/>
                            </w:rPr>
                            <w:instrText xml:space="preserve"> PAGE </w:instrText>
                          </w:r>
                          <w:r>
                            <w:fldChar w:fldCharType="separate"/>
                          </w:r>
                          <w:r>
                            <w:rPr>
                              <w:noProof/>
                              <w:color w:val="313D4E"/>
                              <w:sz w:val="18"/>
                            </w:rPr>
                            <w:t>21</w:t>
                          </w:r>
                          <w:r>
                            <w:fldChar w:fldCharType="end"/>
                          </w:r>
                          <w:r>
                            <w:rPr>
                              <w:color w:val="313D4E"/>
                              <w:spacing w:val="-1"/>
                              <w:sz w:val="18"/>
                            </w:rPr>
                            <w:t xml:space="preserve"> </w:t>
                          </w:r>
                          <w:r>
                            <w:rPr>
                              <w:color w:val="313D4E"/>
                              <w:sz w:val="18"/>
                            </w:rPr>
                            <w:t>|</w:t>
                          </w:r>
                          <w:r>
                            <w:rPr>
                              <w:color w:val="313D4E"/>
                              <w:spacing w:val="-1"/>
                              <w:sz w:val="18"/>
                            </w:rPr>
                            <w:t xml:space="preserve"> </w:t>
                          </w:r>
                          <w:r>
                            <w:rPr>
                              <w:color w:val="313D4E"/>
                              <w:sz w:val="18"/>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09B9F" id="_x0000_t202" coordsize="21600,21600" o:spt="202" path="m,l,21600r21600,l21600,xe">
              <v:stroke joinstyle="miter"/>
              <v:path gradientshapeok="t" o:connecttype="rect"/>
            </v:shapetype>
            <v:shape id="Text Box 24" o:spid="_x0000_s1026" type="#_x0000_t202" style="position:absolute;margin-left:423pt;margin-top:768.9pt;width:78.4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ZL1gEAAJADAAAOAAAAZHJzL2Uyb0RvYy54bWysU9tu2zAMfR+wfxD0vjhu0Ww14hRdiw4D&#10;ugvQ7QNoWbaF2aJGKbGzrx8lx+kub8NeBIqijs45pLY309CLgyZv0JYyX62l0FZhbWxbyq9fHl69&#10;kcIHsDX0aHUpj9rLm93LF9vRFfoCO+xrTYJBrC9GV8ouBFdkmVedHsCv0GnLhw3SAIG31GY1wcjo&#10;Q59drNebbESqHaHS3nP2fj6Uu4TfNFqFT03jdRB9KZlbSCultYprtttC0RK4zqgTDfgHFgMYy4+e&#10;oe4hgNiT+QtqMIrQYxNWCocMm8YonTSwmnz9h5qnDpxOWtgc7842+f8Hqz4entxnEmF6ixM3MInw&#10;7hHVNy8s3nVgW31LhGOnoeaH82hZNjpfnK5Gq33hI0g1fsCamwz7gAloamiIrrBOwejcgOPZdD0F&#10;oTh5fb25zK+kUHyUX11uXqemZFAslx358E7jIGJQSuKeJnA4PPoQyUCxlMS3LD6Yvk997e1vCS6M&#10;mUQ+8p2Zh6mauDqKqLA+sgzCeUx4rDnokH5IMfKIlNJ/3wNpKfr3lq2I87QEtATVEoBVfLWUQYo5&#10;vAvz3O0dmbZj5Nlsi7dsV2OSlGcWJ57c9qTwNKJxrn7dp6rnj7T7CQAA//8DAFBLAwQUAAYACAAA&#10;ACEAAcRnN+EAAAAOAQAADwAAAGRycy9kb3ducmV2LnhtbEyPwU7DMBBE70j8g7VI3KhNgNCmcaoK&#10;wQkJkYZDj068TazG6xC7bfh7nBMcd2Y0Oy/fTLZnZxy9cSThfiGAITVOG2olfFVvd0tgPijSqneE&#10;En7Qw6a4vspVpt2FSjzvQstiCflMSehCGDLOfdOhVX7hBqToHdxoVYjn2HI9qksstz1PhEi5VYbi&#10;h04N+NJhc9ydrITtnspX8/1Rf5aH0lTVStB7epTy9mbaroEFnMJfGOb5cToUcVPtTqQ96yUsH9PI&#10;EqLx9PAcIeaIEMkKWD1raSKAFzn/j1H8AgAA//8DAFBLAQItABQABgAIAAAAIQC2gziS/gAAAOEB&#10;AAATAAAAAAAAAAAAAAAAAAAAAABbQ29udGVudF9UeXBlc10ueG1sUEsBAi0AFAAGAAgAAAAhADj9&#10;If/WAAAAlAEAAAsAAAAAAAAAAAAAAAAALwEAAF9yZWxzLy5yZWxzUEsBAi0AFAAGAAgAAAAhAOZn&#10;pkvWAQAAkAMAAA4AAAAAAAAAAAAAAAAALgIAAGRycy9lMm9Eb2MueG1sUEsBAi0AFAAGAAgAAAAh&#10;AAHEZzfhAAAADgEAAA8AAAAAAAAAAAAAAAAAMAQAAGRycy9kb3ducmV2LnhtbFBLBQYAAAAABAAE&#10;APMAAAA+BQAAAAA=&#10;" filled="f" stroked="f">
              <v:textbox inset="0,0,0,0">
                <w:txbxContent>
                  <w:p w14:paraId="1B9D332A" w14:textId="558AAE96" w:rsidR="00B66F04" w:rsidRDefault="00B66F04">
                    <w:pPr>
                      <w:spacing w:before="14"/>
                      <w:ind w:left="20"/>
                      <w:rPr>
                        <w:sz w:val="18"/>
                      </w:rPr>
                    </w:pPr>
                    <w:r>
                      <w:rPr>
                        <w:color w:val="8395AF"/>
                        <w:sz w:val="18"/>
                      </w:rPr>
                      <w:t>P</w:t>
                    </w:r>
                    <w:r>
                      <w:rPr>
                        <w:color w:val="8395AF"/>
                        <w:spacing w:val="8"/>
                        <w:sz w:val="18"/>
                      </w:rPr>
                      <w:t xml:space="preserve"> </w:t>
                    </w:r>
                    <w:r>
                      <w:rPr>
                        <w:color w:val="8395AF"/>
                        <w:sz w:val="18"/>
                      </w:rPr>
                      <w:t>á</w:t>
                    </w:r>
                    <w:r>
                      <w:rPr>
                        <w:color w:val="8395AF"/>
                        <w:spacing w:val="9"/>
                        <w:sz w:val="18"/>
                      </w:rPr>
                      <w:t xml:space="preserve"> </w:t>
                    </w:r>
                    <w:r>
                      <w:rPr>
                        <w:color w:val="8395AF"/>
                        <w:sz w:val="18"/>
                      </w:rPr>
                      <w:t>g</w:t>
                    </w:r>
                    <w:r>
                      <w:rPr>
                        <w:color w:val="8395AF"/>
                        <w:spacing w:val="9"/>
                        <w:sz w:val="18"/>
                      </w:rPr>
                      <w:t xml:space="preserve"> </w:t>
                    </w:r>
                    <w:r>
                      <w:rPr>
                        <w:color w:val="8395AF"/>
                        <w:sz w:val="18"/>
                      </w:rPr>
                      <w:t>i</w:t>
                    </w:r>
                    <w:r>
                      <w:rPr>
                        <w:color w:val="8395AF"/>
                        <w:spacing w:val="9"/>
                        <w:sz w:val="18"/>
                      </w:rPr>
                      <w:t xml:space="preserve"> </w:t>
                    </w:r>
                    <w:r>
                      <w:rPr>
                        <w:color w:val="8395AF"/>
                        <w:sz w:val="18"/>
                      </w:rPr>
                      <w:t>n</w:t>
                    </w:r>
                    <w:r>
                      <w:rPr>
                        <w:color w:val="8395AF"/>
                        <w:spacing w:val="8"/>
                        <w:sz w:val="18"/>
                      </w:rPr>
                      <w:t xml:space="preserve"> </w:t>
                    </w:r>
                    <w:r>
                      <w:rPr>
                        <w:color w:val="8395AF"/>
                        <w:sz w:val="18"/>
                      </w:rPr>
                      <w:t>a</w:t>
                    </w:r>
                    <w:r>
                      <w:rPr>
                        <w:color w:val="8395AF"/>
                        <w:spacing w:val="12"/>
                        <w:sz w:val="18"/>
                      </w:rPr>
                      <w:t xml:space="preserve"> </w:t>
                    </w:r>
                    <w:r>
                      <w:fldChar w:fldCharType="begin"/>
                    </w:r>
                    <w:r>
                      <w:rPr>
                        <w:color w:val="313D4E"/>
                        <w:sz w:val="18"/>
                      </w:rPr>
                      <w:instrText xml:space="preserve"> PAGE </w:instrText>
                    </w:r>
                    <w:r>
                      <w:fldChar w:fldCharType="separate"/>
                    </w:r>
                    <w:r>
                      <w:rPr>
                        <w:noProof/>
                        <w:color w:val="313D4E"/>
                        <w:sz w:val="18"/>
                      </w:rPr>
                      <w:t>21</w:t>
                    </w:r>
                    <w:r>
                      <w:fldChar w:fldCharType="end"/>
                    </w:r>
                    <w:r>
                      <w:rPr>
                        <w:color w:val="313D4E"/>
                        <w:spacing w:val="-1"/>
                        <w:sz w:val="18"/>
                      </w:rPr>
                      <w:t xml:space="preserve"> </w:t>
                    </w:r>
                    <w:r>
                      <w:rPr>
                        <w:color w:val="313D4E"/>
                        <w:sz w:val="18"/>
                      </w:rPr>
                      <w:t>|</w:t>
                    </w:r>
                    <w:r>
                      <w:rPr>
                        <w:color w:val="313D4E"/>
                        <w:spacing w:val="-1"/>
                        <w:sz w:val="18"/>
                      </w:rPr>
                      <w:t xml:space="preserve"> </w:t>
                    </w:r>
                    <w:r>
                      <w:rPr>
                        <w:color w:val="313D4E"/>
                        <w:sz w:val="18"/>
                      </w:rPr>
                      <w:t>16</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127D4803" wp14:editId="6B4044D3">
              <wp:simplePos x="0" y="0"/>
              <wp:positionH relativeFrom="page">
                <wp:posOffset>1069340</wp:posOffset>
              </wp:positionH>
              <wp:positionV relativeFrom="page">
                <wp:posOffset>9896475</wp:posOffset>
              </wp:positionV>
              <wp:extent cx="2639060" cy="461645"/>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25213" w14:textId="77777777" w:rsidR="00B66F04" w:rsidRDefault="00B66F04">
                          <w:pPr>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D4803" id="Text Box 23" o:spid="_x0000_s1027" type="#_x0000_t202" style="position:absolute;margin-left:84.2pt;margin-top:779.25pt;width:207.8pt;height:3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6M2AEAAJgDAAAOAAAAZHJzL2Uyb0RvYy54bWysU9uO0zAQfUfiHyy/06RliSBqulp2tQhp&#10;uUgLH+A4dmKReMzYbVK+nrGTdLm8IV6syYx95pwzk/31NPTspNAbsBXfbnLOlJXQGNtW/OuX+xev&#10;OfNB2Eb0YFXFz8rz68PzZ/vRlWoHHfSNQkYg1pejq3gXgiuzzMtODcJvwClLRQ04iECf2GYNipHQ&#10;hz7b5XmRjYCNQ5DKe8rezUV+SPhaKxk+ae1VYH3FiVtIJ6azjmd22IuyReE6Ixca4h9YDMJYanqB&#10;uhNBsCOav6AGIxE86LCRMGSgtZEqaSA12/wPNY+dcCppIXO8u9jk/x+s/Hh6dJ+RhektTDTAJMK7&#10;B5DfPLNw2wnbqhtEGDslGmq8jZZlo/Pl8jRa7UsfQerxAzQ0ZHEMkIAmjUN0hXQyQqcBnC+mqykw&#10;Scld8fJNXlBJUu2q2BZXr1ILUa6vHfrwTsHAYlBxpKEmdHF68CGyEeV6JTazcG/6Pg22t78l6GLM&#10;JPaR8Ew9TPXETLNIi2JqaM4kB2FeF1pvCjrAH5yNtCoV99+PAhVn/XtLlsS9WgNcg3oNhJX0tOKB&#10;szm8DfP+HR2atiPk2XQLN2SbNknRE4uFLo0/CV1WNe7Xr9/p1tMPdfgJAAD//wMAUEsDBBQABgAI&#10;AAAAIQDuSrXF4QAAAA0BAAAPAAAAZHJzL2Rvd25yZXYueG1sTI9BT4NAEIXvJv6HzZh4s0trIYgs&#10;TWP0ZGKkePC4wBQ2ZWeR3bb4752e6m1e3pc37+Wb2Q7ihJM3jhQsFxEIpMa1hjoFX9XbQwrCB02t&#10;Hhyhgl/0sClub3Kdte5MJZ52oRMcQj7TCvoQxkxK3/RotV+4EYm9vZusDiynTraTPnO4HeQqihJp&#10;tSH+0OsRX3psDrujVbD9pvLV/HzUn+W+NFX1FNF7clDq/m7ePoMIOIcrDJf6XB0K7lS7I7VeDKyT&#10;dM0oH3GcxiAYidM1z6sv3uNyBbLI5f8VxR8AAAD//wMAUEsBAi0AFAAGAAgAAAAhALaDOJL+AAAA&#10;4QEAABMAAAAAAAAAAAAAAAAAAAAAAFtDb250ZW50X1R5cGVzXS54bWxQSwECLQAUAAYACAAAACEA&#10;OP0h/9YAAACUAQAACwAAAAAAAAAAAAAAAAAvAQAAX3JlbHMvLnJlbHNQSwECLQAUAAYACAAAACEA&#10;YFDujNgBAACYAwAADgAAAAAAAAAAAAAAAAAuAgAAZHJzL2Uyb0RvYy54bWxQSwECLQAUAAYACAAA&#10;ACEA7kq1xeEAAAANAQAADwAAAAAAAAAAAAAAAAAyBAAAZHJzL2Rvd25yZXYueG1sUEsFBgAAAAAE&#10;AAQA8wAAAEAFAAAAAA==&#10;" filled="f" stroked="f">
              <v:textbox inset="0,0,0,0">
                <w:txbxContent>
                  <w:p w14:paraId="0C925213" w14:textId="77777777" w:rsidR="00B66F04" w:rsidRDefault="00B66F04">
                    <w:pPr>
                      <w:ind w:left="2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79E7" w14:textId="77777777" w:rsidR="00B66F04" w:rsidRDefault="00B66F04">
      <w:pPr>
        <w:spacing w:after="0" w:line="240" w:lineRule="auto"/>
      </w:pPr>
      <w:r>
        <w:separator/>
      </w:r>
    </w:p>
  </w:footnote>
  <w:footnote w:type="continuationSeparator" w:id="0">
    <w:p w14:paraId="03906596" w14:textId="77777777" w:rsidR="00B66F04" w:rsidRDefault="00B6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B666" w14:textId="77777777" w:rsidR="00B66F04" w:rsidRDefault="00B66F04" w:rsidP="00BA6BBB">
    <w:pPr>
      <w:pStyle w:val="Cabealho"/>
      <w:jc w:val="center"/>
    </w:pPr>
    <w:r>
      <w:rPr>
        <w:rFonts w:eastAsia="Calibri" w:cs="Times New Roman"/>
        <w:noProof/>
        <w:lang w:val="pt-BR" w:eastAsia="pt-BR"/>
      </w:rPr>
      <w:drawing>
        <wp:inline distT="0" distB="0" distL="0" distR="0" wp14:anchorId="2F10C414" wp14:editId="313F0F81">
          <wp:extent cx="5731514" cy="831573"/>
          <wp:effectExtent l="0" t="0" r="2536" b="6627"/>
          <wp:docPr id="2" name="Imagem 2" descr="Timbre Camar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4" cy="83157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F0E3" w14:textId="77777777" w:rsidR="00B66F04" w:rsidRPr="00D26C94" w:rsidRDefault="00B66F04" w:rsidP="00BA6BBB">
    <w:pPr>
      <w:pStyle w:val="Cabealho"/>
      <w:jc w:val="center"/>
    </w:pPr>
    <w:r>
      <w:rPr>
        <w:rFonts w:eastAsia="Calibri" w:cs="Times New Roman"/>
        <w:noProof/>
        <w:lang w:val="pt-BR" w:eastAsia="pt-BR"/>
      </w:rPr>
      <w:drawing>
        <wp:inline distT="0" distB="0" distL="0" distR="0" wp14:anchorId="5B429257" wp14:editId="23F50294">
          <wp:extent cx="5728970" cy="904673"/>
          <wp:effectExtent l="0" t="0" r="5080" b="0"/>
          <wp:docPr id="4" name="Imagem 11" descr="Timbre Camar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776259" cy="91214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AA7057"/>
    <w:multiLevelType w:val="multilevel"/>
    <w:tmpl w:val="7796400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B686F"/>
    <w:multiLevelType w:val="multilevel"/>
    <w:tmpl w:val="124664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7C6B0E"/>
    <w:multiLevelType w:val="multilevel"/>
    <w:tmpl w:val="6B260ECA"/>
    <w:lvl w:ilvl="0">
      <w:start w:val="1"/>
      <w:numFmt w:val="decimal"/>
      <w:lvlText w:val="%1."/>
      <w:lvlJc w:val="left"/>
      <w:pPr>
        <w:ind w:left="660" w:hanging="660"/>
      </w:pPr>
      <w:rPr>
        <w:rFonts w:hint="default"/>
      </w:rPr>
    </w:lvl>
    <w:lvl w:ilvl="1">
      <w:start w:val="2"/>
      <w:numFmt w:val="decimal"/>
      <w:lvlText w:val="%1.%2."/>
      <w:lvlJc w:val="left"/>
      <w:pPr>
        <w:ind w:left="668" w:hanging="660"/>
      </w:pPr>
      <w:rPr>
        <w:rFonts w:hint="default"/>
      </w:rPr>
    </w:lvl>
    <w:lvl w:ilvl="2">
      <w:start w:val="1"/>
      <w:numFmt w:val="decimal"/>
      <w:lvlText w:val="%1.%2.%3."/>
      <w:lvlJc w:val="left"/>
      <w:pPr>
        <w:ind w:left="736" w:hanging="720"/>
      </w:pPr>
      <w:rPr>
        <w:rFonts w:hint="default"/>
      </w:rPr>
    </w:lvl>
    <w:lvl w:ilvl="3">
      <w:start w:val="5"/>
      <w:numFmt w:val="decimal"/>
      <w:lvlText w:val="%1.%2.%3.%4."/>
      <w:lvlJc w:val="left"/>
      <w:pPr>
        <w:ind w:left="744" w:hanging="720"/>
      </w:pPr>
      <w:rPr>
        <w:rFonts w:hint="default"/>
      </w:rPr>
    </w:lvl>
    <w:lvl w:ilvl="4">
      <w:start w:val="1"/>
      <w:numFmt w:val="decimal"/>
      <w:lvlText w:val="%1.%2.%3.%4.%5."/>
      <w:lvlJc w:val="left"/>
      <w:pPr>
        <w:ind w:left="1112" w:hanging="1080"/>
      </w:pPr>
      <w:rPr>
        <w:rFonts w:hint="default"/>
      </w:rPr>
    </w:lvl>
    <w:lvl w:ilvl="5">
      <w:start w:val="1"/>
      <w:numFmt w:val="decimal"/>
      <w:lvlText w:val="%1.%2.%3.%4.%5.%6."/>
      <w:lvlJc w:val="left"/>
      <w:pPr>
        <w:ind w:left="1120" w:hanging="1080"/>
      </w:pPr>
      <w:rPr>
        <w:rFonts w:hint="default"/>
      </w:rPr>
    </w:lvl>
    <w:lvl w:ilvl="6">
      <w:start w:val="1"/>
      <w:numFmt w:val="decimal"/>
      <w:lvlText w:val="%1.%2.%3.%4.%5.%6.%7."/>
      <w:lvlJc w:val="left"/>
      <w:pPr>
        <w:ind w:left="1488" w:hanging="1440"/>
      </w:pPr>
      <w:rPr>
        <w:rFonts w:hint="default"/>
      </w:rPr>
    </w:lvl>
    <w:lvl w:ilvl="7">
      <w:start w:val="1"/>
      <w:numFmt w:val="decimal"/>
      <w:lvlText w:val="%1.%2.%3.%4.%5.%6.%7.%8."/>
      <w:lvlJc w:val="left"/>
      <w:pPr>
        <w:ind w:left="1496" w:hanging="1440"/>
      </w:pPr>
      <w:rPr>
        <w:rFonts w:hint="default"/>
      </w:rPr>
    </w:lvl>
    <w:lvl w:ilvl="8">
      <w:start w:val="1"/>
      <w:numFmt w:val="decimal"/>
      <w:lvlText w:val="%1.%2.%3.%4.%5.%6.%7.%8.%9."/>
      <w:lvlJc w:val="left"/>
      <w:pPr>
        <w:ind w:left="1864" w:hanging="1800"/>
      </w:pPr>
      <w:rPr>
        <w:rFonts w:hint="default"/>
      </w:rPr>
    </w:lvl>
  </w:abstractNum>
  <w:abstractNum w:abstractNumId="4" w15:restartNumberingAfterBreak="0">
    <w:nsid w:val="073E7343"/>
    <w:multiLevelType w:val="hybridMultilevel"/>
    <w:tmpl w:val="78607B76"/>
    <w:lvl w:ilvl="0" w:tplc="ABD6BB4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08265BF4"/>
    <w:multiLevelType w:val="multilevel"/>
    <w:tmpl w:val="D5F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00F65"/>
    <w:multiLevelType w:val="multilevel"/>
    <w:tmpl w:val="8F1E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018B4"/>
    <w:multiLevelType w:val="hybridMultilevel"/>
    <w:tmpl w:val="5FF8175E"/>
    <w:lvl w:ilvl="0" w:tplc="0416001B">
      <w:start w:val="1"/>
      <w:numFmt w:val="lowerRoman"/>
      <w:lvlText w:val="%1."/>
      <w:lvlJc w:val="right"/>
      <w:pPr>
        <w:ind w:left="1287" w:hanging="360"/>
      </w:pPr>
    </w:lvl>
    <w:lvl w:ilvl="1" w:tplc="D9AA0D90">
      <w:start w:val="1"/>
      <w:numFmt w:val="lowerLetter"/>
      <w:lvlText w:val="%2)"/>
      <w:lvlJc w:val="left"/>
      <w:pPr>
        <w:ind w:left="2007" w:hanging="360"/>
      </w:pPr>
      <w:rPr>
        <w:rFonts w:asciiTheme="minorHAnsi" w:eastAsia="Arial" w:hAnsiTheme="minorHAnsi" w:cstheme="minorHAnsi"/>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CFF0A83"/>
    <w:multiLevelType w:val="hybridMultilevel"/>
    <w:tmpl w:val="5AC0FC58"/>
    <w:lvl w:ilvl="0" w:tplc="8870B34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DBC5D21"/>
    <w:multiLevelType w:val="multilevel"/>
    <w:tmpl w:val="EF6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352CB"/>
    <w:multiLevelType w:val="multilevel"/>
    <w:tmpl w:val="3F56184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852DF"/>
    <w:multiLevelType w:val="multilevel"/>
    <w:tmpl w:val="FDF2B886"/>
    <w:lvl w:ilvl="0">
      <w:start w:val="1"/>
      <w:numFmt w:val="decimal"/>
      <w:lvlText w:val="%1."/>
      <w:lvlJc w:val="left"/>
      <w:pPr>
        <w:ind w:left="495" w:hanging="495"/>
      </w:pPr>
      <w:rPr>
        <w:rFonts w:hint="default"/>
      </w:rPr>
    </w:lvl>
    <w:lvl w:ilvl="1">
      <w:start w:val="2"/>
      <w:numFmt w:val="decimal"/>
      <w:lvlText w:val="%1.%2."/>
      <w:lvlJc w:val="left"/>
      <w:pPr>
        <w:ind w:left="507" w:hanging="495"/>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2" w15:restartNumberingAfterBreak="0">
    <w:nsid w:val="2839522F"/>
    <w:multiLevelType w:val="multilevel"/>
    <w:tmpl w:val="45B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B260F"/>
    <w:multiLevelType w:val="hybridMultilevel"/>
    <w:tmpl w:val="A328A98C"/>
    <w:lvl w:ilvl="0" w:tplc="04160001">
      <w:start w:val="1"/>
      <w:numFmt w:val="bullet"/>
      <w:lvlText w:val=""/>
      <w:lvlJc w:val="left"/>
      <w:pPr>
        <w:ind w:left="1481" w:hanging="360"/>
      </w:pPr>
      <w:rPr>
        <w:rFonts w:ascii="Symbol" w:hAnsi="Symbol" w:hint="default"/>
      </w:rPr>
    </w:lvl>
    <w:lvl w:ilvl="1" w:tplc="04160003" w:tentative="1">
      <w:start w:val="1"/>
      <w:numFmt w:val="bullet"/>
      <w:lvlText w:val="o"/>
      <w:lvlJc w:val="left"/>
      <w:pPr>
        <w:ind w:left="2201" w:hanging="360"/>
      </w:pPr>
      <w:rPr>
        <w:rFonts w:ascii="Courier New" w:hAnsi="Courier New" w:cs="Courier New" w:hint="default"/>
      </w:rPr>
    </w:lvl>
    <w:lvl w:ilvl="2" w:tplc="04160005" w:tentative="1">
      <w:start w:val="1"/>
      <w:numFmt w:val="bullet"/>
      <w:lvlText w:val=""/>
      <w:lvlJc w:val="left"/>
      <w:pPr>
        <w:ind w:left="2921" w:hanging="360"/>
      </w:pPr>
      <w:rPr>
        <w:rFonts w:ascii="Wingdings" w:hAnsi="Wingdings" w:hint="default"/>
      </w:rPr>
    </w:lvl>
    <w:lvl w:ilvl="3" w:tplc="04160001" w:tentative="1">
      <w:start w:val="1"/>
      <w:numFmt w:val="bullet"/>
      <w:lvlText w:val=""/>
      <w:lvlJc w:val="left"/>
      <w:pPr>
        <w:ind w:left="3641" w:hanging="360"/>
      </w:pPr>
      <w:rPr>
        <w:rFonts w:ascii="Symbol" w:hAnsi="Symbol" w:hint="default"/>
      </w:rPr>
    </w:lvl>
    <w:lvl w:ilvl="4" w:tplc="04160003" w:tentative="1">
      <w:start w:val="1"/>
      <w:numFmt w:val="bullet"/>
      <w:lvlText w:val="o"/>
      <w:lvlJc w:val="left"/>
      <w:pPr>
        <w:ind w:left="4361" w:hanging="360"/>
      </w:pPr>
      <w:rPr>
        <w:rFonts w:ascii="Courier New" w:hAnsi="Courier New" w:cs="Courier New" w:hint="default"/>
      </w:rPr>
    </w:lvl>
    <w:lvl w:ilvl="5" w:tplc="04160005" w:tentative="1">
      <w:start w:val="1"/>
      <w:numFmt w:val="bullet"/>
      <w:lvlText w:val=""/>
      <w:lvlJc w:val="left"/>
      <w:pPr>
        <w:ind w:left="5081" w:hanging="360"/>
      </w:pPr>
      <w:rPr>
        <w:rFonts w:ascii="Wingdings" w:hAnsi="Wingdings" w:hint="default"/>
      </w:rPr>
    </w:lvl>
    <w:lvl w:ilvl="6" w:tplc="04160001" w:tentative="1">
      <w:start w:val="1"/>
      <w:numFmt w:val="bullet"/>
      <w:lvlText w:val=""/>
      <w:lvlJc w:val="left"/>
      <w:pPr>
        <w:ind w:left="5801" w:hanging="360"/>
      </w:pPr>
      <w:rPr>
        <w:rFonts w:ascii="Symbol" w:hAnsi="Symbol" w:hint="default"/>
      </w:rPr>
    </w:lvl>
    <w:lvl w:ilvl="7" w:tplc="04160003" w:tentative="1">
      <w:start w:val="1"/>
      <w:numFmt w:val="bullet"/>
      <w:lvlText w:val="o"/>
      <w:lvlJc w:val="left"/>
      <w:pPr>
        <w:ind w:left="6521" w:hanging="360"/>
      </w:pPr>
      <w:rPr>
        <w:rFonts w:ascii="Courier New" w:hAnsi="Courier New" w:cs="Courier New" w:hint="default"/>
      </w:rPr>
    </w:lvl>
    <w:lvl w:ilvl="8" w:tplc="04160005" w:tentative="1">
      <w:start w:val="1"/>
      <w:numFmt w:val="bullet"/>
      <w:lvlText w:val=""/>
      <w:lvlJc w:val="left"/>
      <w:pPr>
        <w:ind w:left="7241" w:hanging="360"/>
      </w:pPr>
      <w:rPr>
        <w:rFonts w:ascii="Wingdings" w:hAnsi="Wingdings" w:hint="default"/>
      </w:rPr>
    </w:lvl>
  </w:abstractNum>
  <w:abstractNum w:abstractNumId="14" w15:restartNumberingAfterBreak="0">
    <w:nsid w:val="2F01727A"/>
    <w:multiLevelType w:val="multilevel"/>
    <w:tmpl w:val="F230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33F28"/>
    <w:multiLevelType w:val="hybridMultilevel"/>
    <w:tmpl w:val="0B18FDBA"/>
    <w:lvl w:ilvl="0" w:tplc="A450021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40315DC8"/>
    <w:multiLevelType w:val="multilevel"/>
    <w:tmpl w:val="056C6D24"/>
    <w:lvl w:ilvl="0">
      <w:start w:val="1"/>
      <w:numFmt w:val="decimalZero"/>
      <w:lvlText w:val="%1"/>
      <w:lvlJc w:val="left"/>
      <w:pPr>
        <w:ind w:left="750" w:hanging="750"/>
      </w:pPr>
      <w:rPr>
        <w:rFonts w:hint="default"/>
      </w:rPr>
    </w:lvl>
    <w:lvl w:ilvl="1">
      <w:start w:val="31"/>
      <w:numFmt w:val="decimalZero"/>
      <w:lvlText w:val="%1.%2.0"/>
      <w:lvlJc w:val="left"/>
      <w:pPr>
        <w:ind w:left="1530" w:hanging="750"/>
      </w:pPr>
      <w:rPr>
        <w:rFonts w:hint="default"/>
      </w:rPr>
    </w:lvl>
    <w:lvl w:ilvl="2">
      <w:start w:val="1"/>
      <w:numFmt w:val="decimalZero"/>
      <w:lvlText w:val="%1.%2.%3"/>
      <w:lvlJc w:val="left"/>
      <w:pPr>
        <w:ind w:left="2310" w:hanging="750"/>
      </w:pPr>
      <w:rPr>
        <w:rFonts w:hint="default"/>
      </w:rPr>
    </w:lvl>
    <w:lvl w:ilvl="3">
      <w:start w:val="1"/>
      <w:numFmt w:val="decimal"/>
      <w:lvlText w:val="%1.%2.%3.%4"/>
      <w:lvlJc w:val="left"/>
      <w:pPr>
        <w:ind w:left="3090" w:hanging="75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474C668F"/>
    <w:multiLevelType w:val="hybridMultilevel"/>
    <w:tmpl w:val="9370D66C"/>
    <w:lvl w:ilvl="0" w:tplc="A518179C">
      <w:start w:val="1"/>
      <w:numFmt w:val="lowerLetter"/>
      <w:lvlText w:val="%1)"/>
      <w:lvlJc w:val="left"/>
      <w:pPr>
        <w:ind w:left="927" w:hanging="360"/>
      </w:pPr>
      <w:rPr>
        <w:rFonts w:asciiTheme="minorHAnsi" w:eastAsiaTheme="minorHAnsi" w:hAnsiTheme="minorHAnsi" w:cstheme="minorHAnsi"/>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8" w15:restartNumberingAfterBreak="0">
    <w:nsid w:val="48977F39"/>
    <w:multiLevelType w:val="multilevel"/>
    <w:tmpl w:val="6B6EC0A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4"/>
      <w:numFmt w:val="decimal"/>
      <w:pStyle w:val="Nivel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A4172D9"/>
    <w:multiLevelType w:val="hybridMultilevel"/>
    <w:tmpl w:val="1EC4CCB6"/>
    <w:lvl w:ilvl="0" w:tplc="D254685C">
      <w:start w:val="1"/>
      <w:numFmt w:val="decimal"/>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0" w15:restartNumberingAfterBreak="0">
    <w:nsid w:val="4ABF516B"/>
    <w:multiLevelType w:val="hybridMultilevel"/>
    <w:tmpl w:val="8F52A05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4B6645BC"/>
    <w:multiLevelType w:val="hybridMultilevel"/>
    <w:tmpl w:val="2780DDA2"/>
    <w:lvl w:ilvl="0" w:tplc="67546FF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4D9766B3"/>
    <w:multiLevelType w:val="hybridMultilevel"/>
    <w:tmpl w:val="8F3219F4"/>
    <w:lvl w:ilvl="0" w:tplc="C0E833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F7D33D6"/>
    <w:multiLevelType w:val="multilevel"/>
    <w:tmpl w:val="3EBE643E"/>
    <w:lvl w:ilvl="0">
      <w:start w:val="1"/>
      <w:numFmt w:val="decimal"/>
      <w:lvlText w:val="%1."/>
      <w:lvlJc w:val="left"/>
      <w:pPr>
        <w:ind w:left="1069" w:hanging="360"/>
      </w:pPr>
      <w:rPr>
        <w:rFonts w:hint="default"/>
      </w:rPr>
    </w:lvl>
    <w:lvl w:ilvl="1">
      <w:start w:val="1"/>
      <w:numFmt w:val="decimal"/>
      <w:isLgl/>
      <w:lvlText w:val="%1.%2"/>
      <w:lvlJc w:val="left"/>
      <w:pPr>
        <w:ind w:left="2250" w:hanging="360"/>
      </w:pPr>
      <w:rPr>
        <w:rFonts w:hint="default"/>
      </w:rPr>
    </w:lvl>
    <w:lvl w:ilvl="2">
      <w:start w:val="1"/>
      <w:numFmt w:val="decimal"/>
      <w:isLgl/>
      <w:lvlText w:val="%1.%2.%3"/>
      <w:lvlJc w:val="left"/>
      <w:pPr>
        <w:ind w:left="3791" w:hanging="720"/>
      </w:pPr>
      <w:rPr>
        <w:rFonts w:hint="default"/>
      </w:rPr>
    </w:lvl>
    <w:lvl w:ilvl="3">
      <w:start w:val="1"/>
      <w:numFmt w:val="decimal"/>
      <w:isLgl/>
      <w:lvlText w:val="%1.%2.%3.%4"/>
      <w:lvlJc w:val="left"/>
      <w:pPr>
        <w:ind w:left="4972" w:hanging="720"/>
      </w:pPr>
      <w:rPr>
        <w:rFonts w:hint="default"/>
      </w:rPr>
    </w:lvl>
    <w:lvl w:ilvl="4">
      <w:start w:val="1"/>
      <w:numFmt w:val="decimal"/>
      <w:isLgl/>
      <w:lvlText w:val="%1.%2.%3.%4.%5"/>
      <w:lvlJc w:val="left"/>
      <w:pPr>
        <w:ind w:left="6513" w:hanging="1080"/>
      </w:pPr>
      <w:rPr>
        <w:rFonts w:hint="default"/>
      </w:rPr>
    </w:lvl>
    <w:lvl w:ilvl="5">
      <w:start w:val="1"/>
      <w:numFmt w:val="decimal"/>
      <w:isLgl/>
      <w:lvlText w:val="%1.%2.%3.%4.%5.%6"/>
      <w:lvlJc w:val="left"/>
      <w:pPr>
        <w:ind w:left="7694" w:hanging="1080"/>
      </w:pPr>
      <w:rPr>
        <w:rFonts w:hint="default"/>
      </w:rPr>
    </w:lvl>
    <w:lvl w:ilvl="6">
      <w:start w:val="1"/>
      <w:numFmt w:val="decimal"/>
      <w:isLgl/>
      <w:lvlText w:val="%1.%2.%3.%4.%5.%6.%7"/>
      <w:lvlJc w:val="left"/>
      <w:pPr>
        <w:ind w:left="9235" w:hanging="1440"/>
      </w:pPr>
      <w:rPr>
        <w:rFonts w:hint="default"/>
      </w:rPr>
    </w:lvl>
    <w:lvl w:ilvl="7">
      <w:start w:val="1"/>
      <w:numFmt w:val="decimal"/>
      <w:isLgl/>
      <w:lvlText w:val="%1.%2.%3.%4.%5.%6.%7.%8"/>
      <w:lvlJc w:val="left"/>
      <w:pPr>
        <w:ind w:left="10416" w:hanging="1440"/>
      </w:pPr>
      <w:rPr>
        <w:rFonts w:hint="default"/>
      </w:rPr>
    </w:lvl>
    <w:lvl w:ilvl="8">
      <w:start w:val="1"/>
      <w:numFmt w:val="decimal"/>
      <w:isLgl/>
      <w:lvlText w:val="%1.%2.%3.%4.%5.%6.%7.%8.%9"/>
      <w:lvlJc w:val="left"/>
      <w:pPr>
        <w:ind w:left="11957" w:hanging="1800"/>
      </w:pPr>
      <w:rPr>
        <w:rFonts w:hint="default"/>
      </w:rPr>
    </w:lvl>
  </w:abstractNum>
  <w:abstractNum w:abstractNumId="24" w15:restartNumberingAfterBreak="0">
    <w:nsid w:val="52E56F3A"/>
    <w:multiLevelType w:val="hybridMultilevel"/>
    <w:tmpl w:val="09D0B4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5D921AF"/>
    <w:multiLevelType w:val="hybridMultilevel"/>
    <w:tmpl w:val="15C22200"/>
    <w:lvl w:ilvl="0" w:tplc="5142C43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5B1328EE"/>
    <w:multiLevelType w:val="multilevel"/>
    <w:tmpl w:val="2AB006BA"/>
    <w:lvl w:ilvl="0">
      <w:start w:val="1"/>
      <w:numFmt w:val="decimal"/>
      <w:lvlText w:val="%1."/>
      <w:lvlJc w:val="left"/>
      <w:pPr>
        <w:ind w:left="1824" w:hanging="360"/>
      </w:pPr>
      <w:rPr>
        <w:rFonts w:ascii="Arial" w:eastAsia="Arial" w:hAnsi="Arial" w:cs="Arial" w:hint="default"/>
        <w:b/>
        <w:bCs/>
        <w:spacing w:val="-2"/>
        <w:w w:val="100"/>
        <w:sz w:val="20"/>
        <w:szCs w:val="20"/>
        <w:lang w:val="pt-PT" w:eastAsia="en-US" w:bidi="ar-SA"/>
      </w:rPr>
    </w:lvl>
    <w:lvl w:ilvl="1">
      <w:start w:val="1"/>
      <w:numFmt w:val="decimal"/>
      <w:lvlText w:val="%1.%2."/>
      <w:lvlJc w:val="left"/>
      <w:pPr>
        <w:ind w:left="2322" w:hanging="432"/>
        <w:jc w:val="right"/>
      </w:pPr>
      <w:rPr>
        <w:rFonts w:ascii="Arial MT" w:eastAsia="Arial MT" w:hAnsi="Arial MT" w:cs="Arial MT" w:hint="default"/>
        <w:spacing w:val="-2"/>
        <w:w w:val="100"/>
        <w:sz w:val="20"/>
        <w:szCs w:val="20"/>
        <w:lang w:val="pt-PT" w:eastAsia="en-US" w:bidi="ar-SA"/>
      </w:rPr>
    </w:lvl>
    <w:lvl w:ilvl="2">
      <w:numFmt w:val="bullet"/>
      <w:lvlText w:val="•"/>
      <w:lvlJc w:val="left"/>
      <w:pPr>
        <w:ind w:left="3314" w:hanging="432"/>
      </w:pPr>
      <w:rPr>
        <w:rFonts w:hint="default"/>
        <w:lang w:val="pt-PT" w:eastAsia="en-US" w:bidi="ar-SA"/>
      </w:rPr>
    </w:lvl>
    <w:lvl w:ilvl="3">
      <w:numFmt w:val="bullet"/>
      <w:lvlText w:val="•"/>
      <w:lvlJc w:val="left"/>
      <w:pPr>
        <w:ind w:left="4308" w:hanging="432"/>
      </w:pPr>
      <w:rPr>
        <w:rFonts w:hint="default"/>
        <w:lang w:val="pt-PT" w:eastAsia="en-US" w:bidi="ar-SA"/>
      </w:rPr>
    </w:lvl>
    <w:lvl w:ilvl="4">
      <w:numFmt w:val="bullet"/>
      <w:lvlText w:val="•"/>
      <w:lvlJc w:val="left"/>
      <w:pPr>
        <w:ind w:left="5302" w:hanging="432"/>
      </w:pPr>
      <w:rPr>
        <w:rFonts w:hint="default"/>
        <w:lang w:val="pt-PT" w:eastAsia="en-US" w:bidi="ar-SA"/>
      </w:rPr>
    </w:lvl>
    <w:lvl w:ilvl="5">
      <w:numFmt w:val="bullet"/>
      <w:lvlText w:val="•"/>
      <w:lvlJc w:val="left"/>
      <w:pPr>
        <w:ind w:left="6296" w:hanging="432"/>
      </w:pPr>
      <w:rPr>
        <w:rFonts w:hint="default"/>
        <w:lang w:val="pt-PT" w:eastAsia="en-US" w:bidi="ar-SA"/>
      </w:rPr>
    </w:lvl>
    <w:lvl w:ilvl="6">
      <w:numFmt w:val="bullet"/>
      <w:lvlText w:val="•"/>
      <w:lvlJc w:val="left"/>
      <w:pPr>
        <w:ind w:left="7290" w:hanging="432"/>
      </w:pPr>
      <w:rPr>
        <w:rFonts w:hint="default"/>
        <w:lang w:val="pt-PT" w:eastAsia="en-US" w:bidi="ar-SA"/>
      </w:rPr>
    </w:lvl>
    <w:lvl w:ilvl="7">
      <w:numFmt w:val="bullet"/>
      <w:lvlText w:val="•"/>
      <w:lvlJc w:val="left"/>
      <w:pPr>
        <w:ind w:left="8284" w:hanging="432"/>
      </w:pPr>
      <w:rPr>
        <w:rFonts w:hint="default"/>
        <w:lang w:val="pt-PT" w:eastAsia="en-US" w:bidi="ar-SA"/>
      </w:rPr>
    </w:lvl>
    <w:lvl w:ilvl="8">
      <w:numFmt w:val="bullet"/>
      <w:lvlText w:val="•"/>
      <w:lvlJc w:val="left"/>
      <w:pPr>
        <w:ind w:left="9278" w:hanging="432"/>
      </w:pPr>
      <w:rPr>
        <w:rFonts w:hint="default"/>
        <w:lang w:val="pt-PT" w:eastAsia="en-US" w:bidi="ar-SA"/>
      </w:rPr>
    </w:lvl>
  </w:abstractNum>
  <w:abstractNum w:abstractNumId="27" w15:restartNumberingAfterBreak="0">
    <w:nsid w:val="5CFE3DC5"/>
    <w:multiLevelType w:val="hybridMultilevel"/>
    <w:tmpl w:val="F4EA44D4"/>
    <w:lvl w:ilvl="0" w:tplc="03841F5C">
      <w:start w:val="1"/>
      <w:numFmt w:val="lowerLetter"/>
      <w:lvlText w:val="%1)"/>
      <w:lvlJc w:val="left"/>
      <w:pPr>
        <w:ind w:left="1696" w:hanging="232"/>
      </w:pPr>
      <w:rPr>
        <w:rFonts w:ascii="Arial MT" w:eastAsia="Arial MT" w:hAnsi="Arial MT" w:cs="Arial MT" w:hint="default"/>
        <w:w w:val="100"/>
        <w:sz w:val="20"/>
        <w:szCs w:val="20"/>
        <w:lang w:val="pt-PT" w:eastAsia="en-US" w:bidi="ar-SA"/>
      </w:rPr>
    </w:lvl>
    <w:lvl w:ilvl="1" w:tplc="78803136">
      <w:numFmt w:val="bullet"/>
      <w:lvlText w:val="•"/>
      <w:lvlJc w:val="left"/>
      <w:pPr>
        <w:ind w:left="2656" w:hanging="232"/>
      </w:pPr>
      <w:rPr>
        <w:rFonts w:hint="default"/>
        <w:lang w:val="pt-PT" w:eastAsia="en-US" w:bidi="ar-SA"/>
      </w:rPr>
    </w:lvl>
    <w:lvl w:ilvl="2" w:tplc="4A18F948">
      <w:numFmt w:val="bullet"/>
      <w:lvlText w:val="•"/>
      <w:lvlJc w:val="left"/>
      <w:pPr>
        <w:ind w:left="3613" w:hanging="232"/>
      </w:pPr>
      <w:rPr>
        <w:rFonts w:hint="default"/>
        <w:lang w:val="pt-PT" w:eastAsia="en-US" w:bidi="ar-SA"/>
      </w:rPr>
    </w:lvl>
    <w:lvl w:ilvl="3" w:tplc="E25A43DE">
      <w:numFmt w:val="bullet"/>
      <w:lvlText w:val="•"/>
      <w:lvlJc w:val="left"/>
      <w:pPr>
        <w:ind w:left="4569" w:hanging="232"/>
      </w:pPr>
      <w:rPr>
        <w:rFonts w:hint="default"/>
        <w:lang w:val="pt-PT" w:eastAsia="en-US" w:bidi="ar-SA"/>
      </w:rPr>
    </w:lvl>
    <w:lvl w:ilvl="4" w:tplc="0C268950">
      <w:numFmt w:val="bullet"/>
      <w:lvlText w:val="•"/>
      <w:lvlJc w:val="left"/>
      <w:pPr>
        <w:ind w:left="5526" w:hanging="232"/>
      </w:pPr>
      <w:rPr>
        <w:rFonts w:hint="default"/>
        <w:lang w:val="pt-PT" w:eastAsia="en-US" w:bidi="ar-SA"/>
      </w:rPr>
    </w:lvl>
    <w:lvl w:ilvl="5" w:tplc="5706D302">
      <w:numFmt w:val="bullet"/>
      <w:lvlText w:val="•"/>
      <w:lvlJc w:val="left"/>
      <w:pPr>
        <w:ind w:left="6483" w:hanging="232"/>
      </w:pPr>
      <w:rPr>
        <w:rFonts w:hint="default"/>
        <w:lang w:val="pt-PT" w:eastAsia="en-US" w:bidi="ar-SA"/>
      </w:rPr>
    </w:lvl>
    <w:lvl w:ilvl="6" w:tplc="AC8AD28A">
      <w:numFmt w:val="bullet"/>
      <w:lvlText w:val="•"/>
      <w:lvlJc w:val="left"/>
      <w:pPr>
        <w:ind w:left="7439" w:hanging="232"/>
      </w:pPr>
      <w:rPr>
        <w:rFonts w:hint="default"/>
        <w:lang w:val="pt-PT" w:eastAsia="en-US" w:bidi="ar-SA"/>
      </w:rPr>
    </w:lvl>
    <w:lvl w:ilvl="7" w:tplc="74569384">
      <w:numFmt w:val="bullet"/>
      <w:lvlText w:val="•"/>
      <w:lvlJc w:val="left"/>
      <w:pPr>
        <w:ind w:left="8396" w:hanging="232"/>
      </w:pPr>
      <w:rPr>
        <w:rFonts w:hint="default"/>
        <w:lang w:val="pt-PT" w:eastAsia="en-US" w:bidi="ar-SA"/>
      </w:rPr>
    </w:lvl>
    <w:lvl w:ilvl="8" w:tplc="DD5EE606">
      <w:numFmt w:val="bullet"/>
      <w:lvlText w:val="•"/>
      <w:lvlJc w:val="left"/>
      <w:pPr>
        <w:ind w:left="9352" w:hanging="232"/>
      </w:pPr>
      <w:rPr>
        <w:rFonts w:hint="default"/>
        <w:lang w:val="pt-PT" w:eastAsia="en-US" w:bidi="ar-SA"/>
      </w:rPr>
    </w:lvl>
  </w:abstractNum>
  <w:abstractNum w:abstractNumId="28" w15:restartNumberingAfterBreak="0">
    <w:nsid w:val="61F23DE0"/>
    <w:multiLevelType w:val="multilevel"/>
    <w:tmpl w:val="13E6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46161"/>
    <w:multiLevelType w:val="multilevel"/>
    <w:tmpl w:val="1F1A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86907"/>
    <w:multiLevelType w:val="hybridMultilevel"/>
    <w:tmpl w:val="1040C6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590DFC"/>
    <w:multiLevelType w:val="multilevel"/>
    <w:tmpl w:val="4D4E3E8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F0B595A"/>
    <w:multiLevelType w:val="multilevel"/>
    <w:tmpl w:val="B9F20F98"/>
    <w:lvl w:ilvl="0">
      <w:start w:val="15"/>
      <w:numFmt w:val="decimal"/>
      <w:lvlText w:val="%1"/>
      <w:lvlJc w:val="left"/>
      <w:pPr>
        <w:ind w:left="810" w:hanging="810"/>
      </w:pPr>
      <w:rPr>
        <w:rFonts w:hint="default"/>
      </w:rPr>
    </w:lvl>
    <w:lvl w:ilvl="1">
      <w:start w:val="10"/>
      <w:numFmt w:val="decimal"/>
      <w:lvlText w:val="%1.%2"/>
      <w:lvlJc w:val="left"/>
      <w:pPr>
        <w:ind w:left="904" w:hanging="810"/>
      </w:pPr>
      <w:rPr>
        <w:rFonts w:hint="default"/>
      </w:rPr>
    </w:lvl>
    <w:lvl w:ilvl="2">
      <w:start w:val="3"/>
      <w:numFmt w:val="decimal"/>
      <w:lvlText w:val="%1.%2.%3"/>
      <w:lvlJc w:val="left"/>
      <w:pPr>
        <w:ind w:left="998" w:hanging="810"/>
      </w:pPr>
      <w:rPr>
        <w:rFonts w:hint="default"/>
      </w:rPr>
    </w:lvl>
    <w:lvl w:ilvl="3">
      <w:start w:val="1"/>
      <w:numFmt w:val="decimal"/>
      <w:lvlText w:val="%1.%2.%3.%4"/>
      <w:lvlJc w:val="left"/>
      <w:pPr>
        <w:ind w:left="1092" w:hanging="810"/>
      </w:pPr>
      <w:rPr>
        <w:rFonts w:hint="default"/>
      </w:rPr>
    </w:lvl>
    <w:lvl w:ilvl="4">
      <w:start w:val="1"/>
      <w:numFmt w:val="decimal"/>
      <w:pStyle w:val="Nivel5"/>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F3057FB"/>
    <w:multiLevelType w:val="multilevel"/>
    <w:tmpl w:val="882CA9D4"/>
    <w:lvl w:ilvl="0">
      <w:start w:val="3"/>
      <w:numFmt w:val="decimal"/>
      <w:lvlText w:val="%1."/>
      <w:lvlJc w:val="left"/>
      <w:pPr>
        <w:ind w:left="360" w:hanging="360"/>
      </w:pPr>
      <w:rPr>
        <w:rFonts w:hint="default"/>
      </w:rPr>
    </w:lvl>
    <w:lvl w:ilvl="1">
      <w:start w:val="1"/>
      <w:numFmt w:val="decimal"/>
      <w:pStyle w:val="Nive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B4334"/>
    <w:multiLevelType w:val="multilevel"/>
    <w:tmpl w:val="A80C7862"/>
    <w:lvl w:ilvl="0">
      <w:start w:val="1"/>
      <w:numFmt w:val="decimalZero"/>
      <w:lvlText w:val="%1"/>
      <w:lvlJc w:val="left"/>
      <w:pPr>
        <w:ind w:left="585" w:hanging="585"/>
      </w:pPr>
      <w:rPr>
        <w:rFonts w:hint="default"/>
      </w:rPr>
    </w:lvl>
    <w:lvl w:ilvl="1">
      <w:start w:val="31"/>
      <w:numFmt w:val="decimalZero"/>
      <w:lvlText w:val="%1.%2"/>
      <w:lvlJc w:val="left"/>
      <w:pPr>
        <w:ind w:left="1425" w:hanging="585"/>
      </w:pPr>
      <w:rPr>
        <w:rFonts w:hint="default"/>
      </w:rPr>
    </w:lvl>
    <w:lvl w:ilvl="2">
      <w:start w:val="1"/>
      <w:numFmt w:val="decimalZero"/>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5" w15:restartNumberingAfterBreak="0">
    <w:nsid w:val="75935118"/>
    <w:multiLevelType w:val="hybridMultilevel"/>
    <w:tmpl w:val="BB506234"/>
    <w:lvl w:ilvl="0" w:tplc="EB3CF878">
      <w:start w:val="1"/>
      <w:numFmt w:val="lowerLetter"/>
      <w:lvlText w:val="%1)"/>
      <w:lvlJc w:val="left"/>
      <w:pPr>
        <w:ind w:left="928"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6BA1177"/>
    <w:multiLevelType w:val="hybridMultilevel"/>
    <w:tmpl w:val="7156789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7C325771"/>
    <w:multiLevelType w:val="multilevel"/>
    <w:tmpl w:val="64522E86"/>
    <w:lvl w:ilvl="0">
      <w:start w:val="1"/>
      <w:numFmt w:val="decimal"/>
      <w:lvlText w:val="%1."/>
      <w:lvlJc w:val="left"/>
      <w:pPr>
        <w:ind w:left="1464" w:hanging="708"/>
      </w:pPr>
      <w:rPr>
        <w:rFonts w:ascii="Arial MT" w:eastAsia="Arial MT" w:hAnsi="Arial MT" w:cs="Arial MT" w:hint="default"/>
        <w:spacing w:val="-2"/>
        <w:w w:val="100"/>
        <w:sz w:val="20"/>
        <w:szCs w:val="20"/>
        <w:lang w:val="pt-PT" w:eastAsia="en-US" w:bidi="ar-SA"/>
      </w:rPr>
    </w:lvl>
    <w:lvl w:ilvl="1">
      <w:start w:val="1"/>
      <w:numFmt w:val="decimal"/>
      <w:lvlText w:val="%1.%2"/>
      <w:lvlJc w:val="left"/>
      <w:pPr>
        <w:ind w:left="2172" w:hanging="708"/>
      </w:pPr>
      <w:rPr>
        <w:rFonts w:ascii="Arial MT" w:eastAsia="Arial MT" w:hAnsi="Arial MT" w:cs="Arial MT" w:hint="default"/>
        <w:spacing w:val="-2"/>
        <w:w w:val="100"/>
        <w:sz w:val="20"/>
        <w:szCs w:val="20"/>
        <w:lang w:val="pt-PT" w:eastAsia="en-US" w:bidi="ar-SA"/>
      </w:rPr>
    </w:lvl>
    <w:lvl w:ilvl="2">
      <w:start w:val="1"/>
      <w:numFmt w:val="decimal"/>
      <w:lvlText w:val="%1.%2.%3"/>
      <w:lvlJc w:val="left"/>
      <w:pPr>
        <w:ind w:left="1464" w:hanging="1440"/>
      </w:pPr>
      <w:rPr>
        <w:rFonts w:ascii="Arial MT" w:eastAsia="Arial MT" w:hAnsi="Arial MT" w:cs="Arial MT" w:hint="default"/>
        <w:spacing w:val="-2"/>
        <w:w w:val="100"/>
        <w:sz w:val="20"/>
        <w:szCs w:val="20"/>
        <w:lang w:val="pt-PT" w:eastAsia="en-US" w:bidi="ar-SA"/>
      </w:rPr>
    </w:lvl>
    <w:lvl w:ilvl="3">
      <w:start w:val="1"/>
      <w:numFmt w:val="decimal"/>
      <w:lvlText w:val="%1.%2.%3.%4"/>
      <w:lvlJc w:val="left"/>
      <w:pPr>
        <w:ind w:left="1464" w:hanging="708"/>
      </w:pPr>
      <w:rPr>
        <w:rFonts w:ascii="Arial MT" w:eastAsia="Arial MT" w:hAnsi="Arial MT" w:cs="Arial MT" w:hint="default"/>
        <w:spacing w:val="-2"/>
        <w:w w:val="100"/>
        <w:sz w:val="20"/>
        <w:szCs w:val="20"/>
        <w:lang w:val="pt-PT" w:eastAsia="en-US" w:bidi="ar-SA"/>
      </w:rPr>
    </w:lvl>
    <w:lvl w:ilvl="4">
      <w:numFmt w:val="bullet"/>
      <w:lvlText w:val="•"/>
      <w:lvlJc w:val="left"/>
      <w:pPr>
        <w:ind w:left="4991" w:hanging="708"/>
      </w:pPr>
      <w:rPr>
        <w:rFonts w:hint="default"/>
        <w:lang w:val="pt-PT" w:eastAsia="en-US" w:bidi="ar-SA"/>
      </w:rPr>
    </w:lvl>
    <w:lvl w:ilvl="5">
      <w:numFmt w:val="bullet"/>
      <w:lvlText w:val="•"/>
      <w:lvlJc w:val="left"/>
      <w:pPr>
        <w:ind w:left="6037" w:hanging="708"/>
      </w:pPr>
      <w:rPr>
        <w:rFonts w:hint="default"/>
        <w:lang w:val="pt-PT" w:eastAsia="en-US" w:bidi="ar-SA"/>
      </w:rPr>
    </w:lvl>
    <w:lvl w:ilvl="6">
      <w:numFmt w:val="bullet"/>
      <w:lvlText w:val="•"/>
      <w:lvlJc w:val="left"/>
      <w:pPr>
        <w:ind w:left="7083" w:hanging="708"/>
      </w:pPr>
      <w:rPr>
        <w:rFonts w:hint="default"/>
        <w:lang w:val="pt-PT" w:eastAsia="en-US" w:bidi="ar-SA"/>
      </w:rPr>
    </w:lvl>
    <w:lvl w:ilvl="7">
      <w:numFmt w:val="bullet"/>
      <w:lvlText w:val="•"/>
      <w:lvlJc w:val="left"/>
      <w:pPr>
        <w:ind w:left="8128" w:hanging="708"/>
      </w:pPr>
      <w:rPr>
        <w:rFonts w:hint="default"/>
        <w:lang w:val="pt-PT" w:eastAsia="en-US" w:bidi="ar-SA"/>
      </w:rPr>
    </w:lvl>
    <w:lvl w:ilvl="8">
      <w:numFmt w:val="bullet"/>
      <w:lvlText w:val="•"/>
      <w:lvlJc w:val="left"/>
      <w:pPr>
        <w:ind w:left="9174" w:hanging="708"/>
      </w:pPr>
      <w:rPr>
        <w:rFonts w:hint="default"/>
        <w:lang w:val="pt-PT" w:eastAsia="en-US" w:bidi="ar-SA"/>
      </w:rPr>
    </w:lvl>
  </w:abstractNum>
  <w:abstractNum w:abstractNumId="3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F54126E"/>
    <w:multiLevelType w:val="multilevel"/>
    <w:tmpl w:val="6CD8FBAE"/>
    <w:lvl w:ilvl="0">
      <w:start w:val="4"/>
      <w:numFmt w:val="decimal"/>
      <w:lvlText w:val="%1."/>
      <w:lvlJc w:val="left"/>
      <w:pPr>
        <w:ind w:left="360" w:hanging="360"/>
      </w:pPr>
      <w:rPr>
        <w:rFonts w:hint="default"/>
      </w:rPr>
    </w:lvl>
    <w:lvl w:ilvl="1">
      <w:start w:val="1"/>
      <w:numFmt w:val="decimal"/>
      <w:lvlText w:val="%1.%2."/>
      <w:lvlJc w:val="left"/>
      <w:pPr>
        <w:ind w:left="1116"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num w:numId="1" w16cid:durableId="1751463813">
    <w:abstractNumId w:val="37"/>
  </w:num>
  <w:num w:numId="2" w16cid:durableId="1251236483">
    <w:abstractNumId w:val="27"/>
  </w:num>
  <w:num w:numId="3" w16cid:durableId="309477509">
    <w:abstractNumId w:val="26"/>
  </w:num>
  <w:num w:numId="4" w16cid:durableId="1618101839">
    <w:abstractNumId w:val="39"/>
  </w:num>
  <w:num w:numId="5" w16cid:durableId="838664413">
    <w:abstractNumId w:val="18"/>
  </w:num>
  <w:num w:numId="6" w16cid:durableId="807624750">
    <w:abstractNumId w:val="33"/>
  </w:num>
  <w:num w:numId="7" w16cid:durableId="738672779">
    <w:abstractNumId w:val="32"/>
  </w:num>
  <w:num w:numId="8" w16cid:durableId="1852062881">
    <w:abstractNumId w:val="0"/>
  </w:num>
  <w:num w:numId="9" w16cid:durableId="1610427445">
    <w:abstractNumId w:val="7"/>
  </w:num>
  <w:num w:numId="10" w16cid:durableId="14237976">
    <w:abstractNumId w:val="38"/>
  </w:num>
  <w:num w:numId="11" w16cid:durableId="1733502308">
    <w:abstractNumId w:val="11"/>
  </w:num>
  <w:num w:numId="12" w16cid:durableId="1052651642">
    <w:abstractNumId w:val="3"/>
  </w:num>
  <w:num w:numId="13" w16cid:durableId="59988985">
    <w:abstractNumId w:val="23"/>
  </w:num>
  <w:num w:numId="14" w16cid:durableId="714278882">
    <w:abstractNumId w:val="15"/>
  </w:num>
  <w:num w:numId="15" w16cid:durableId="5060165">
    <w:abstractNumId w:val="13"/>
  </w:num>
  <w:num w:numId="16" w16cid:durableId="283118644">
    <w:abstractNumId w:val="36"/>
  </w:num>
  <w:num w:numId="17" w16cid:durableId="318460121">
    <w:abstractNumId w:val="20"/>
  </w:num>
  <w:num w:numId="18" w16cid:durableId="725614737">
    <w:abstractNumId w:val="12"/>
  </w:num>
  <w:num w:numId="19" w16cid:durableId="1830175999">
    <w:abstractNumId w:val="9"/>
  </w:num>
  <w:num w:numId="20" w16cid:durableId="769736173">
    <w:abstractNumId w:val="29"/>
  </w:num>
  <w:num w:numId="21" w16cid:durableId="1527867493">
    <w:abstractNumId w:val="6"/>
  </w:num>
  <w:num w:numId="22" w16cid:durableId="292102118">
    <w:abstractNumId w:val="5"/>
  </w:num>
  <w:num w:numId="23" w16cid:durableId="89396388">
    <w:abstractNumId w:val="14"/>
  </w:num>
  <w:num w:numId="24" w16cid:durableId="495389985">
    <w:abstractNumId w:val="28"/>
  </w:num>
  <w:num w:numId="25" w16cid:durableId="1060400541">
    <w:abstractNumId w:val="2"/>
  </w:num>
  <w:num w:numId="26" w16cid:durableId="108397664">
    <w:abstractNumId w:val="17"/>
  </w:num>
  <w:num w:numId="27" w16cid:durableId="1989092774">
    <w:abstractNumId w:val="24"/>
  </w:num>
  <w:num w:numId="28" w16cid:durableId="50277534">
    <w:abstractNumId w:val="30"/>
  </w:num>
  <w:num w:numId="29" w16cid:durableId="774521088">
    <w:abstractNumId w:val="8"/>
  </w:num>
  <w:num w:numId="30" w16cid:durableId="1986349448">
    <w:abstractNumId w:val="22"/>
  </w:num>
  <w:num w:numId="31" w16cid:durableId="1434860958">
    <w:abstractNumId w:val="4"/>
  </w:num>
  <w:num w:numId="32" w16cid:durableId="1841040318">
    <w:abstractNumId w:val="35"/>
  </w:num>
  <w:num w:numId="33" w16cid:durableId="1651325833">
    <w:abstractNumId w:val="21"/>
  </w:num>
  <w:num w:numId="34" w16cid:durableId="1972635981">
    <w:abstractNumId w:val="19"/>
  </w:num>
  <w:num w:numId="35" w16cid:durableId="1777286186">
    <w:abstractNumId w:val="16"/>
  </w:num>
  <w:num w:numId="36" w16cid:durableId="942764564">
    <w:abstractNumId w:val="34"/>
  </w:num>
  <w:num w:numId="37" w16cid:durableId="844398520">
    <w:abstractNumId w:val="10"/>
  </w:num>
  <w:num w:numId="38" w16cid:durableId="92552319">
    <w:abstractNumId w:val="1"/>
  </w:num>
  <w:num w:numId="39" w16cid:durableId="623191305">
    <w:abstractNumId w:val="31"/>
  </w:num>
  <w:num w:numId="40" w16cid:durableId="154471453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D3"/>
    <w:rsid w:val="00037A26"/>
    <w:rsid w:val="0004475D"/>
    <w:rsid w:val="00054B6E"/>
    <w:rsid w:val="00062313"/>
    <w:rsid w:val="00071666"/>
    <w:rsid w:val="000A4F3D"/>
    <w:rsid w:val="000C1A63"/>
    <w:rsid w:val="00125AFE"/>
    <w:rsid w:val="001545B1"/>
    <w:rsid w:val="00176005"/>
    <w:rsid w:val="001D5ACF"/>
    <w:rsid w:val="002207FE"/>
    <w:rsid w:val="0025520E"/>
    <w:rsid w:val="00330002"/>
    <w:rsid w:val="00333FA1"/>
    <w:rsid w:val="00336DC5"/>
    <w:rsid w:val="00337E18"/>
    <w:rsid w:val="0035343B"/>
    <w:rsid w:val="00367E02"/>
    <w:rsid w:val="00396C13"/>
    <w:rsid w:val="003A3978"/>
    <w:rsid w:val="003D30A0"/>
    <w:rsid w:val="003F01AD"/>
    <w:rsid w:val="004C73D1"/>
    <w:rsid w:val="00545232"/>
    <w:rsid w:val="00546ABB"/>
    <w:rsid w:val="005772E0"/>
    <w:rsid w:val="00587908"/>
    <w:rsid w:val="0059662A"/>
    <w:rsid w:val="00601AA4"/>
    <w:rsid w:val="0060466D"/>
    <w:rsid w:val="006104FA"/>
    <w:rsid w:val="00634D72"/>
    <w:rsid w:val="00686624"/>
    <w:rsid w:val="006E3110"/>
    <w:rsid w:val="00724A20"/>
    <w:rsid w:val="007331E5"/>
    <w:rsid w:val="00757B70"/>
    <w:rsid w:val="0077383E"/>
    <w:rsid w:val="0079611F"/>
    <w:rsid w:val="007C13B3"/>
    <w:rsid w:val="008051D6"/>
    <w:rsid w:val="00805B44"/>
    <w:rsid w:val="008607AB"/>
    <w:rsid w:val="00887DFC"/>
    <w:rsid w:val="008D3B9E"/>
    <w:rsid w:val="00971FD3"/>
    <w:rsid w:val="009E199A"/>
    <w:rsid w:val="00A23D7C"/>
    <w:rsid w:val="00A359F6"/>
    <w:rsid w:val="00A40188"/>
    <w:rsid w:val="00A80EAA"/>
    <w:rsid w:val="00A858B7"/>
    <w:rsid w:val="00A92B32"/>
    <w:rsid w:val="00AA76E9"/>
    <w:rsid w:val="00AC0652"/>
    <w:rsid w:val="00B1026F"/>
    <w:rsid w:val="00B12B4C"/>
    <w:rsid w:val="00B17835"/>
    <w:rsid w:val="00B17851"/>
    <w:rsid w:val="00B51195"/>
    <w:rsid w:val="00B517DB"/>
    <w:rsid w:val="00B66F04"/>
    <w:rsid w:val="00B6732B"/>
    <w:rsid w:val="00BA0AC3"/>
    <w:rsid w:val="00BA6BBB"/>
    <w:rsid w:val="00BD15A1"/>
    <w:rsid w:val="00BF2E06"/>
    <w:rsid w:val="00BF422B"/>
    <w:rsid w:val="00C412CE"/>
    <w:rsid w:val="00C61C42"/>
    <w:rsid w:val="00C820F9"/>
    <w:rsid w:val="00C87455"/>
    <w:rsid w:val="00C93911"/>
    <w:rsid w:val="00CD3FA8"/>
    <w:rsid w:val="00CE0EAA"/>
    <w:rsid w:val="00CF5D48"/>
    <w:rsid w:val="00D052BC"/>
    <w:rsid w:val="00D30958"/>
    <w:rsid w:val="00D50B59"/>
    <w:rsid w:val="00D93D19"/>
    <w:rsid w:val="00DF30D7"/>
    <w:rsid w:val="00E16E42"/>
    <w:rsid w:val="00E204FD"/>
    <w:rsid w:val="00E412BB"/>
    <w:rsid w:val="00E41959"/>
    <w:rsid w:val="00E41E56"/>
    <w:rsid w:val="00E7473D"/>
    <w:rsid w:val="00E86735"/>
    <w:rsid w:val="00EA4CCE"/>
    <w:rsid w:val="00EA7C6F"/>
    <w:rsid w:val="00EB6856"/>
    <w:rsid w:val="00EC7F11"/>
    <w:rsid w:val="00F05C96"/>
    <w:rsid w:val="00F06A5A"/>
    <w:rsid w:val="00F42EC1"/>
    <w:rsid w:val="00F46876"/>
    <w:rsid w:val="00F70FE5"/>
    <w:rsid w:val="00F76D63"/>
    <w:rsid w:val="00F7789D"/>
    <w:rsid w:val="00F81239"/>
    <w:rsid w:val="00FE3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2EB3"/>
  <w15:chartTrackingRefBased/>
  <w15:docId w15:val="{887402E8-C2D8-4C09-9684-84D9AEA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2B"/>
  </w:style>
  <w:style w:type="paragraph" w:styleId="Ttulo1">
    <w:name w:val="heading 1"/>
    <w:basedOn w:val="Normal"/>
    <w:link w:val="Ttulo1Char"/>
    <w:uiPriority w:val="9"/>
    <w:qFormat/>
    <w:rsid w:val="00971FD3"/>
    <w:pPr>
      <w:widowControl w:val="0"/>
      <w:autoSpaceDE w:val="0"/>
      <w:autoSpaceDN w:val="0"/>
      <w:spacing w:after="0" w:line="240" w:lineRule="auto"/>
      <w:ind w:left="1824" w:hanging="360"/>
      <w:outlineLvl w:val="0"/>
    </w:pPr>
    <w:rPr>
      <w:rFonts w:ascii="Arial" w:eastAsia="Arial" w:hAnsi="Arial" w:cs="Arial"/>
      <w:b/>
      <w:bCs/>
      <w:sz w:val="20"/>
      <w:szCs w:val="20"/>
      <w:lang w:val="pt-PT"/>
    </w:rPr>
  </w:style>
  <w:style w:type="paragraph" w:styleId="Ttulo3">
    <w:name w:val="heading 3"/>
    <w:basedOn w:val="Normal"/>
    <w:next w:val="Normal"/>
    <w:link w:val="Ttulo3Char"/>
    <w:uiPriority w:val="9"/>
    <w:semiHidden/>
    <w:unhideWhenUsed/>
    <w:qFormat/>
    <w:rsid w:val="002552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1FD3"/>
    <w:rPr>
      <w:rFonts w:ascii="Arial" w:eastAsia="Arial" w:hAnsi="Arial" w:cs="Arial"/>
      <w:b/>
      <w:bCs/>
      <w:sz w:val="20"/>
      <w:szCs w:val="20"/>
      <w:lang w:val="pt-PT"/>
    </w:rPr>
  </w:style>
  <w:style w:type="numbering" w:customStyle="1" w:styleId="Semlista1">
    <w:name w:val="Sem lista1"/>
    <w:next w:val="Semlista"/>
    <w:uiPriority w:val="99"/>
    <w:semiHidden/>
    <w:unhideWhenUsed/>
    <w:rsid w:val="00971FD3"/>
  </w:style>
  <w:style w:type="table" w:customStyle="1" w:styleId="TableNormal">
    <w:name w:val="Table Normal"/>
    <w:uiPriority w:val="2"/>
    <w:semiHidden/>
    <w:unhideWhenUsed/>
    <w:qFormat/>
    <w:rsid w:val="00971F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971FD3"/>
    <w:pPr>
      <w:widowControl w:val="0"/>
      <w:autoSpaceDE w:val="0"/>
      <w:autoSpaceDN w:val="0"/>
      <w:spacing w:before="100" w:after="0" w:line="240" w:lineRule="auto"/>
      <w:ind w:left="1904" w:hanging="440"/>
    </w:pPr>
    <w:rPr>
      <w:rFonts w:ascii="Arial MT" w:eastAsia="Arial MT" w:hAnsi="Arial MT" w:cs="Arial MT"/>
      <w:sz w:val="20"/>
      <w:szCs w:val="20"/>
      <w:lang w:val="pt-PT"/>
    </w:rPr>
  </w:style>
  <w:style w:type="paragraph" w:styleId="Corpodetexto">
    <w:name w:val="Body Text"/>
    <w:basedOn w:val="Normal"/>
    <w:link w:val="CorpodetextoChar"/>
    <w:uiPriority w:val="1"/>
    <w:qFormat/>
    <w:rsid w:val="00971FD3"/>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971FD3"/>
    <w:rPr>
      <w:rFonts w:ascii="Arial MT" w:eastAsia="Arial MT" w:hAnsi="Arial MT" w:cs="Arial MT"/>
      <w:sz w:val="20"/>
      <w:szCs w:val="20"/>
      <w:lang w:val="pt-PT"/>
    </w:rPr>
  </w:style>
  <w:style w:type="paragraph" w:styleId="Ttulo">
    <w:name w:val="Title"/>
    <w:basedOn w:val="Normal"/>
    <w:link w:val="TtuloChar"/>
    <w:uiPriority w:val="10"/>
    <w:qFormat/>
    <w:rsid w:val="00971FD3"/>
    <w:pPr>
      <w:widowControl w:val="0"/>
      <w:autoSpaceDE w:val="0"/>
      <w:autoSpaceDN w:val="0"/>
      <w:spacing w:after="0" w:line="643" w:lineRule="exact"/>
      <w:ind w:left="1464"/>
    </w:pPr>
    <w:rPr>
      <w:rFonts w:ascii="Arial MT" w:eastAsia="Arial MT" w:hAnsi="Arial MT" w:cs="Arial MT"/>
      <w:sz w:val="56"/>
      <w:szCs w:val="56"/>
      <w:lang w:val="pt-PT"/>
    </w:rPr>
  </w:style>
  <w:style w:type="character" w:customStyle="1" w:styleId="TtuloChar">
    <w:name w:val="Título Char"/>
    <w:basedOn w:val="Fontepargpadro"/>
    <w:link w:val="Ttulo"/>
    <w:uiPriority w:val="10"/>
    <w:rsid w:val="00971FD3"/>
    <w:rPr>
      <w:rFonts w:ascii="Arial MT" w:eastAsia="Arial MT" w:hAnsi="Arial MT" w:cs="Arial MT"/>
      <w:sz w:val="56"/>
      <w:szCs w:val="56"/>
      <w:lang w:val="pt-PT"/>
    </w:rPr>
  </w:style>
  <w:style w:type="paragraph" w:styleId="PargrafodaLista">
    <w:name w:val="List Paragraph"/>
    <w:basedOn w:val="Normal"/>
    <w:link w:val="PargrafodaListaChar"/>
    <w:uiPriority w:val="34"/>
    <w:qFormat/>
    <w:rsid w:val="00971FD3"/>
    <w:pPr>
      <w:widowControl w:val="0"/>
      <w:autoSpaceDE w:val="0"/>
      <w:autoSpaceDN w:val="0"/>
      <w:spacing w:after="0" w:line="240" w:lineRule="auto"/>
      <w:ind w:left="1464"/>
      <w:jc w:val="both"/>
    </w:pPr>
    <w:rPr>
      <w:rFonts w:ascii="Arial MT" w:eastAsia="Arial MT" w:hAnsi="Arial MT" w:cs="Arial MT"/>
      <w:lang w:val="pt-PT"/>
    </w:rPr>
  </w:style>
  <w:style w:type="paragraph" w:customStyle="1" w:styleId="TableParagraph">
    <w:name w:val="Table Paragraph"/>
    <w:basedOn w:val="Normal"/>
    <w:uiPriority w:val="1"/>
    <w:qFormat/>
    <w:rsid w:val="00971FD3"/>
    <w:pPr>
      <w:widowControl w:val="0"/>
      <w:autoSpaceDE w:val="0"/>
      <w:autoSpaceDN w:val="0"/>
      <w:spacing w:after="0" w:line="240" w:lineRule="auto"/>
    </w:pPr>
    <w:rPr>
      <w:rFonts w:ascii="Arial MT" w:eastAsia="Arial MT" w:hAnsi="Arial MT" w:cs="Arial MT"/>
      <w:lang w:val="pt-PT"/>
    </w:rPr>
  </w:style>
  <w:style w:type="paragraph" w:styleId="Cabealho">
    <w:name w:val="header"/>
    <w:basedOn w:val="Normal"/>
    <w:link w:val="CabealhoChar"/>
    <w:uiPriority w:val="99"/>
    <w:unhideWhenUsed/>
    <w:rsid w:val="00971FD3"/>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CabealhoChar">
    <w:name w:val="Cabeçalho Char"/>
    <w:basedOn w:val="Fontepargpadro"/>
    <w:link w:val="Cabealho"/>
    <w:uiPriority w:val="99"/>
    <w:rsid w:val="00971FD3"/>
    <w:rPr>
      <w:rFonts w:ascii="Arial MT" w:eastAsia="Arial MT" w:hAnsi="Arial MT" w:cs="Arial MT"/>
      <w:lang w:val="pt-PT"/>
    </w:rPr>
  </w:style>
  <w:style w:type="paragraph" w:styleId="Rodap">
    <w:name w:val="footer"/>
    <w:basedOn w:val="Normal"/>
    <w:link w:val="RodapChar"/>
    <w:uiPriority w:val="99"/>
    <w:unhideWhenUsed/>
    <w:rsid w:val="00971FD3"/>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RodapChar">
    <w:name w:val="Rodapé Char"/>
    <w:basedOn w:val="Fontepargpadro"/>
    <w:link w:val="Rodap"/>
    <w:uiPriority w:val="99"/>
    <w:rsid w:val="00971FD3"/>
    <w:rPr>
      <w:rFonts w:ascii="Arial MT" w:eastAsia="Arial MT" w:hAnsi="Arial MT" w:cs="Arial MT"/>
      <w:lang w:val="pt-PT"/>
    </w:rPr>
  </w:style>
  <w:style w:type="paragraph" w:styleId="Textodebalo">
    <w:name w:val="Balloon Text"/>
    <w:basedOn w:val="Normal"/>
    <w:link w:val="TextodebaloChar"/>
    <w:uiPriority w:val="99"/>
    <w:semiHidden/>
    <w:unhideWhenUsed/>
    <w:rsid w:val="00971FD3"/>
    <w:pPr>
      <w:widowControl w:val="0"/>
      <w:autoSpaceDE w:val="0"/>
      <w:autoSpaceDN w:val="0"/>
      <w:spacing w:after="0" w:line="240" w:lineRule="auto"/>
    </w:pPr>
    <w:rPr>
      <w:rFonts w:ascii="Segoe UI" w:eastAsia="Arial MT" w:hAnsi="Segoe UI" w:cs="Segoe UI"/>
      <w:sz w:val="18"/>
      <w:szCs w:val="18"/>
      <w:lang w:val="pt-PT"/>
    </w:rPr>
  </w:style>
  <w:style w:type="character" w:customStyle="1" w:styleId="TextodebaloChar">
    <w:name w:val="Texto de balão Char"/>
    <w:basedOn w:val="Fontepargpadro"/>
    <w:link w:val="Textodebalo"/>
    <w:uiPriority w:val="99"/>
    <w:semiHidden/>
    <w:rsid w:val="00971FD3"/>
    <w:rPr>
      <w:rFonts w:ascii="Segoe UI" w:eastAsia="Arial MT" w:hAnsi="Segoe UI" w:cs="Segoe UI"/>
      <w:sz w:val="18"/>
      <w:szCs w:val="18"/>
      <w:lang w:val="pt-PT"/>
    </w:rPr>
  </w:style>
  <w:style w:type="character" w:styleId="Hyperlink">
    <w:name w:val="Hyperlink"/>
    <w:basedOn w:val="Fontepargpadro"/>
    <w:uiPriority w:val="99"/>
    <w:unhideWhenUsed/>
    <w:rsid w:val="00971FD3"/>
    <w:rPr>
      <w:color w:val="0563C1" w:themeColor="hyperlink"/>
      <w:u w:val="single"/>
    </w:rPr>
  </w:style>
  <w:style w:type="character" w:customStyle="1" w:styleId="MenoPendente1">
    <w:name w:val="Menção Pendente1"/>
    <w:basedOn w:val="Fontepargpadro"/>
    <w:uiPriority w:val="99"/>
    <w:semiHidden/>
    <w:unhideWhenUsed/>
    <w:rsid w:val="00971FD3"/>
    <w:rPr>
      <w:color w:val="605E5C"/>
      <w:shd w:val="clear" w:color="auto" w:fill="E1DFDD"/>
    </w:rPr>
  </w:style>
  <w:style w:type="character" w:styleId="Refdecomentrio">
    <w:name w:val="annotation reference"/>
    <w:basedOn w:val="Fontepargpadro"/>
    <w:unhideWhenUsed/>
    <w:qFormat/>
    <w:rsid w:val="00971FD3"/>
    <w:rPr>
      <w:sz w:val="16"/>
      <w:szCs w:val="16"/>
    </w:rPr>
  </w:style>
  <w:style w:type="paragraph" w:customStyle="1" w:styleId="Textodecomentrio1">
    <w:name w:val="Texto de comentário1"/>
    <w:basedOn w:val="Normal"/>
    <w:next w:val="Textodecomentrio"/>
    <w:link w:val="TextodecomentrioChar"/>
    <w:uiPriority w:val="99"/>
    <w:unhideWhenUsed/>
    <w:rsid w:val="00971FD3"/>
    <w:pPr>
      <w:spacing w:after="0" w:line="240" w:lineRule="auto"/>
    </w:pPr>
    <w:rPr>
      <w:rFonts w:ascii="Ecofont_Spranq_eco_Sans" w:hAnsi="Ecofont_Spranq_eco_Sans" w:cs="Tahoma"/>
      <w:lang w:val="en-US" w:eastAsia="pt-BR"/>
    </w:rPr>
  </w:style>
  <w:style w:type="character" w:customStyle="1" w:styleId="TextodecomentrioChar">
    <w:name w:val="Texto de comentário Char"/>
    <w:basedOn w:val="Fontepargpadro"/>
    <w:link w:val="Textodecomentrio1"/>
    <w:uiPriority w:val="99"/>
    <w:qFormat/>
    <w:rsid w:val="00971FD3"/>
    <w:rPr>
      <w:rFonts w:ascii="Ecofont_Spranq_eco_Sans" w:hAnsi="Ecofont_Spranq_eco_Sans" w:cs="Tahoma"/>
      <w:lang w:val="en-US" w:eastAsia="pt-BR"/>
    </w:rPr>
  </w:style>
  <w:style w:type="paragraph" w:styleId="Textodecomentrio">
    <w:name w:val="annotation text"/>
    <w:basedOn w:val="Normal"/>
    <w:link w:val="TextodecomentrioChar1"/>
    <w:uiPriority w:val="99"/>
    <w:unhideWhenUsed/>
    <w:qFormat/>
    <w:rsid w:val="00971FD3"/>
    <w:pPr>
      <w:widowControl w:val="0"/>
      <w:autoSpaceDE w:val="0"/>
      <w:autoSpaceDN w:val="0"/>
      <w:spacing w:after="0" w:line="240" w:lineRule="auto"/>
    </w:pPr>
    <w:rPr>
      <w:rFonts w:ascii="Arial MT" w:eastAsia="Arial MT" w:hAnsi="Arial MT" w:cs="Arial MT"/>
      <w:sz w:val="20"/>
      <w:szCs w:val="20"/>
      <w:lang w:val="pt-PT"/>
    </w:rPr>
  </w:style>
  <w:style w:type="character" w:customStyle="1" w:styleId="TextodecomentrioChar1">
    <w:name w:val="Texto de comentário Char1"/>
    <w:basedOn w:val="Fontepargpadro"/>
    <w:link w:val="Textodecomentrio"/>
    <w:uiPriority w:val="99"/>
    <w:rsid w:val="00971FD3"/>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971FD3"/>
    <w:pPr>
      <w:keepNext/>
      <w:keepLines/>
      <w:widowControl/>
      <w:tabs>
        <w:tab w:val="left" w:pos="567"/>
      </w:tabs>
      <w:autoSpaceDE/>
      <w:autoSpaceDN/>
      <w:spacing w:before="240" w:after="120" w:line="480" w:lineRule="auto"/>
      <w:ind w:left="284" w:right="497" w:firstLine="142"/>
      <w:jc w:val="both"/>
    </w:pPr>
    <w:rPr>
      <w:rFonts w:eastAsiaTheme="majorEastAsia"/>
      <w:lang w:val="pt-BR" w:eastAsia="pt-BR"/>
    </w:rPr>
  </w:style>
  <w:style w:type="character" w:customStyle="1" w:styleId="Nivel01Char">
    <w:name w:val="Nivel 01 Char"/>
    <w:basedOn w:val="Fontepargpadro"/>
    <w:link w:val="Nivel01"/>
    <w:rsid w:val="00971FD3"/>
    <w:rPr>
      <w:rFonts w:ascii="Arial" w:eastAsiaTheme="majorEastAsia" w:hAnsi="Arial" w:cs="Arial"/>
      <w:b/>
      <w:bCs/>
      <w:sz w:val="20"/>
      <w:szCs w:val="20"/>
      <w:lang w:eastAsia="pt-BR"/>
    </w:rPr>
  </w:style>
  <w:style w:type="character" w:customStyle="1" w:styleId="normaltextrun">
    <w:name w:val="normaltextrun"/>
    <w:basedOn w:val="Fontepargpadro"/>
    <w:rsid w:val="00971FD3"/>
  </w:style>
  <w:style w:type="paragraph" w:customStyle="1" w:styleId="Nivel2">
    <w:name w:val="Nivel 2"/>
    <w:basedOn w:val="Normal"/>
    <w:link w:val="Nivel2Char"/>
    <w:autoRedefine/>
    <w:qFormat/>
    <w:rsid w:val="00971FD3"/>
    <w:pPr>
      <w:numPr>
        <w:ilvl w:val="1"/>
        <w:numId w:val="6"/>
      </w:numPr>
      <w:spacing w:before="120" w:after="120" w:line="480" w:lineRule="auto"/>
      <w:ind w:right="497" w:firstLine="207"/>
      <w:jc w:val="both"/>
    </w:pPr>
    <w:rPr>
      <w:rFonts w:ascii="Arial" w:eastAsia="Arial" w:hAnsi="Arial" w:cs="Arial"/>
      <w:color w:val="000000"/>
      <w:sz w:val="20"/>
      <w:szCs w:val="20"/>
      <w:lang w:eastAsia="pt-BR"/>
    </w:rPr>
  </w:style>
  <w:style w:type="paragraph" w:customStyle="1" w:styleId="Nivel3">
    <w:name w:val="Nivel 3"/>
    <w:basedOn w:val="Normal"/>
    <w:link w:val="Nivel3Char"/>
    <w:autoRedefine/>
    <w:qFormat/>
    <w:rsid w:val="00971FD3"/>
    <w:pPr>
      <w:numPr>
        <w:ilvl w:val="2"/>
        <w:numId w:val="5"/>
      </w:numPr>
      <w:spacing w:before="120" w:after="120" w:line="480" w:lineRule="auto"/>
      <w:ind w:left="709" w:right="497" w:firstLine="0"/>
      <w:jc w:val="both"/>
    </w:pPr>
    <w:rPr>
      <w:rFonts w:ascii="Arial" w:eastAsiaTheme="minorEastAsia" w:hAnsi="Arial" w:cs="Arial"/>
      <w:color w:val="000000"/>
      <w:sz w:val="20"/>
      <w:szCs w:val="20"/>
      <w:lang w:eastAsia="pt-BR"/>
    </w:rPr>
  </w:style>
  <w:style w:type="paragraph" w:customStyle="1" w:styleId="Nivel5">
    <w:name w:val="Nivel 5"/>
    <w:basedOn w:val="Normal"/>
    <w:autoRedefine/>
    <w:qFormat/>
    <w:rsid w:val="00971FD3"/>
    <w:pPr>
      <w:numPr>
        <w:ilvl w:val="4"/>
        <w:numId w:val="7"/>
      </w:numPr>
      <w:spacing w:before="120" w:after="120" w:line="276" w:lineRule="auto"/>
      <w:ind w:left="851" w:firstLine="0"/>
      <w:jc w:val="both"/>
    </w:pPr>
    <w:rPr>
      <w:rFonts w:ascii="Arial" w:eastAsiaTheme="minorEastAsia" w:hAnsi="Arial" w:cs="Arial"/>
      <w:sz w:val="20"/>
      <w:szCs w:val="20"/>
      <w:lang w:eastAsia="pt-BR"/>
    </w:rPr>
  </w:style>
  <w:style w:type="character" w:customStyle="1" w:styleId="Nivel2Char">
    <w:name w:val="Nivel 2 Char"/>
    <w:basedOn w:val="Fontepargpadro"/>
    <w:link w:val="Nivel2"/>
    <w:locked/>
    <w:rsid w:val="00971FD3"/>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971FD3"/>
    <w:rPr>
      <w:rFonts w:ascii="Arial MT" w:eastAsia="Arial MT" w:hAnsi="Arial MT" w:cs="Arial MT"/>
      <w:lang w:val="pt-PT"/>
    </w:rPr>
  </w:style>
  <w:style w:type="paragraph" w:customStyle="1" w:styleId="Nvel2-Red">
    <w:name w:val="Nível 2 -Red"/>
    <w:basedOn w:val="Nivel2"/>
    <w:link w:val="Nvel2-RedChar"/>
    <w:qFormat/>
    <w:rsid w:val="00971FD3"/>
    <w:rPr>
      <w:i/>
      <w:iCs/>
      <w:color w:val="FF0000"/>
    </w:rPr>
  </w:style>
  <w:style w:type="character" w:customStyle="1" w:styleId="Nvel2-RedChar">
    <w:name w:val="Nível 2 -Red Char"/>
    <w:basedOn w:val="Nivel2Char"/>
    <w:link w:val="Nvel2-Red"/>
    <w:rsid w:val="00971FD3"/>
    <w:rPr>
      <w:rFonts w:ascii="Arial" w:eastAsia="Arial" w:hAnsi="Arial" w:cs="Arial"/>
      <w:i/>
      <w:iCs/>
      <w:color w:val="FF0000"/>
      <w:sz w:val="20"/>
      <w:szCs w:val="20"/>
      <w:lang w:eastAsia="pt-BR"/>
    </w:rPr>
  </w:style>
  <w:style w:type="character" w:customStyle="1" w:styleId="Nivel3Char">
    <w:name w:val="Nivel 3 Char"/>
    <w:basedOn w:val="Fontepargpadro"/>
    <w:link w:val="Nivel3"/>
    <w:rsid w:val="00971FD3"/>
    <w:rPr>
      <w:rFonts w:ascii="Arial" w:eastAsiaTheme="minorEastAsia" w:hAnsi="Arial" w:cs="Arial"/>
      <w:color w:val="000000"/>
      <w:sz w:val="20"/>
      <w:szCs w:val="20"/>
      <w:lang w:eastAsia="pt-BR"/>
    </w:rPr>
  </w:style>
  <w:style w:type="character" w:customStyle="1" w:styleId="findhit">
    <w:name w:val="findhit"/>
    <w:basedOn w:val="Fontepargpadro"/>
    <w:rsid w:val="00971FD3"/>
  </w:style>
  <w:style w:type="paragraph" w:customStyle="1" w:styleId="Nivel4">
    <w:name w:val="Nivel 4"/>
    <w:basedOn w:val="Nivel3"/>
    <w:link w:val="Nivel4Char"/>
    <w:qFormat/>
    <w:rsid w:val="00971FD3"/>
    <w:pPr>
      <w:numPr>
        <w:ilvl w:val="0"/>
        <w:numId w:val="0"/>
      </w:numPr>
      <w:ind w:left="851"/>
    </w:pPr>
    <w:rPr>
      <w:color w:val="auto"/>
    </w:rPr>
  </w:style>
  <w:style w:type="character" w:customStyle="1" w:styleId="Nivel4Char">
    <w:name w:val="Nivel 4 Char"/>
    <w:basedOn w:val="Fontepargpadro"/>
    <w:link w:val="Nivel4"/>
    <w:rsid w:val="00971FD3"/>
    <w:rPr>
      <w:rFonts w:ascii="Arial" w:eastAsiaTheme="minorEastAsia" w:hAnsi="Arial" w:cs="Arial"/>
      <w:sz w:val="20"/>
      <w:szCs w:val="20"/>
      <w:lang w:eastAsia="pt-BR"/>
    </w:rPr>
  </w:style>
  <w:style w:type="paragraph" w:customStyle="1" w:styleId="Nvel3-R">
    <w:name w:val="Nível 3-R"/>
    <w:basedOn w:val="Nivel3"/>
    <w:link w:val="Nvel3-RChar"/>
    <w:qFormat/>
    <w:rsid w:val="00971FD3"/>
    <w:pPr>
      <w:numPr>
        <w:numId w:val="0"/>
      </w:numPr>
      <w:ind w:left="3198" w:hanging="504"/>
    </w:pPr>
    <w:rPr>
      <w:i/>
      <w:iCs/>
      <w:color w:val="FF0000"/>
    </w:rPr>
  </w:style>
  <w:style w:type="character" w:customStyle="1" w:styleId="Nvel3-RChar">
    <w:name w:val="Nível 3-R Char"/>
    <w:basedOn w:val="Nivel3Char"/>
    <w:link w:val="Nvel3-R"/>
    <w:rsid w:val="00971FD3"/>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71FD3"/>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71FD3"/>
    <w:rPr>
      <w:rFonts w:ascii="Arial" w:eastAsia="Arial" w:hAnsi="Arial" w:cs="Arial"/>
      <w:bCs/>
      <w:sz w:val="20"/>
      <w:szCs w:val="20"/>
      <w:lang w:eastAsia="pt-BR"/>
    </w:rPr>
  </w:style>
  <w:style w:type="character" w:customStyle="1" w:styleId="MenoPendente2">
    <w:name w:val="Menção Pendente2"/>
    <w:basedOn w:val="Fontepargpadro"/>
    <w:uiPriority w:val="99"/>
    <w:semiHidden/>
    <w:unhideWhenUsed/>
    <w:rsid w:val="00971FD3"/>
    <w:rPr>
      <w:color w:val="605E5C"/>
      <w:shd w:val="clear" w:color="auto" w:fill="E1DFDD"/>
    </w:rPr>
  </w:style>
  <w:style w:type="table" w:styleId="Tabelacomgrade">
    <w:name w:val="Table Grid"/>
    <w:basedOn w:val="Tabelanormal"/>
    <w:uiPriority w:val="39"/>
    <w:rsid w:val="00971FD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verflow-descricao">
    <w:name w:val="text-overflow-descricao"/>
    <w:basedOn w:val="Fontepargpadro"/>
    <w:rsid w:val="00971FD3"/>
  </w:style>
  <w:style w:type="character" w:customStyle="1" w:styleId="Ttulo3Char">
    <w:name w:val="Título 3 Char"/>
    <w:basedOn w:val="Fontepargpadro"/>
    <w:link w:val="Ttulo3"/>
    <w:uiPriority w:val="9"/>
    <w:semiHidden/>
    <w:rsid w:val="0025520E"/>
    <w:rPr>
      <w:rFonts w:asciiTheme="majorHAnsi" w:eastAsiaTheme="majorEastAsia" w:hAnsiTheme="majorHAnsi" w:cstheme="majorBidi"/>
      <w:color w:val="1F4D78" w:themeColor="accent1" w:themeShade="7F"/>
      <w:sz w:val="24"/>
      <w:szCs w:val="24"/>
    </w:rPr>
  </w:style>
  <w:style w:type="character" w:customStyle="1" w:styleId="MenoPendente3">
    <w:name w:val="Menção Pendente3"/>
    <w:basedOn w:val="Fontepargpadro"/>
    <w:uiPriority w:val="99"/>
    <w:semiHidden/>
    <w:unhideWhenUsed/>
    <w:rsid w:val="00F7789D"/>
    <w:rPr>
      <w:color w:val="605E5C"/>
      <w:shd w:val="clear" w:color="auto" w:fill="E1DFDD"/>
    </w:rPr>
  </w:style>
  <w:style w:type="paragraph" w:styleId="NormalWeb">
    <w:name w:val="Normal (Web)"/>
    <w:basedOn w:val="Normal"/>
    <w:uiPriority w:val="99"/>
    <w:semiHidden/>
    <w:unhideWhenUsed/>
    <w:rsid w:val="008607A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B1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C9391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469">
      <w:bodyDiv w:val="1"/>
      <w:marLeft w:val="0"/>
      <w:marRight w:val="0"/>
      <w:marTop w:val="0"/>
      <w:marBottom w:val="0"/>
      <w:divBdr>
        <w:top w:val="none" w:sz="0" w:space="0" w:color="auto"/>
        <w:left w:val="none" w:sz="0" w:space="0" w:color="auto"/>
        <w:bottom w:val="none" w:sz="0" w:space="0" w:color="auto"/>
        <w:right w:val="none" w:sz="0" w:space="0" w:color="auto"/>
      </w:divBdr>
    </w:div>
    <w:div w:id="117188416">
      <w:bodyDiv w:val="1"/>
      <w:marLeft w:val="0"/>
      <w:marRight w:val="0"/>
      <w:marTop w:val="0"/>
      <w:marBottom w:val="0"/>
      <w:divBdr>
        <w:top w:val="none" w:sz="0" w:space="0" w:color="auto"/>
        <w:left w:val="none" w:sz="0" w:space="0" w:color="auto"/>
        <w:bottom w:val="none" w:sz="0" w:space="0" w:color="auto"/>
        <w:right w:val="none" w:sz="0" w:space="0" w:color="auto"/>
      </w:divBdr>
    </w:div>
    <w:div w:id="716465855">
      <w:bodyDiv w:val="1"/>
      <w:marLeft w:val="0"/>
      <w:marRight w:val="0"/>
      <w:marTop w:val="0"/>
      <w:marBottom w:val="0"/>
      <w:divBdr>
        <w:top w:val="none" w:sz="0" w:space="0" w:color="auto"/>
        <w:left w:val="none" w:sz="0" w:space="0" w:color="auto"/>
        <w:bottom w:val="none" w:sz="0" w:space="0" w:color="auto"/>
        <w:right w:val="none" w:sz="0" w:space="0" w:color="auto"/>
      </w:divBdr>
    </w:div>
    <w:div w:id="722942570">
      <w:bodyDiv w:val="1"/>
      <w:marLeft w:val="0"/>
      <w:marRight w:val="0"/>
      <w:marTop w:val="0"/>
      <w:marBottom w:val="0"/>
      <w:divBdr>
        <w:top w:val="none" w:sz="0" w:space="0" w:color="auto"/>
        <w:left w:val="none" w:sz="0" w:space="0" w:color="auto"/>
        <w:bottom w:val="none" w:sz="0" w:space="0" w:color="auto"/>
        <w:right w:val="none" w:sz="0" w:space="0" w:color="auto"/>
      </w:divBdr>
    </w:div>
    <w:div w:id="908540852">
      <w:bodyDiv w:val="1"/>
      <w:marLeft w:val="0"/>
      <w:marRight w:val="0"/>
      <w:marTop w:val="0"/>
      <w:marBottom w:val="0"/>
      <w:divBdr>
        <w:top w:val="none" w:sz="0" w:space="0" w:color="auto"/>
        <w:left w:val="none" w:sz="0" w:space="0" w:color="auto"/>
        <w:bottom w:val="none" w:sz="0" w:space="0" w:color="auto"/>
        <w:right w:val="none" w:sz="0" w:space="0" w:color="auto"/>
      </w:divBdr>
    </w:div>
    <w:div w:id="1002586856">
      <w:bodyDiv w:val="1"/>
      <w:marLeft w:val="0"/>
      <w:marRight w:val="0"/>
      <w:marTop w:val="0"/>
      <w:marBottom w:val="0"/>
      <w:divBdr>
        <w:top w:val="none" w:sz="0" w:space="0" w:color="auto"/>
        <w:left w:val="none" w:sz="0" w:space="0" w:color="auto"/>
        <w:bottom w:val="none" w:sz="0" w:space="0" w:color="auto"/>
        <w:right w:val="none" w:sz="0" w:space="0" w:color="auto"/>
      </w:divBdr>
    </w:div>
    <w:div w:id="1425571534">
      <w:bodyDiv w:val="1"/>
      <w:marLeft w:val="0"/>
      <w:marRight w:val="0"/>
      <w:marTop w:val="0"/>
      <w:marBottom w:val="0"/>
      <w:divBdr>
        <w:top w:val="none" w:sz="0" w:space="0" w:color="auto"/>
        <w:left w:val="none" w:sz="0" w:space="0" w:color="auto"/>
        <w:bottom w:val="none" w:sz="0" w:space="0" w:color="auto"/>
        <w:right w:val="none" w:sz="0" w:space="0" w:color="auto"/>
      </w:divBdr>
    </w:div>
    <w:div w:id="1440101473">
      <w:bodyDiv w:val="1"/>
      <w:marLeft w:val="0"/>
      <w:marRight w:val="0"/>
      <w:marTop w:val="0"/>
      <w:marBottom w:val="0"/>
      <w:divBdr>
        <w:top w:val="none" w:sz="0" w:space="0" w:color="auto"/>
        <w:left w:val="none" w:sz="0" w:space="0" w:color="auto"/>
        <w:bottom w:val="none" w:sz="0" w:space="0" w:color="auto"/>
        <w:right w:val="none" w:sz="0" w:space="0" w:color="auto"/>
      </w:divBdr>
    </w:div>
    <w:div w:id="1800761368">
      <w:bodyDiv w:val="1"/>
      <w:marLeft w:val="0"/>
      <w:marRight w:val="0"/>
      <w:marTop w:val="0"/>
      <w:marBottom w:val="0"/>
      <w:divBdr>
        <w:top w:val="none" w:sz="0" w:space="0" w:color="auto"/>
        <w:left w:val="none" w:sz="0" w:space="0" w:color="auto"/>
        <w:bottom w:val="none" w:sz="0" w:space="0" w:color="auto"/>
        <w:right w:val="none" w:sz="0" w:space="0" w:color="auto"/>
      </w:divBdr>
    </w:div>
    <w:div w:id="1832284144">
      <w:bodyDiv w:val="1"/>
      <w:marLeft w:val="0"/>
      <w:marRight w:val="0"/>
      <w:marTop w:val="0"/>
      <w:marBottom w:val="0"/>
      <w:divBdr>
        <w:top w:val="none" w:sz="0" w:space="0" w:color="auto"/>
        <w:left w:val="none" w:sz="0" w:space="0" w:color="auto"/>
        <w:bottom w:val="none" w:sz="0" w:space="0" w:color="auto"/>
        <w:right w:val="none" w:sz="0" w:space="0" w:color="auto"/>
      </w:divBdr>
    </w:div>
    <w:div w:id="20639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25art15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26-de-13-de-abril-d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caieiras.sp.gov.br"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camaracaieiras.sp.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citacao@camaracaieiras.sp.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B62A-0B24-4D1C-9311-E159E221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18230</Words>
  <Characters>98445</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diogo</cp:lastModifiedBy>
  <cp:revision>2</cp:revision>
  <cp:lastPrinted>2025-01-28T14:41:00Z</cp:lastPrinted>
  <dcterms:created xsi:type="dcterms:W3CDTF">2025-10-29T19:21:00Z</dcterms:created>
  <dcterms:modified xsi:type="dcterms:W3CDTF">2025-10-29T19:21:00Z</dcterms:modified>
</cp:coreProperties>
</file>